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5E" w:rsidRDefault="000C605E" w:rsidP="00552C22">
      <w:pPr>
        <w:tabs>
          <w:tab w:val="left" w:pos="270"/>
        </w:tabs>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REGJISTRI I KËRKESAVE DHE PËRGJIGJEVE</w:t>
      </w:r>
    </w:p>
    <w:p w:rsidR="000C605E" w:rsidRPr="0021270B" w:rsidRDefault="000C605E" w:rsidP="000C605E">
      <w:pPr>
        <w:spacing w:after="0" w:line="240" w:lineRule="auto"/>
        <w:jc w:val="center"/>
        <w:textAlignment w:val="baseline"/>
        <w:rPr>
          <w:rFonts w:ascii="Helvetica" w:eastAsia="Times New Roman" w:hAnsi="Helvetica" w:cs="Helvetica"/>
          <w:b/>
          <w:bCs/>
          <w:caps/>
          <w:sz w:val="40"/>
          <w:szCs w:val="40"/>
        </w:rPr>
      </w:pPr>
      <w:r>
        <w:rPr>
          <w:rFonts w:ascii="Helvetica" w:eastAsia="Times New Roman" w:hAnsi="Helvetica" w:cs="Helvetica"/>
          <w:b/>
          <w:bCs/>
          <w:caps/>
          <w:sz w:val="40"/>
          <w:szCs w:val="40"/>
        </w:rPr>
        <w:t>(</w:t>
      </w:r>
      <w:r w:rsidR="004F0ECB">
        <w:rPr>
          <w:rFonts w:ascii="Helvetica" w:eastAsia="Times New Roman" w:hAnsi="Helvetica" w:cs="Helvetica"/>
          <w:b/>
          <w:bCs/>
          <w:caps/>
          <w:sz w:val="40"/>
          <w:szCs w:val="40"/>
        </w:rPr>
        <w:t>Korrik-Gusht-</w:t>
      </w:r>
      <w:bookmarkStart w:id="0" w:name="_GoBack"/>
      <w:bookmarkEnd w:id="0"/>
      <w:r w:rsidRPr="000C605E">
        <w:rPr>
          <w:rFonts w:ascii="Helvetica" w:eastAsia="Times New Roman" w:hAnsi="Helvetica" w:cs="Helvetica"/>
          <w:b/>
          <w:bCs/>
          <w:caps/>
          <w:sz w:val="40"/>
          <w:szCs w:val="40"/>
        </w:rPr>
        <w:t>Shtator 2021</w:t>
      </w:r>
      <w:r>
        <w:rPr>
          <w:rFonts w:ascii="Helvetica" w:eastAsia="Times New Roman" w:hAnsi="Helvetica" w:cs="Helvetica"/>
          <w:b/>
          <w:bCs/>
          <w:caps/>
          <w:sz w:val="40"/>
          <w:szCs w:val="40"/>
        </w:rPr>
        <w:t>)</w:t>
      </w:r>
    </w:p>
    <w:p w:rsidR="000C605E" w:rsidRDefault="000C605E" w:rsidP="000C605E"/>
    <w:tbl>
      <w:tblPr>
        <w:tblStyle w:val="TableGrid"/>
        <w:tblW w:w="15097" w:type="dxa"/>
        <w:tblInd w:w="-252" w:type="dxa"/>
        <w:tblLayout w:type="fixed"/>
        <w:tblLook w:val="04A0"/>
      </w:tblPr>
      <w:tblGrid>
        <w:gridCol w:w="1008"/>
        <w:gridCol w:w="1350"/>
        <w:gridCol w:w="2749"/>
        <w:gridCol w:w="1620"/>
        <w:gridCol w:w="4271"/>
        <w:gridCol w:w="1759"/>
        <w:gridCol w:w="2340"/>
      </w:tblGrid>
      <w:tr w:rsidR="000C605E" w:rsidRPr="00A36EBE" w:rsidTr="00A41E1D">
        <w:trPr>
          <w:trHeight w:val="1232"/>
        </w:trPr>
        <w:tc>
          <w:tcPr>
            <w:tcW w:w="1008" w:type="dxa"/>
            <w:shd w:val="clear" w:color="auto" w:fill="95B3D7" w:themeFill="accent1" w:themeFillTint="99"/>
          </w:tcPr>
          <w:p w:rsidR="000C605E" w:rsidRPr="00A36EBE" w:rsidRDefault="000C605E" w:rsidP="008D0132">
            <w:pPr>
              <w:jc w:val="center"/>
              <w:rPr>
                <w:rFonts w:ascii="Times New Roman" w:hAnsi="Times New Roman" w:cs="Times New Roman"/>
                <w:sz w:val="24"/>
                <w:szCs w:val="24"/>
              </w:rPr>
            </w:pPr>
            <w:r w:rsidRPr="000E0539">
              <w:rPr>
                <w:rFonts w:ascii="Times New Roman" w:eastAsia="Times New Roman" w:hAnsi="Times New Roman" w:cs="Times New Roman"/>
                <w:b/>
                <w:bCs/>
                <w:sz w:val="24"/>
                <w:szCs w:val="24"/>
              </w:rPr>
              <w:t>Nr. Rendor</w:t>
            </w:r>
          </w:p>
        </w:tc>
        <w:tc>
          <w:tcPr>
            <w:tcW w:w="1350"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kërkesës</w:t>
            </w:r>
          </w:p>
          <w:p w:rsidR="00D31620" w:rsidRPr="00227DB2" w:rsidRDefault="00D31620" w:rsidP="0045595C">
            <w:pPr>
              <w:rPr>
                <w:rFonts w:ascii="Times New Roman" w:eastAsia="Times New Roman" w:hAnsi="Times New Roman" w:cs="Times New Roman"/>
                <w:b/>
                <w:bCs/>
                <w:sz w:val="24"/>
                <w:szCs w:val="24"/>
              </w:rPr>
            </w:pPr>
          </w:p>
        </w:tc>
        <w:tc>
          <w:tcPr>
            <w:tcW w:w="2749"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Objektiikërkesës</w:t>
            </w:r>
          </w:p>
          <w:p w:rsidR="000C605E" w:rsidRDefault="000C605E" w:rsidP="008D0132">
            <w:pPr>
              <w:jc w:val="center"/>
              <w:rPr>
                <w:rFonts w:ascii="Times New Roman" w:eastAsia="Times New Roman" w:hAnsi="Times New Roman" w:cs="Times New Roman"/>
                <w:b/>
                <w:bCs/>
                <w:sz w:val="24"/>
                <w:szCs w:val="24"/>
              </w:rPr>
            </w:pPr>
          </w:p>
          <w:p w:rsidR="000C605E" w:rsidRPr="00A36EBE" w:rsidRDefault="000C605E" w:rsidP="008D0132">
            <w:pPr>
              <w:jc w:val="center"/>
              <w:rPr>
                <w:rFonts w:ascii="Times New Roman" w:hAnsi="Times New Roman" w:cs="Times New Roman"/>
                <w:sz w:val="24"/>
                <w:szCs w:val="24"/>
              </w:rPr>
            </w:pPr>
          </w:p>
        </w:tc>
        <w:tc>
          <w:tcPr>
            <w:tcW w:w="1620" w:type="dxa"/>
            <w:shd w:val="clear" w:color="auto" w:fill="95B3D7" w:themeFill="accent1" w:themeFillTint="99"/>
          </w:tcPr>
          <w:p w:rsidR="000C605E" w:rsidRPr="00227DB2"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Data e përgjigjes</w:t>
            </w:r>
          </w:p>
        </w:tc>
        <w:tc>
          <w:tcPr>
            <w:tcW w:w="4271"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Përgjigje</w:t>
            </w:r>
          </w:p>
          <w:p w:rsidR="000C605E" w:rsidRPr="00A36EBE" w:rsidRDefault="000C605E" w:rsidP="008D0132">
            <w:pPr>
              <w:jc w:val="center"/>
              <w:rPr>
                <w:rFonts w:ascii="Times New Roman" w:hAnsi="Times New Roman" w:cs="Times New Roman"/>
                <w:sz w:val="24"/>
                <w:szCs w:val="24"/>
              </w:rPr>
            </w:pPr>
          </w:p>
        </w:tc>
        <w:tc>
          <w:tcPr>
            <w:tcW w:w="1759" w:type="dxa"/>
            <w:shd w:val="clear" w:color="auto" w:fill="95B3D7" w:themeFill="accent1" w:themeFillTint="99"/>
          </w:tcPr>
          <w:p w:rsidR="000C605E" w:rsidRPr="00227DB2" w:rsidRDefault="000C605E" w:rsidP="008D0132">
            <w:pPr>
              <w:jc w:val="center"/>
              <w:rPr>
                <w:rFonts w:ascii="Times New Roman" w:hAnsi="Times New Roman" w:cs="Times New Roman"/>
                <w:b/>
                <w:sz w:val="24"/>
                <w:szCs w:val="24"/>
              </w:rPr>
            </w:pPr>
            <w:r>
              <w:rPr>
                <w:rFonts w:ascii="Times New Roman" w:hAnsi="Times New Roman" w:cs="Times New Roman"/>
                <w:b/>
                <w:sz w:val="24"/>
                <w:szCs w:val="24"/>
              </w:rPr>
              <w:t>Mënyra e përfundimittëkërkesës</w:t>
            </w:r>
          </w:p>
        </w:tc>
        <w:tc>
          <w:tcPr>
            <w:tcW w:w="2340" w:type="dxa"/>
            <w:shd w:val="clear" w:color="auto" w:fill="95B3D7" w:themeFill="accent1" w:themeFillTint="99"/>
          </w:tcPr>
          <w:p w:rsidR="000C605E" w:rsidRDefault="000C605E" w:rsidP="008D0132">
            <w:pPr>
              <w:jc w:val="center"/>
              <w:rPr>
                <w:rFonts w:ascii="Times New Roman" w:eastAsia="Times New Roman" w:hAnsi="Times New Roman" w:cs="Times New Roman"/>
                <w:b/>
                <w:bCs/>
                <w:sz w:val="24"/>
                <w:szCs w:val="24"/>
              </w:rPr>
            </w:pPr>
            <w:r w:rsidRPr="00A36EBE">
              <w:rPr>
                <w:rFonts w:ascii="Times New Roman" w:eastAsia="Times New Roman" w:hAnsi="Times New Roman" w:cs="Times New Roman"/>
                <w:b/>
                <w:bCs/>
                <w:sz w:val="24"/>
                <w:szCs w:val="24"/>
              </w:rPr>
              <w:t>Tarifa</w:t>
            </w:r>
          </w:p>
          <w:p w:rsidR="000C605E" w:rsidRPr="00A36EBE" w:rsidRDefault="000C605E" w:rsidP="0045595C">
            <w:pPr>
              <w:rPr>
                <w:rFonts w:ascii="Times New Roman" w:hAnsi="Times New Roman" w:cs="Times New Roman"/>
                <w:sz w:val="24"/>
                <w:szCs w:val="24"/>
              </w:rPr>
            </w:pP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B. Shala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xml:space="preserve"> 09.07.2021</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B. Voka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L. Liko</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A. Mysliu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xml:space="preserve"> 07.07.2021</w:t>
            </w:r>
          </w:p>
        </w:tc>
        <w:tc>
          <w:tcPr>
            <w:tcW w:w="4271" w:type="dxa"/>
          </w:tcPr>
          <w:p w:rsidR="008D357D" w:rsidRPr="008D357D" w:rsidRDefault="008D357D" w:rsidP="008D357D">
            <w:pPr>
              <w:autoSpaceDE w:val="0"/>
              <w:autoSpaceDN w:val="0"/>
              <w:adjustRightInd w:val="0"/>
              <w:spacing w:after="0" w:line="240" w:lineRule="auto"/>
              <w:rPr>
                <w:rFonts w:ascii="Times New Roman" w:hAnsi="Times New Roman" w:cs="Times New Roman"/>
              </w:rPr>
            </w:pPr>
            <w:r w:rsidRPr="008D357D">
              <w:rPr>
                <w:rFonts w:ascii="Times New Roman" w:hAnsi="Times New Roman" w:cs="Times New Roman"/>
              </w:rPr>
              <w:t>Në përgjigje të kërkesës tuaj të datës 01.07.2021, ju sqarojmë si më poshtë :</w:t>
            </w:r>
          </w:p>
          <w:p w:rsidR="008D357D" w:rsidRPr="008D357D" w:rsidRDefault="008D357D" w:rsidP="008D357D">
            <w:pPr>
              <w:autoSpaceDE w:val="0"/>
              <w:autoSpaceDN w:val="0"/>
              <w:adjustRightInd w:val="0"/>
              <w:spacing w:after="0" w:line="240" w:lineRule="auto"/>
              <w:rPr>
                <w:rFonts w:ascii="Times New Roman" w:hAnsi="Times New Roman" w:cs="Times New Roman"/>
              </w:rPr>
            </w:pPr>
          </w:p>
          <w:p w:rsidR="008D357D" w:rsidRPr="008D357D" w:rsidRDefault="008D357D" w:rsidP="008D357D">
            <w:pPr>
              <w:autoSpaceDE w:val="0"/>
              <w:autoSpaceDN w:val="0"/>
              <w:adjustRightInd w:val="0"/>
              <w:spacing w:after="0" w:line="240" w:lineRule="auto"/>
              <w:rPr>
                <w:rFonts w:ascii="Times New Roman" w:hAnsi="Times New Roman" w:cs="Times New Roman"/>
              </w:rPr>
            </w:pPr>
            <w:r w:rsidRPr="008D357D">
              <w:rPr>
                <w:rFonts w:ascii="Times New Roman" w:hAnsi="Times New Roman" w:cs="Times New Roman"/>
              </w:rPr>
              <w:t xml:space="preserve">Me urdhrin nr.116, datë 02.09.2021 të Kryetarit të Bashkisë Kukës z. Xhevdet Sopaj është emëruar Drejtor i Drejtorisë së Shërbimeve Publike në Bashkinë Kukës. Emërimi i tij është bërë në bazë të Kodit te Punës së Republikës së Shqipërisë për shkak te nevojave që u krijuan në këtë Drejtori. </w:t>
            </w:r>
          </w:p>
          <w:p w:rsidR="008D357D" w:rsidRPr="008D357D" w:rsidRDefault="008D357D" w:rsidP="008D357D">
            <w:pPr>
              <w:autoSpaceDE w:val="0"/>
              <w:autoSpaceDN w:val="0"/>
              <w:adjustRightInd w:val="0"/>
              <w:spacing w:after="0" w:line="240" w:lineRule="auto"/>
              <w:rPr>
                <w:rFonts w:ascii="Times New Roman" w:hAnsi="Times New Roman" w:cs="Times New Roman"/>
              </w:rPr>
            </w:pPr>
            <w:r w:rsidRPr="008D357D">
              <w:rPr>
                <w:rFonts w:ascii="Times New Roman" w:hAnsi="Times New Roman" w:cs="Times New Roman"/>
              </w:rPr>
              <w:t>Pjesë e dosjes personale të z. Sopaj janë dokumentet si me poshtë: Dëshmi penaliteti datë 29.08.2019, vërtetim nga prokuroria e rrethit Gjyqësor Kukës dt.02.09.2019, Vërtetim nga Gjykata e Shkalles së Parë Kukës dt.02.09.2019 të cilat po jua dërgojmë bashkëlidhur.</w:t>
            </w:r>
          </w:p>
          <w:p w:rsidR="008D357D" w:rsidRPr="008D357D" w:rsidRDefault="008D357D" w:rsidP="008D357D">
            <w:pPr>
              <w:autoSpaceDE w:val="0"/>
              <w:autoSpaceDN w:val="0"/>
              <w:adjustRightInd w:val="0"/>
              <w:spacing w:after="0" w:line="240" w:lineRule="auto"/>
              <w:rPr>
                <w:rFonts w:ascii="Times New Roman" w:hAnsi="Times New Roman" w:cs="Times New Roman"/>
              </w:rPr>
            </w:pPr>
          </w:p>
          <w:p w:rsidR="008D357D" w:rsidRDefault="008D357D" w:rsidP="008D357D">
            <w:pPr>
              <w:autoSpaceDE w:val="0"/>
              <w:autoSpaceDN w:val="0"/>
              <w:adjustRightInd w:val="0"/>
              <w:spacing w:after="0" w:line="240" w:lineRule="auto"/>
              <w:rPr>
                <w:rFonts w:ascii="Times New Roman" w:hAnsi="Times New Roman"/>
                <w:sz w:val="24"/>
                <w:szCs w:val="24"/>
              </w:rPr>
            </w:pPr>
            <w:r w:rsidRPr="008D357D">
              <w:rPr>
                <w:rFonts w:ascii="Times New Roman" w:hAnsi="Times New Roman" w:cs="Times New Roman"/>
              </w:rPr>
              <w:t>Gjithsesi, Kryetari i Bashkisë Kukës, z. Safet Gjici, duke vlerësuar shqetësimin e ngritur nga ana juaj në emisionin e datës 06.07.2021 me urdhrin nr. 372, date 07.07.2021 ka urdhëruar pezullimin nga detyra të z. Xhevdet Sopaj me detyrë Drejtor i Drejtorisë së Shërbimeve Publike në Bashkinë Kukës deri në një urdhër të dytë.</w:t>
            </w:r>
          </w:p>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02.07.2021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Rr. Doçi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02.07.2021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A. Gjana</w:t>
            </w:r>
          </w:p>
        </w:tc>
        <w:tc>
          <w:tcPr>
            <w:tcW w:w="1620"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KërkesëXh. Hereni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H. Lugja</w:t>
            </w:r>
          </w:p>
        </w:tc>
        <w:tc>
          <w:tcPr>
            <w:tcW w:w="1620"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vAlign w:val="center"/>
            <w:hideMark/>
          </w:tcPr>
          <w:p w:rsidR="00A41E1D" w:rsidRPr="00A41E1D" w:rsidRDefault="00A41E1D" w:rsidP="00A41E1D">
            <w:pPr>
              <w:spacing w:after="0" w:line="240" w:lineRule="auto"/>
              <w:ind w:firstLineChars="300" w:firstLine="63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w:t>
            </w:r>
          </w:p>
        </w:tc>
        <w:tc>
          <w:tcPr>
            <w:tcW w:w="1350" w:type="dxa"/>
            <w:noWrap/>
            <w:vAlign w:val="center"/>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KërkesëBanorët e fshatitMustafaj  (Q. Kurdina, P. Guri, E. Zela, B. Tafhasi, A. Guri)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E. Nikolli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09.07.2021</w:t>
            </w:r>
          </w:p>
        </w:tc>
        <w:tc>
          <w:tcPr>
            <w:tcW w:w="4271" w:type="dxa"/>
          </w:tcPr>
          <w:p w:rsidR="00DA1A49" w:rsidRPr="00C33957" w:rsidRDefault="00DA1A49" w:rsidP="00DA1A49">
            <w:pPr>
              <w:spacing w:line="240" w:lineRule="auto"/>
              <w:rPr>
                <w:rFonts w:ascii="Times New Roman" w:hAnsi="Times New Roman" w:cs="Times New Roman"/>
              </w:rPr>
            </w:pPr>
            <w:r w:rsidRPr="00C33957">
              <w:rPr>
                <w:rFonts w:ascii="Times New Roman" w:hAnsi="Times New Roman" w:cs="Times New Roman"/>
              </w:rPr>
              <w:t xml:space="preserve">Në vijim të kërkesës tuaj për informacion, adresuar në Drejtorinë e Arsimit, Kulturës e Sportit të Bashkisë Kukës, ju informojmë se: </w:t>
            </w:r>
          </w:p>
          <w:p w:rsidR="00DA1A49" w:rsidRPr="00C33957" w:rsidRDefault="00DA1A49" w:rsidP="00DA1A49">
            <w:pPr>
              <w:spacing w:line="240" w:lineRule="auto"/>
              <w:rPr>
                <w:rFonts w:ascii="Times New Roman" w:hAnsi="Times New Roman" w:cs="Times New Roman"/>
              </w:rPr>
            </w:pPr>
            <w:r w:rsidRPr="00C33957">
              <w:rPr>
                <w:rFonts w:ascii="Times New Roman" w:hAnsi="Times New Roman" w:cs="Times New Roman"/>
              </w:rPr>
              <w:t xml:space="preserve">Në Bashkinë Kukës nuk ka shkollë profesionale të veçantë. </w:t>
            </w:r>
          </w:p>
          <w:p w:rsidR="00DA1A49" w:rsidRPr="00C33957" w:rsidRDefault="00DA1A49" w:rsidP="00DA1A49">
            <w:pPr>
              <w:spacing w:line="240" w:lineRule="auto"/>
              <w:rPr>
                <w:rFonts w:ascii="Times New Roman" w:hAnsi="Times New Roman" w:cs="Times New Roman"/>
              </w:rPr>
            </w:pPr>
            <w:r w:rsidRPr="00C33957">
              <w:rPr>
                <w:rFonts w:ascii="Times New Roman" w:hAnsi="Times New Roman" w:cs="Times New Roman"/>
              </w:rPr>
              <w:t xml:space="preserve">Para vitesh ka egzistuar pranë shkollës "Havzi Nela" dega profesionale me disa nëndegë si: Elektrike, Perpunim Druri, Mekanike, Administrim Biznesi në disa nëndegë, me sistem 2 +1 ose 2+2. </w:t>
            </w:r>
          </w:p>
          <w:p w:rsidR="00DA1A49" w:rsidRPr="00C33957" w:rsidRDefault="00DA1A49" w:rsidP="00DA1A49">
            <w:pPr>
              <w:spacing w:line="240" w:lineRule="auto"/>
              <w:rPr>
                <w:rFonts w:ascii="Times New Roman" w:hAnsi="Times New Roman" w:cs="Times New Roman"/>
              </w:rPr>
            </w:pPr>
            <w:r w:rsidRPr="00C33957">
              <w:rPr>
                <w:rFonts w:ascii="Times New Roman" w:hAnsi="Times New Roman" w:cs="Times New Roman"/>
              </w:rPr>
              <w:t xml:space="preserve">Aktualisht, vazhdon vetëm dega TIK 2+2, me 57 nxënës gjithsej për katër vitet. </w:t>
            </w:r>
          </w:p>
          <w:p w:rsidR="00DA1A49" w:rsidRPr="00C33957" w:rsidRDefault="00DA1A49" w:rsidP="00DA1A49">
            <w:pPr>
              <w:spacing w:line="240" w:lineRule="auto"/>
              <w:rPr>
                <w:rFonts w:ascii="Times New Roman" w:hAnsi="Times New Roman" w:cs="Times New Roman"/>
              </w:rPr>
            </w:pPr>
            <w:r w:rsidRPr="00C33957">
              <w:rPr>
                <w:rFonts w:ascii="Times New Roman" w:hAnsi="Times New Roman" w:cs="Times New Roman"/>
              </w:rPr>
              <w:t xml:space="preserve">Kjo shkollë vazhdon të funksionojë si degë pranë gjimnazit "Havzi Nela" Kukës. </w:t>
            </w:r>
          </w:p>
          <w:p w:rsidR="00DA1A49" w:rsidRPr="00C33957" w:rsidRDefault="00DA1A49" w:rsidP="00DA1A49">
            <w:pPr>
              <w:spacing w:line="240" w:lineRule="auto"/>
              <w:rPr>
                <w:rFonts w:ascii="Times New Roman" w:hAnsi="Times New Roman" w:cs="Times New Roman"/>
              </w:rPr>
            </w:pPr>
            <w:r w:rsidRPr="00C33957">
              <w:rPr>
                <w:rFonts w:ascii="Times New Roman" w:hAnsi="Times New Roman" w:cs="Times New Roman"/>
              </w:rPr>
              <w:t>Duke shpresuar në mirëkuptimin tuaj.</w:t>
            </w:r>
          </w:p>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07.07.2021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E. Sinani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07.07.2021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KërkesëGj. Dreni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08.07.2021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E. Dautaj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17.08.2021</w:t>
            </w:r>
          </w:p>
        </w:tc>
        <w:tc>
          <w:tcPr>
            <w:tcW w:w="4271" w:type="dxa"/>
          </w:tcPr>
          <w:p w:rsidR="00947474" w:rsidRPr="00D5288F" w:rsidRDefault="00947474" w:rsidP="00947474">
            <w:pPr>
              <w:spacing w:line="240" w:lineRule="auto"/>
              <w:rPr>
                <w:rFonts w:ascii="Times New Roman" w:hAnsi="Times New Roman" w:cs="Times New Roman"/>
                <w:sz w:val="24"/>
                <w:szCs w:val="24"/>
              </w:rPr>
            </w:pPr>
            <w:r w:rsidRPr="00D5288F">
              <w:rPr>
                <w:rFonts w:ascii="Times New Roman" w:hAnsi="Times New Roman" w:cs="Times New Roman"/>
                <w:sz w:val="24"/>
                <w:szCs w:val="24"/>
              </w:rPr>
              <w:t>Në përgjigje të kërkesës tuaj të Dt. 08.07.2021, ju vëmë në dispozicion informacionin si më poshtë:</w:t>
            </w:r>
            <w:r w:rsidRPr="00D5288F">
              <w:rPr>
                <w:rFonts w:ascii="Times New Roman" w:hAnsi="Times New Roman" w:cs="Times New Roman"/>
                <w:sz w:val="24"/>
                <w:szCs w:val="24"/>
              </w:rPr>
              <w:br/>
            </w:r>
            <w:r w:rsidRPr="00D5288F">
              <w:rPr>
                <w:rFonts w:ascii="Times New Roman" w:hAnsi="Times New Roman" w:cs="Times New Roman"/>
                <w:sz w:val="24"/>
                <w:szCs w:val="24"/>
              </w:rPr>
              <w:br/>
              <w:t xml:space="preserve">Numri i konsultimeve publike që Drejtoria e Financës dhe Buxhetit ka realizuar gjatë vitit 2020 është 1 konsultim publik online si pasojë e Covid-19, me temë “Për hartimin e draftit të parë të Programit Buxhetor Afatmesëm </w:t>
            </w:r>
            <w:r w:rsidRPr="00D5288F">
              <w:rPr>
                <w:rFonts w:ascii="Times New Roman" w:hAnsi="Times New Roman" w:cs="Times New Roman"/>
                <w:sz w:val="24"/>
                <w:szCs w:val="24"/>
              </w:rPr>
              <w:lastRenderedPageBreak/>
              <w:t>2021-2023”.</w:t>
            </w:r>
            <w:r w:rsidRPr="00D5288F">
              <w:rPr>
                <w:rFonts w:ascii="Times New Roman" w:hAnsi="Times New Roman" w:cs="Times New Roman"/>
                <w:sz w:val="24"/>
                <w:szCs w:val="24"/>
              </w:rPr>
              <w:br/>
              <w:t>Linku nga website zyrtar i Bashkisë: </w:t>
            </w:r>
            <w:hyperlink r:id="rId6" w:tgtFrame="_blank" w:history="1">
              <w:r w:rsidRPr="00D5288F">
                <w:rPr>
                  <w:rStyle w:val="Hyperlink"/>
                  <w:rFonts w:ascii="Times New Roman" w:hAnsi="Times New Roman" w:cs="Times New Roman"/>
                  <w:sz w:val="24"/>
                  <w:szCs w:val="24"/>
                </w:rPr>
                <w:t>https://kukesi.gov.al/degjim-publik-online-per-prezantimin-e-programit-buxhetor-afatmesem-2021-2023/</w:t>
              </w:r>
            </w:hyperlink>
            <w:r w:rsidRPr="00D5288F">
              <w:rPr>
                <w:rFonts w:ascii="Times New Roman" w:hAnsi="Times New Roman" w:cs="Times New Roman"/>
                <w:sz w:val="24"/>
                <w:szCs w:val="24"/>
              </w:rPr>
              <w:br/>
            </w:r>
            <w:r w:rsidRPr="00D5288F">
              <w:rPr>
                <w:rFonts w:ascii="Times New Roman" w:hAnsi="Times New Roman" w:cs="Times New Roman"/>
                <w:sz w:val="24"/>
                <w:szCs w:val="24"/>
              </w:rPr>
              <w:br/>
              <w:t>Numri i konsultimeve publike që Drejtoria e Financës dhe Buxhetit ka realizuar deri në Qershor të 2021 është 1 konsultim publik me temë “Për hartimin e draftit të parë të Programit Buxhetor Afatmesëm 2022-2024”, i mbajtur me datë 28.05.2021 në Sallën e American Corner.</w:t>
            </w:r>
            <w:r w:rsidRPr="00D5288F">
              <w:rPr>
                <w:rFonts w:ascii="Times New Roman" w:hAnsi="Times New Roman" w:cs="Times New Roman"/>
                <w:sz w:val="24"/>
                <w:szCs w:val="24"/>
              </w:rPr>
              <w:br/>
              <w:t>Njoftim për dëgjim publik dt 28.05.2021: </w:t>
            </w:r>
            <w:hyperlink r:id="rId7" w:tgtFrame="_blank" w:history="1">
              <w:r w:rsidRPr="00D5288F">
                <w:rPr>
                  <w:rStyle w:val="Hyperlink"/>
                  <w:rFonts w:ascii="Times New Roman" w:hAnsi="Times New Roman" w:cs="Times New Roman"/>
                  <w:sz w:val="24"/>
                  <w:szCs w:val="24"/>
                </w:rPr>
                <w:t>https://kukesi.gov.al/njoftim-per-degjim-publik-dt-28-05-2021/</w:t>
              </w:r>
            </w:hyperlink>
            <w:r w:rsidRPr="00D5288F">
              <w:rPr>
                <w:rFonts w:ascii="Times New Roman" w:hAnsi="Times New Roman" w:cs="Times New Roman"/>
                <w:sz w:val="24"/>
                <w:szCs w:val="24"/>
              </w:rPr>
              <w:br/>
            </w:r>
            <w:r w:rsidRPr="00D5288F">
              <w:rPr>
                <w:rFonts w:ascii="Times New Roman" w:hAnsi="Times New Roman" w:cs="Times New Roman"/>
                <w:sz w:val="24"/>
                <w:szCs w:val="24"/>
              </w:rPr>
              <w:br/>
              <w:t>Njoftime Mbi Dëgjesat Publike 2020-2021:  </w:t>
            </w:r>
            <w:hyperlink r:id="rId8" w:tgtFrame="_blank" w:history="1">
              <w:r w:rsidRPr="00D5288F">
                <w:rPr>
                  <w:rStyle w:val="Hyperlink"/>
                  <w:rFonts w:ascii="Times New Roman" w:hAnsi="Times New Roman" w:cs="Times New Roman"/>
                  <w:sz w:val="24"/>
                  <w:szCs w:val="24"/>
                </w:rPr>
                <w:t>https://kukesi.gov.al/njofime-mbi-degjesat-publike/</w:t>
              </w:r>
            </w:hyperlink>
          </w:p>
          <w:p w:rsidR="00947474" w:rsidRPr="00D5288F" w:rsidRDefault="00947474" w:rsidP="00947474">
            <w:pPr>
              <w:spacing w:line="240" w:lineRule="auto"/>
              <w:rPr>
                <w:rFonts w:ascii="Times New Roman" w:hAnsi="Times New Roman" w:cs="Times New Roman"/>
                <w:sz w:val="24"/>
                <w:szCs w:val="24"/>
              </w:rPr>
            </w:pPr>
            <w:r w:rsidRPr="00D5288F">
              <w:rPr>
                <w:rFonts w:ascii="Times New Roman" w:hAnsi="Times New Roman" w:cs="Times New Roman"/>
                <w:sz w:val="24"/>
                <w:szCs w:val="24"/>
              </w:rPr>
              <w:t>1. Konsultim Publik "Prioritetet e publikut në lidhje me buxhetin e vitit 2021 dhe programin buxhetor afatmesëm 2021-2023. (i realizuar online nëpërmjet një sondazhi, gjatë muajit maj e në vazhdim)</w:t>
            </w:r>
            <w:r w:rsidRPr="00D5288F">
              <w:rPr>
                <w:rFonts w:ascii="Times New Roman" w:hAnsi="Times New Roman" w:cs="Times New Roman"/>
                <w:sz w:val="24"/>
                <w:szCs w:val="24"/>
              </w:rPr>
              <w:br/>
              <w:t xml:space="preserve">2. Konsultim publik </w:t>
            </w:r>
            <w:proofErr w:type="gramStart"/>
            <w:r w:rsidRPr="00D5288F">
              <w:rPr>
                <w:rFonts w:ascii="Times New Roman" w:hAnsi="Times New Roman" w:cs="Times New Roman"/>
                <w:sz w:val="24"/>
                <w:szCs w:val="24"/>
              </w:rPr>
              <w:t>për :</w:t>
            </w:r>
            <w:proofErr w:type="gramEnd"/>
            <w:r w:rsidRPr="00D5288F">
              <w:rPr>
                <w:rFonts w:ascii="Times New Roman" w:hAnsi="Times New Roman" w:cs="Times New Roman"/>
                <w:sz w:val="24"/>
                <w:szCs w:val="24"/>
              </w:rPr>
              <w:t xml:space="preserve"> Projekt-buxhetin e vitit 2021, programin buxhetor afat-mesëm 2021-2023 si dhe taksat dhe tarifat vjetore 2021. Konsultimi është realizuar me datë 18.12.2020.</w:t>
            </w:r>
            <w:r w:rsidRPr="00D5288F">
              <w:rPr>
                <w:rFonts w:ascii="Times New Roman" w:hAnsi="Times New Roman" w:cs="Times New Roman"/>
                <w:sz w:val="24"/>
                <w:szCs w:val="24"/>
              </w:rPr>
              <w:br/>
              <w:t xml:space="preserve">3. Konsultim Publik "Prioritetet e publikut në lidhje me buxhetin e vitit 2022 dhe programin buxhetor afatmesëm 2022-2024. (i realizuar online nëpërmjet një sondazhi, gjatë muajit maj e në </w:t>
            </w:r>
            <w:r w:rsidRPr="00D5288F">
              <w:rPr>
                <w:rFonts w:ascii="Times New Roman" w:hAnsi="Times New Roman" w:cs="Times New Roman"/>
                <w:sz w:val="24"/>
                <w:szCs w:val="24"/>
              </w:rPr>
              <w:lastRenderedPageBreak/>
              <w:t>vazhdim)</w:t>
            </w:r>
            <w:r w:rsidRPr="00D5288F">
              <w:rPr>
                <w:rFonts w:ascii="Times New Roman" w:hAnsi="Times New Roman" w:cs="Times New Roman"/>
                <w:sz w:val="24"/>
                <w:szCs w:val="24"/>
              </w:rPr>
              <w:br/>
              <w:t>4. Konsultim publik "Për hartimin e draftit të parë të projektit buxhetor afatmesëm 2022-2024", realizuar me datë 28.05.2021.</w:t>
            </w:r>
            <w:r w:rsidRPr="00D5288F">
              <w:rPr>
                <w:rFonts w:ascii="Times New Roman" w:hAnsi="Times New Roman" w:cs="Times New Roman"/>
                <w:sz w:val="24"/>
                <w:szCs w:val="24"/>
              </w:rPr>
              <w:br/>
              <w:t>5. Konsultim publik për " Ndryshimin e tarifave për furnizimin me ujë të pijshëm dhe largimin e ujërave të ndotura", realizuar me datë 01.06.2021.</w:t>
            </w:r>
            <w:r w:rsidRPr="00D5288F">
              <w:rPr>
                <w:rFonts w:ascii="Times New Roman" w:hAnsi="Times New Roman" w:cs="Times New Roman"/>
                <w:sz w:val="24"/>
                <w:szCs w:val="24"/>
              </w:rPr>
              <w:br/>
            </w:r>
            <w:r w:rsidRPr="00D5288F">
              <w:rPr>
                <w:rFonts w:ascii="Times New Roman" w:hAnsi="Times New Roman" w:cs="Times New Roman"/>
                <w:sz w:val="24"/>
                <w:szCs w:val="24"/>
              </w:rPr>
              <w:br/>
              <w:t>Faleminderit!</w:t>
            </w:r>
          </w:p>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14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09.07.2021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K. Gashi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13.07.2021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KërkesëBanorët e lagjes 2, pallati 5</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13.07.2021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KërkesëXh. Bajraktari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13.07.2021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A. Krraba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26.07.2021</w:t>
            </w:r>
          </w:p>
        </w:tc>
        <w:tc>
          <w:tcPr>
            <w:tcW w:w="4271" w:type="dxa"/>
          </w:tcPr>
          <w:p w:rsidR="00063855" w:rsidRPr="00FA3962" w:rsidRDefault="00063855" w:rsidP="00063855">
            <w:pPr>
              <w:spacing w:line="240" w:lineRule="auto"/>
              <w:rPr>
                <w:rFonts w:ascii="Times New Roman" w:hAnsi="Times New Roman" w:cs="Times New Roman"/>
              </w:rPr>
            </w:pPr>
            <w:r w:rsidRPr="00FA3962">
              <w:rPr>
                <w:rFonts w:ascii="Times New Roman" w:hAnsi="Times New Roman" w:cs="Times New Roman"/>
              </w:rPr>
              <w:t xml:space="preserve">Bazuar në kërkesën tuaj datë 13.07.2021 "Kërkesë për informacion" regjistruar në Bashkinë Kukës me Nr.26 prot datë 13.07.2021 MZSH Bashkia Kukës ju informojmë se: </w:t>
            </w:r>
          </w:p>
          <w:p w:rsidR="00063855" w:rsidRPr="00FA3962" w:rsidRDefault="00063855" w:rsidP="00063855">
            <w:pPr>
              <w:pStyle w:val="ListParagraph"/>
              <w:numPr>
                <w:ilvl w:val="0"/>
                <w:numId w:val="7"/>
              </w:numPr>
              <w:spacing w:after="200" w:line="240" w:lineRule="auto"/>
              <w:rPr>
                <w:rFonts w:ascii="Times New Roman" w:hAnsi="Times New Roman" w:cs="Times New Roman"/>
              </w:rPr>
            </w:pPr>
            <w:r w:rsidRPr="00FA3962">
              <w:rPr>
                <w:rFonts w:ascii="Times New Roman" w:hAnsi="Times New Roman" w:cs="Times New Roman"/>
              </w:rPr>
              <w:t xml:space="preserve">Nisur nga territori i cili mbulohet nga shërbimi zjarrfikës Kukës, teknika dhe burimet njerëzore në dispozicion, bazuar në përvojat, me ketë teknike dhe personel nuk është e mundur të përballohen situata të krijuara në periudha të caktuara për arsye se: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Kemi territor gjeografikisht shume të hapur dhe terren të thyer malor.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Autostrada (rruga e kombit).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Aeroporti.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Zonat interurbane kanë një infrastrukture rrugore të pa përshtatshme për automjetin që disponojmë dhe distance te largëta nga vendndodhja e stacionit zjarrfikës. </w:t>
            </w:r>
          </w:p>
          <w:p w:rsidR="00063855" w:rsidRPr="00FA3962" w:rsidRDefault="00063855" w:rsidP="00063855">
            <w:pPr>
              <w:pStyle w:val="ListParagraph"/>
              <w:numPr>
                <w:ilvl w:val="0"/>
                <w:numId w:val="7"/>
              </w:numPr>
              <w:spacing w:after="200" w:line="240" w:lineRule="auto"/>
              <w:rPr>
                <w:rFonts w:ascii="Times New Roman" w:hAnsi="Times New Roman" w:cs="Times New Roman"/>
              </w:rPr>
            </w:pPr>
            <w:r w:rsidRPr="00FA3962">
              <w:rPr>
                <w:rFonts w:ascii="Times New Roman" w:hAnsi="Times New Roman" w:cs="Times New Roman"/>
              </w:rPr>
              <w:t>Sa i përket investimeve në 10-</w:t>
            </w:r>
            <w:r w:rsidRPr="00FA3962">
              <w:rPr>
                <w:rFonts w:ascii="Times New Roman" w:hAnsi="Times New Roman" w:cs="Times New Roman"/>
              </w:rPr>
              <w:lastRenderedPageBreak/>
              <w:t>vjetarin e fundit janë të cilët janë pajisje + teknike, kemi:</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Pompëthithëse-gjenerator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Motor-sharre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Gurë -fresibel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Barabanë-rryme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Bashkues tubash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Tuba 50mm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Kazma, lopata, vare, sopata etj.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Uniforme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Kemi patur një </w:t>
            </w:r>
            <w:proofErr w:type="gramStart"/>
            <w:r w:rsidRPr="00FA3962">
              <w:rPr>
                <w:rFonts w:ascii="Times New Roman" w:hAnsi="Times New Roman" w:cs="Times New Roman"/>
              </w:rPr>
              <w:t>dhurim(</w:t>
            </w:r>
            <w:proofErr w:type="gramEnd"/>
            <w:r w:rsidRPr="00FA3962">
              <w:rPr>
                <w:rFonts w:ascii="Times New Roman" w:hAnsi="Times New Roman" w:cs="Times New Roman"/>
              </w:rPr>
              <w:t xml:space="preserve"> prerëse hapëse hidraulike për ndërhyrje dhe shpëtim) dhuratë nga Bashkia Bavarisë Gjermani.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Shërbime pjesore periodike </w:t>
            </w:r>
            <w:proofErr w:type="gramStart"/>
            <w:r w:rsidRPr="00FA3962">
              <w:rPr>
                <w:rFonts w:ascii="Times New Roman" w:hAnsi="Times New Roman" w:cs="Times New Roman"/>
              </w:rPr>
              <w:t>te</w:t>
            </w:r>
            <w:proofErr w:type="gramEnd"/>
            <w:r w:rsidRPr="00FA3962">
              <w:rPr>
                <w:rFonts w:ascii="Times New Roman" w:hAnsi="Times New Roman" w:cs="Times New Roman"/>
              </w:rPr>
              <w:t xml:space="preserve"> automjeteve z/fikese. </w:t>
            </w:r>
          </w:p>
          <w:p w:rsidR="00063855" w:rsidRPr="00FA3962" w:rsidRDefault="00063855" w:rsidP="00063855">
            <w:pPr>
              <w:pStyle w:val="ListParagraph"/>
              <w:numPr>
                <w:ilvl w:val="0"/>
                <w:numId w:val="7"/>
              </w:numPr>
              <w:spacing w:after="200" w:line="240" w:lineRule="auto"/>
              <w:rPr>
                <w:rFonts w:ascii="Times New Roman" w:hAnsi="Times New Roman" w:cs="Times New Roman"/>
              </w:rPr>
            </w:pPr>
            <w:r w:rsidRPr="00FA3962">
              <w:rPr>
                <w:rFonts w:ascii="Times New Roman" w:hAnsi="Times New Roman" w:cs="Times New Roman"/>
              </w:rPr>
              <w:t xml:space="preserve">Nuk është planifikuar investim i </w:t>
            </w:r>
            <w:proofErr w:type="gramStart"/>
            <w:r w:rsidRPr="00FA3962">
              <w:rPr>
                <w:rFonts w:ascii="Times New Roman" w:hAnsi="Times New Roman" w:cs="Times New Roman"/>
              </w:rPr>
              <w:t>ri</w:t>
            </w:r>
            <w:proofErr w:type="gramEnd"/>
            <w:r w:rsidRPr="00FA3962">
              <w:rPr>
                <w:rFonts w:ascii="Times New Roman" w:hAnsi="Times New Roman" w:cs="Times New Roman"/>
              </w:rPr>
              <w:t xml:space="preserve">. </w:t>
            </w:r>
          </w:p>
          <w:p w:rsidR="00063855" w:rsidRPr="00FA3962" w:rsidRDefault="00063855" w:rsidP="00063855">
            <w:pPr>
              <w:pStyle w:val="ListParagraph"/>
              <w:numPr>
                <w:ilvl w:val="0"/>
                <w:numId w:val="7"/>
              </w:numPr>
              <w:spacing w:after="200" w:line="240" w:lineRule="auto"/>
              <w:rPr>
                <w:rFonts w:ascii="Times New Roman" w:hAnsi="Times New Roman" w:cs="Times New Roman"/>
              </w:rPr>
            </w:pPr>
            <w:r w:rsidRPr="00FA3962">
              <w:rPr>
                <w:rFonts w:ascii="Times New Roman" w:hAnsi="Times New Roman" w:cs="Times New Roman"/>
              </w:rPr>
              <w:t xml:space="preserve">Buxheti për vitin 2021 është 46.950.128 leke. Në pesë vitet e fundit buxheti ka qenë; 2016 - 41.137.000 leke; 2017-41.189.000 leke: 2018- 45.583.000 leke; 2019-45.583.000 leke; 2020 - 45.583.000 leke. </w:t>
            </w:r>
          </w:p>
          <w:p w:rsidR="00063855" w:rsidRPr="00FA3962" w:rsidRDefault="00063855" w:rsidP="00063855">
            <w:pPr>
              <w:pStyle w:val="ListParagraph"/>
              <w:numPr>
                <w:ilvl w:val="0"/>
                <w:numId w:val="7"/>
              </w:numPr>
              <w:spacing w:after="200" w:line="240" w:lineRule="auto"/>
              <w:rPr>
                <w:rFonts w:ascii="Times New Roman" w:hAnsi="Times New Roman" w:cs="Times New Roman"/>
              </w:rPr>
            </w:pPr>
            <w:r w:rsidRPr="00FA3962">
              <w:rPr>
                <w:rFonts w:ascii="Times New Roman" w:hAnsi="Times New Roman" w:cs="Times New Roman"/>
              </w:rPr>
              <w:t>Pajisje në dispozicion të ekipeve për shuarje zjarri janë:</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Automjet z/fikes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Qante shpine (uje)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Ap3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Shkalle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Litar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Gur-fresibel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Motor-sharre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Pompe - thithese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Kazma, lopata, sopata. </w:t>
            </w:r>
          </w:p>
          <w:p w:rsidR="00063855" w:rsidRPr="00FA3962" w:rsidRDefault="00063855" w:rsidP="00063855">
            <w:pPr>
              <w:pStyle w:val="ListParagraph"/>
              <w:numPr>
                <w:ilvl w:val="0"/>
                <w:numId w:val="7"/>
              </w:numPr>
              <w:spacing w:after="200" w:line="240" w:lineRule="auto"/>
              <w:rPr>
                <w:rFonts w:ascii="Times New Roman" w:hAnsi="Times New Roman" w:cs="Times New Roman"/>
              </w:rPr>
            </w:pPr>
            <w:r w:rsidRPr="00FA3962">
              <w:rPr>
                <w:rFonts w:ascii="Times New Roman" w:hAnsi="Times New Roman" w:cs="Times New Roman"/>
              </w:rPr>
              <w:t xml:space="preserve">Kemi planin e masave per bashkeveprim me te gjitha strukturat si dhe grafikun e grupeve te gatshme te mirtuara: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D.V Policis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D.M.R.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U.K.K.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lastRenderedPageBreak/>
              <w:t xml:space="preserve">D.A.P.Kullotave </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D.E.Civile Bashkia Kukes.</w:t>
            </w:r>
          </w:p>
          <w:p w:rsidR="00063855" w:rsidRPr="00FA3962" w:rsidRDefault="00063855" w:rsidP="00063855">
            <w:pPr>
              <w:pStyle w:val="ListParagraph"/>
              <w:numPr>
                <w:ilvl w:val="0"/>
                <w:numId w:val="6"/>
              </w:numPr>
              <w:spacing w:after="200" w:line="240" w:lineRule="auto"/>
              <w:rPr>
                <w:rFonts w:ascii="Times New Roman" w:hAnsi="Times New Roman" w:cs="Times New Roman"/>
              </w:rPr>
            </w:pPr>
            <w:r w:rsidRPr="00FA3962">
              <w:rPr>
                <w:rFonts w:ascii="Times New Roman" w:hAnsi="Times New Roman" w:cs="Times New Roman"/>
              </w:rPr>
              <w:t xml:space="preserve"> Njesite administrative grupet vullnetare per (M.Z.SH) </w:t>
            </w:r>
          </w:p>
          <w:p w:rsidR="00063855" w:rsidRPr="00FA3962" w:rsidRDefault="00063855" w:rsidP="00063855">
            <w:pPr>
              <w:spacing w:line="240" w:lineRule="auto"/>
              <w:rPr>
                <w:rFonts w:ascii="Times New Roman" w:hAnsi="Times New Roman" w:cs="Times New Roman"/>
              </w:rPr>
            </w:pPr>
            <w:r w:rsidRPr="00FA3962">
              <w:rPr>
                <w:rFonts w:ascii="Times New Roman" w:hAnsi="Times New Roman" w:cs="Times New Roman"/>
              </w:rPr>
              <w:t>Ju faleminderit per mirekuptimin.</w:t>
            </w:r>
          </w:p>
          <w:p w:rsidR="00A41E1D" w:rsidRPr="00A41E1D" w:rsidRDefault="00A41E1D" w:rsidP="00A41E1D">
            <w:pPr>
              <w:spacing w:after="0" w:line="240" w:lineRule="auto"/>
              <w:rPr>
                <w:rFonts w:ascii="Times New Roman" w:eastAsia="Times New Roman" w:hAnsi="Times New Roman" w:cs="Times New Roman"/>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18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15.07.2021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KërkesëXh. Islamaj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xml:space="preserve">03.09.2021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15.07.2021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R. Cenaj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KërkesëKoordinimi APP</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I. Elezaj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F&amp;J Technology</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19.07.2021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Sh. Meçe</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19.07.2021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I. Doçi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r w:rsidR="006D08FC"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I. Duraku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E. Sherifaj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xml:space="preserve"> 03.08.2021</w:t>
            </w:r>
          </w:p>
        </w:tc>
        <w:tc>
          <w:tcPr>
            <w:tcW w:w="4271" w:type="dxa"/>
          </w:tcPr>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Në përgjigje të shkresës tuaj, administruar pranë Bashkisë Kukës me numër 3295 datë 23.07.2021, përmes së cilës keni kërkuar informacion në lidhje me nivelin e përfshirjes se politikave rinore në vendimarrje lokale si dhe strukturave dhe mekanizmave të zbatuara nga institucioni ynë, ju sqarojmë se: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1. Bashkia Kukës në organigramën e saj ka struktura përgjegjëse me në fokus politikat rinore. Drejtoria e Projekteve dhe Rinise: Drejtoria e Diasporës, Integrimit Europian dhe Migracionit; Pallati Kulturës "Hasan Prishtina": American Corner; janë drejtori të cilat kanë sektorë dhe specialistë që kanë në fokus politikat rinore.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2. Në zbatimi të ligjit Nr.75/2019 PËR RININË, Këshilli Bashkiak Kukës me vendim Nr.20 datë 26.05.2021 ka miratuar krijimin e Këshillit Vendor Rinor. Ky këshill ka funksion këshillimorë pranë kretyarit të bashkisë.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3. Krijimi i këshillit vendor rinor është ndërmarré si nisëm nga Bashkia Kukës, </w:t>
            </w:r>
            <w:r w:rsidRPr="00B75107">
              <w:rPr>
                <w:rFonts w:ascii="Times New Roman" w:hAnsi="Times New Roman" w:cs="Times New Roman"/>
              </w:rPr>
              <w:lastRenderedPageBreak/>
              <w:t xml:space="preserve">Drejtoria e Projekteve dhe Rinisë, si dhe Drejtoria e Diasporës. Integrimit Europian dhe Migracionit. Organizatat rinore lokale, grupe të rinjsh të forumeve politike si dhe qeveritë e nxënësve në institucionet arsimore të qytetit, janë bashkëpunëtorët më të ngushtë që ka bashkia dhe keshilli vendor rinor.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4. Pallati i Kulturës "Hasan Prishtina". American Corner, janë hapsira të cilat i janë dedikuar te rinjve dhe komunitetit kuksiane.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5. Bashkia e Kukësit, Drejtoria e Finances dhe Buxhetit çdo vit planifikojne buxhetin vjetor të saj, përfshirë aktivitet, rinore, kulturore, edukative, sportive, por në lidhje me planifikimin buxhetor për grup moshën 15-29 vjeç, bashkia nuk e ka të planifikuar.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6. Anëtarët e këshillit vendor rinor synojnë që nëpërmjet këshillit të të rinjve të zhvillojnë dhe të ndërmarrin poltika me në fokus rininë dhe grup moshën e caktuar 15-29 vjeç.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7. Drejtoria e Projekteve dhe Rinisé, Drejtoria e Diaspor</w:t>
            </w:r>
            <w:r>
              <w:rPr>
                <w:rFonts w:ascii="Times New Roman" w:hAnsi="Times New Roman" w:cs="Times New Roman"/>
              </w:rPr>
              <w:t>ë</w:t>
            </w:r>
            <w:r w:rsidRPr="00B75107">
              <w:rPr>
                <w:rFonts w:ascii="Times New Roman" w:hAnsi="Times New Roman" w:cs="Times New Roman"/>
              </w:rPr>
              <w:t xml:space="preserve">s, Integrimit Europian dhe Migracionit, Pallati iKulturës, American Corner kanë të punësuar të rinj deri në moshën 29 vjeç.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8. QPR (Qendra Për Progres Rinor) organizatë lokale, ka marrëdhënie të ngushtë me bashkinë dhe strukturat rinore që ka bashkia për cdo takim dhe aktivitet që organizon ajo por dhe bashkia vet</w:t>
            </w:r>
            <w:r>
              <w:rPr>
                <w:rFonts w:ascii="Times New Roman" w:hAnsi="Times New Roman" w:cs="Times New Roman"/>
              </w:rPr>
              <w:t>ë</w:t>
            </w:r>
            <w:r w:rsidRPr="00B75107">
              <w:rPr>
                <w:rFonts w:ascii="Times New Roman" w:hAnsi="Times New Roman" w:cs="Times New Roman"/>
              </w:rPr>
              <w:t xml:space="preserve">. </w:t>
            </w:r>
          </w:p>
          <w:p w:rsidR="004C3F43" w:rsidRDefault="004C3F43" w:rsidP="004C3F43">
            <w:pPr>
              <w:spacing w:line="240" w:lineRule="auto"/>
              <w:rPr>
                <w:rFonts w:ascii="Times New Roman" w:hAnsi="Times New Roman" w:cs="Times New Roman"/>
              </w:rPr>
            </w:pPr>
            <w:r w:rsidRPr="00B75107">
              <w:rPr>
                <w:rFonts w:ascii="Times New Roman" w:hAnsi="Times New Roman" w:cs="Times New Roman"/>
              </w:rPr>
              <w:t>8.1 Bashkia Kukës, American Corner, Drejtoria e Diasporës, Integrimit Europian dhe Migracioni, bashke me Drejtorinë e Rinisë, Pallatin e Kulturës, ZVA-në, cdo javë kanë ativitete rreth teknologjisë, gjuhës së huaj m</w:t>
            </w:r>
            <w:r>
              <w:rPr>
                <w:rFonts w:ascii="Times New Roman" w:hAnsi="Times New Roman" w:cs="Times New Roman"/>
              </w:rPr>
              <w:t>ë</w:t>
            </w:r>
            <w:r w:rsidRPr="00B75107">
              <w:rPr>
                <w:rFonts w:ascii="Times New Roman" w:hAnsi="Times New Roman" w:cs="Times New Roman"/>
              </w:rPr>
              <w:t xml:space="preserve"> të rinj të Kukësit.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8.2 AlbanianSkills është një tjetër organiztë që në bashkëpunim me Bashkinë dhe ZVA-</w:t>
            </w:r>
            <w:r w:rsidRPr="00B75107">
              <w:rPr>
                <w:rFonts w:ascii="Times New Roman" w:hAnsi="Times New Roman" w:cs="Times New Roman"/>
              </w:rPr>
              <w:lastRenderedPageBreak/>
              <w:t>n</w:t>
            </w:r>
            <w:r>
              <w:rPr>
                <w:rFonts w:ascii="Times New Roman" w:hAnsi="Times New Roman" w:cs="Times New Roman"/>
              </w:rPr>
              <w:t>ë</w:t>
            </w:r>
            <w:r w:rsidRPr="00B75107">
              <w:rPr>
                <w:rFonts w:ascii="Times New Roman" w:hAnsi="Times New Roman" w:cs="Times New Roman"/>
              </w:rPr>
              <w:t xml:space="preserve"> po zbaton projektin "Java Shqiptare e Aftësive" për ta bërë arsimin profesional më tërheqës për të rinjtë kuksianë. Pjesëmarr</w:t>
            </w:r>
            <w:r>
              <w:rPr>
                <w:rFonts w:ascii="Times New Roman" w:hAnsi="Times New Roman" w:cs="Times New Roman"/>
              </w:rPr>
              <w:t>ë</w:t>
            </w:r>
            <w:r w:rsidRPr="00B75107">
              <w:rPr>
                <w:rFonts w:ascii="Times New Roman" w:hAnsi="Times New Roman" w:cs="Times New Roman"/>
              </w:rPr>
              <w:t xml:space="preserve">s janë të rinj maturant të të gjitha gjimnazeve.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8.3 Kongresi Rinor Kombëtar me mbështetjen e bashkisë, strukturave rinore që ka bashkia, ZVA-ne, cdo vit organizaon takime tẻ ndryshme me në fokus rinin</w:t>
            </w:r>
            <w:r>
              <w:rPr>
                <w:rFonts w:ascii="Times New Roman" w:hAnsi="Times New Roman" w:cs="Times New Roman"/>
              </w:rPr>
              <w:t>ë</w:t>
            </w:r>
            <w:r w:rsidRPr="00B75107">
              <w:rPr>
                <w:rFonts w:ascii="Times New Roman" w:hAnsi="Times New Roman" w:cs="Times New Roman"/>
              </w:rPr>
              <w:t xml:space="preserve">. Ku takimi i fundit ishte i përqëndruar drejt turizmit në zonën tone.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8.4 SDI (Social Development Investment) me mbështetjen e Bashkisë dhe ZVA së po implementon dy projekte me te rinjt</w:t>
            </w:r>
            <w:r>
              <w:rPr>
                <w:rFonts w:ascii="Times New Roman" w:hAnsi="Times New Roman" w:cs="Times New Roman"/>
              </w:rPr>
              <w:t>ë</w:t>
            </w:r>
            <w:r w:rsidRPr="00B75107">
              <w:rPr>
                <w:rFonts w:ascii="Times New Roman" w:hAnsi="Times New Roman" w:cs="Times New Roman"/>
              </w:rPr>
              <w:t>. Trajtim, përpunim të lëshit të deles, si dhe riciklimin e vajit pas skuqjes, per prodhimin e sapunit dhe detergjenteve për larjen e enëve, Jane të përfshirë të rinj nga mosha 17 vjec deri në 29 vjec.</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 xml:space="preserve">8.5 Tirana Art me mbështetjën e Bashkisë dhe ZVA-së për tre ditë më radhë ka organizuar konkursin e pikturës. Pikturat trajtonin temën e ndotjes së mjedisit si dhe ruajtjen e tij. U përshinë nxënës nga klasa e 6 e shkollave 9-vjecare deri në klasën e 12 të gjimnazeve të bashkisë së Kukësit.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8.6 Bashkia e Kukesit, Drejtoria e Diaspores, Integrimit Evropian dhe Migracioni, bashkë me Drejtorinë e Rinisë, Pallatin e Kulturës, ZVA-në kanë organizuar javët evropiane, ku nxënësit e të gjitha shkollave 9-vjecare dhe gjimnazeve në territorin e bashkisë, janë bërë pjesë e konkursit të pikturës dhe poezisë.</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9. Pjesëmarrja e të rinjve në konsultim</w:t>
            </w:r>
            <w:r>
              <w:rPr>
                <w:rFonts w:ascii="Times New Roman" w:hAnsi="Times New Roman" w:cs="Times New Roman"/>
              </w:rPr>
              <w:t xml:space="preserve">et publike është në masën 65%. </w:t>
            </w:r>
            <w:proofErr w:type="gramStart"/>
            <w:r>
              <w:rPr>
                <w:rFonts w:ascii="Times New Roman" w:hAnsi="Times New Roman" w:cs="Times New Roman"/>
              </w:rPr>
              <w:t>w</w:t>
            </w:r>
            <w:r w:rsidRPr="00B75107">
              <w:rPr>
                <w:rFonts w:ascii="Times New Roman" w:hAnsi="Times New Roman" w:cs="Times New Roman"/>
              </w:rPr>
              <w:t>orkshop</w:t>
            </w:r>
            <w:proofErr w:type="gramEnd"/>
            <w:r w:rsidRPr="00B75107">
              <w:rPr>
                <w:rFonts w:ascii="Times New Roman" w:hAnsi="Times New Roman" w:cs="Times New Roman"/>
              </w:rPr>
              <w:t xml:space="preserve">, trajnime, anketime, takime nëpër institucione arsimore etj. </w:t>
            </w:r>
          </w:p>
          <w:p w:rsidR="004C3F43" w:rsidRPr="00B75107" w:rsidRDefault="004C3F43" w:rsidP="004C3F43">
            <w:pPr>
              <w:spacing w:line="240" w:lineRule="auto"/>
              <w:rPr>
                <w:rFonts w:ascii="Times New Roman" w:hAnsi="Times New Roman" w:cs="Times New Roman"/>
              </w:rPr>
            </w:pPr>
            <w:r w:rsidRPr="00B75107">
              <w:rPr>
                <w:rFonts w:ascii="Times New Roman" w:hAnsi="Times New Roman" w:cs="Times New Roman"/>
              </w:rPr>
              <w:t>Faleminderit për mirëkuptimin!</w:t>
            </w:r>
          </w:p>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27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M. Dushi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M. Kola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29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KërkesëBanorët e pallatit 5, lagje 2</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F. Matmuja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25.07.2021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M. Dushi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11.08.2021</w:t>
            </w:r>
          </w:p>
        </w:tc>
        <w:tc>
          <w:tcPr>
            <w:tcW w:w="4271" w:type="dxa"/>
          </w:tcPr>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Në përgjigje të kërkesës suaj per fitimin e shtetesise deri ne brezin e trete me ane te babagjyshit tuaj kerkohet me shume informacion per babagjyshin. Certifikate e trungut nga arkivi i Gjendjes civile Prefektura, pastaj do te kthejme pergjigje me te detajuar.</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Ju faleminderit për mirëkuptimin!</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 xml:space="preserve">Ne pergjigje te kerkeses tuaj, Dt.25.07.2021, ardhur e protokolluar pranë Bashkisë së Kukësit me Dt.29.07.2021, Nr.32 Prot., nga ku kërkoni informacion shtese mbi familjet qe kane perfituar kredi te bute gjate tre viteve te fundit ju bejme me dije se : </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 xml:space="preserve">1- Gjate 3 viteve te fundit 2019, 2020. 2021 nuk ka patur familje qe kane perfituar nga programi per kredi te buta. </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 xml:space="preserve">2- Kriteret jane te percaktuara ne Ligjin 22/2018 “Per strehimin social", ku jepen kategorite perfituese dhe kushtet qe duhet te plotesoje nje individ apo familje, ne baze te sistemit te pikezimit, i cili hartohet nga NJVQV cdo vit. </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 xml:space="preserve">3- Numri familjeve qe kane aplikuar per vitin 2019 eshte 51 familje, per vitin 2020 84 familje dhe per vitin 2021, deri ne muajin korrik kane aplikuar 37 familje. Numri i aplikuesve eshte mbartur nder vite, ku ne fund te vitit 2020 me Vendim te Keshillit Bashkiak kane marre statusin si te pastrehe 340 familje dhe eshte derguar lista e dyte per tu miratuar me 98 familje. </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 xml:space="preserve">4- Duke qene se gjate ketyre 3 viteve nuk </w:t>
            </w:r>
            <w:r w:rsidRPr="00A11441">
              <w:rPr>
                <w:rFonts w:ascii="Times New Roman" w:hAnsi="Times New Roman" w:cs="Times New Roman"/>
              </w:rPr>
              <w:lastRenderedPageBreak/>
              <w:t xml:space="preserve">eshte akorduar ndonje fond per kredi te buta, dhe Bashkia Kukes nuk disponon banesa sociale, nuk kemi trajtuar asnje perfitues nga kategorite vurnerabel si persona me aftesi te kufizuara, persona me probleme shendetesore, cifte te divorcuara apo gra te dhunuara. </w:t>
            </w:r>
          </w:p>
          <w:p w:rsidR="0073520E" w:rsidRPr="00A11441" w:rsidRDefault="0073520E" w:rsidP="0073520E">
            <w:pPr>
              <w:spacing w:line="240" w:lineRule="auto"/>
              <w:rPr>
                <w:rFonts w:ascii="Times New Roman" w:hAnsi="Times New Roman" w:cs="Times New Roman"/>
              </w:rPr>
            </w:pPr>
            <w:r w:rsidRPr="00A11441">
              <w:rPr>
                <w:rFonts w:ascii="Times New Roman" w:hAnsi="Times New Roman" w:cs="Times New Roman"/>
              </w:rPr>
              <w:t>5- Ju bejme me dije se nga fondet e pushteti qendror nepermjet Entit Kombetar te Banesave, po ndertohen 75 apartamente qe do jepen me kredi te bute. Numri i perfituesve do percaktohet ne baze te kritereve dhe sistemit te pikezimit, sipas miratimit nga ana e Keshillit Bashkiak. Po ashtu nga ana e e Sektorit te Sherbimeve te Perkujdesit Shoqeror, po punohet ne drejtim te verifikimit te cdo familje apo individi aplikues, per te shmangur mashtrimet ne deklarime. Deri tani nuk kemi verifikuar individe apo familje qe kane mashtruar ne deklarimet e tyre.</w:t>
            </w:r>
            <w:r>
              <w:rPr>
                <w:rFonts w:ascii="Times New Roman" w:hAnsi="Times New Roman" w:cs="Times New Roman"/>
              </w:rPr>
              <w:t xml:space="preserve"> </w:t>
            </w:r>
          </w:p>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32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KërkesëXh. Çejku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28.07.2021</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M. Rama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19.08.2021</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KërkesëBanorët e lagjesGostil</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KërkesëBanorët e FshatitLojme</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28.07.2021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B. Hoda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06.08.2021</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28.07.2021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M. Gjoka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H. Bulica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39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30.07.2021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I. Çani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03.08.2021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V. Gjeta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03.08.2021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B. Elezi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04.08.2021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KërkesëBanorët e pallatit nr.3, lagje 4</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04.08.2021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F. Matmuja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05.08.2021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E. Ademaj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10.08.2021</w:t>
            </w:r>
          </w:p>
        </w:tc>
        <w:tc>
          <w:tcPr>
            <w:tcW w:w="4271" w:type="dxa"/>
          </w:tcPr>
          <w:p w:rsidR="00DB4057" w:rsidRPr="00623CF9" w:rsidRDefault="00DB4057" w:rsidP="00DB4057">
            <w:pPr>
              <w:spacing w:line="240" w:lineRule="auto"/>
              <w:rPr>
                <w:rFonts w:ascii="Times New Roman" w:hAnsi="Times New Roman" w:cs="Times New Roman"/>
              </w:rPr>
            </w:pPr>
            <w:r w:rsidRPr="00623CF9">
              <w:rPr>
                <w:rFonts w:ascii="Times New Roman" w:hAnsi="Times New Roman" w:cs="Times New Roman"/>
              </w:rPr>
              <w:t xml:space="preserve">Në përgjigje të kërkesës suaj per fitimin e shtetesise deri ne brezin e trete me ane te </w:t>
            </w:r>
            <w:r w:rsidRPr="00623CF9">
              <w:rPr>
                <w:rFonts w:ascii="Times New Roman" w:hAnsi="Times New Roman" w:cs="Times New Roman"/>
              </w:rPr>
              <w:lastRenderedPageBreak/>
              <w:t>babagjyshit tuaj kerkohet me shume informacion per babagjyshin. Certifikate e trungut nga arkivi i Gjendjes civile Prefektura, pastaj do te kthejme pergjigje me te detajuar.</w:t>
            </w:r>
          </w:p>
          <w:p w:rsidR="00DB4057" w:rsidRPr="00623CF9" w:rsidRDefault="00DB4057" w:rsidP="00DB4057">
            <w:pPr>
              <w:spacing w:line="240" w:lineRule="auto"/>
              <w:rPr>
                <w:rFonts w:ascii="Times New Roman" w:hAnsi="Times New Roman" w:cs="Times New Roman"/>
              </w:rPr>
            </w:pPr>
            <w:r w:rsidRPr="00623CF9">
              <w:rPr>
                <w:rFonts w:ascii="Times New Roman" w:hAnsi="Times New Roman" w:cs="Times New Roman"/>
              </w:rPr>
              <w:t>Ju faleminderit për mirëkuptimin!</w:t>
            </w:r>
          </w:p>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45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06.08.2021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V. Rexhmati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09.08.2021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R. Islamaj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09.08.2021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S. Dragjoshi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10.08.2021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M. Hoxha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49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10.08.2021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Dh. Zguro</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19.08.2021</w:t>
            </w:r>
          </w:p>
        </w:tc>
        <w:tc>
          <w:tcPr>
            <w:tcW w:w="4271" w:type="dxa"/>
          </w:tcPr>
          <w:p w:rsidR="00A41E1D" w:rsidRPr="00327632" w:rsidRDefault="00327632" w:rsidP="00327632">
            <w:pPr>
              <w:spacing w:line="240" w:lineRule="auto"/>
              <w:rPr>
                <w:rFonts w:ascii="Times New Roman" w:hAnsi="Times New Roman" w:cs="Times New Roman"/>
              </w:rPr>
            </w:pPr>
            <w:r w:rsidRPr="00327632">
              <w:rPr>
                <w:rFonts w:ascii="Times New Roman" w:hAnsi="Times New Roman" w:cs="Times New Roman"/>
              </w:rPr>
              <w:t>Përshëndetje!</w:t>
            </w:r>
            <w:r w:rsidRPr="00327632">
              <w:rPr>
                <w:rFonts w:ascii="Times New Roman" w:hAnsi="Times New Roman" w:cs="Times New Roman"/>
              </w:rPr>
              <w:br/>
            </w:r>
            <w:r w:rsidRPr="00327632">
              <w:rPr>
                <w:rFonts w:ascii="Times New Roman" w:hAnsi="Times New Roman" w:cs="Times New Roman"/>
              </w:rPr>
              <w:br/>
              <w:t>Në përgjigje të kërkesës tuaj datë 10/08/2021 bashkëngjitur po ju dërgojmë organigramën e Bashkisë Kukës dhe strukturën vendore përgjegjëse për pyjet në Bashkinë Kukës.</w:t>
            </w:r>
            <w:r w:rsidRPr="00327632">
              <w:rPr>
                <w:rFonts w:ascii="Times New Roman" w:hAnsi="Times New Roman" w:cs="Times New Roman"/>
              </w:rPr>
              <w:br/>
            </w:r>
            <w:r w:rsidRPr="00327632">
              <w:rPr>
                <w:rFonts w:ascii="Times New Roman" w:hAnsi="Times New Roman" w:cs="Times New Roman"/>
              </w:rPr>
              <w:br/>
              <w:t>Ju faleminderit për mirëkuptimin!</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11.08.2021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B. Mema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13.08.2021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F. Elezi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13.08.2021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Kërkesë G. Peposhi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E. Agallari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KërkesëXh. Shazimani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r w:rsidR="008B22B8" w:rsidRPr="008B22B8">
              <w:rPr>
                <w:rFonts w:ascii="Times New Roman" w:eastAsia="Times New Roman" w:hAnsi="Times New Roman" w:cs="Times New Roman"/>
                <w:color w:val="000000"/>
              </w:rPr>
              <w:t>27.08.2021</w:t>
            </w:r>
          </w:p>
        </w:tc>
        <w:tc>
          <w:tcPr>
            <w:tcW w:w="4271" w:type="dxa"/>
            <w:noWrap/>
          </w:tcPr>
          <w:p w:rsidR="007D607F" w:rsidRPr="000F1CD3" w:rsidRDefault="007D607F" w:rsidP="007D607F">
            <w:pPr>
              <w:spacing w:line="240" w:lineRule="auto"/>
              <w:rPr>
                <w:rFonts w:ascii="Times New Roman" w:hAnsi="Times New Roman" w:cs="Times New Roman"/>
              </w:rPr>
            </w:pPr>
            <w:r w:rsidRPr="000F1CD3">
              <w:rPr>
                <w:rFonts w:ascii="Times New Roman" w:hAnsi="Times New Roman" w:cs="Times New Roman"/>
              </w:rPr>
              <w:t>Me shkresën tuaj të datës 16.08.2021 keni kërkuar te dhëna mbi investimet qe Bashkia Kukës ka kryer për Njësinë Administrative Shtiqën dhe për te cilën ju informojmë si me poshtë: Investimet e kryera nga Bashkia Kukës për Njësinë Administrative Shtiqën ne tre vitet e fundit përfshijnë:</w:t>
            </w:r>
          </w:p>
          <w:p w:rsidR="007D607F" w:rsidRPr="000F1CD3" w:rsidRDefault="007D607F" w:rsidP="007D607F">
            <w:pPr>
              <w:spacing w:line="240" w:lineRule="auto"/>
              <w:rPr>
                <w:rFonts w:ascii="Times New Roman" w:hAnsi="Times New Roman" w:cs="Times New Roman"/>
              </w:rPr>
            </w:pPr>
            <w:r w:rsidRPr="000F1CD3">
              <w:rPr>
                <w:rFonts w:ascii="Times New Roman" w:hAnsi="Times New Roman" w:cs="Times New Roman"/>
              </w:rPr>
              <w:t>1. Rikonstruksion i Shkollës së Mesme - Shtiqën 20,945,920 Lek</w:t>
            </w:r>
          </w:p>
          <w:p w:rsidR="007D607F" w:rsidRPr="000F1CD3" w:rsidRDefault="007D607F" w:rsidP="007D607F">
            <w:pPr>
              <w:spacing w:line="240" w:lineRule="auto"/>
              <w:rPr>
                <w:rFonts w:ascii="Times New Roman" w:hAnsi="Times New Roman" w:cs="Times New Roman"/>
              </w:rPr>
            </w:pPr>
            <w:r w:rsidRPr="000F1CD3">
              <w:rPr>
                <w:rFonts w:ascii="Times New Roman" w:hAnsi="Times New Roman" w:cs="Times New Roman"/>
              </w:rPr>
              <w:t>2 .Ndërtim i terreneve sportive - Shkolla Shtiqën 13,764,560 Lek</w:t>
            </w:r>
          </w:p>
          <w:p w:rsidR="007D607F" w:rsidRPr="000F1CD3" w:rsidRDefault="007D607F" w:rsidP="007D607F">
            <w:pPr>
              <w:spacing w:line="240" w:lineRule="auto"/>
              <w:rPr>
                <w:rFonts w:ascii="Times New Roman" w:hAnsi="Times New Roman" w:cs="Times New Roman"/>
              </w:rPr>
            </w:pPr>
            <w:r w:rsidRPr="000F1CD3">
              <w:rPr>
                <w:rFonts w:ascii="Times New Roman" w:hAnsi="Times New Roman" w:cs="Times New Roman"/>
              </w:rPr>
              <w:t xml:space="preserve">Shuma e investimeve të kryera në Njësinë Administrative Shtiqën zë 43,4% te </w:t>
            </w:r>
            <w:r w:rsidRPr="000F1CD3">
              <w:rPr>
                <w:rFonts w:ascii="Times New Roman" w:hAnsi="Times New Roman" w:cs="Times New Roman"/>
              </w:rPr>
              <w:lastRenderedPageBreak/>
              <w:t xml:space="preserve">investimeve të përgjithshme të Bashkisë Kukës, duke e parë në këtë mënyrë me përparësi si një zonë me potencial për zhvillimin e turizmit edhe në kuadrin e përzgjedhjes dhe përfshirjes së saj në Programin për Zhvillimin e Integruar dhe të Qëndrueshëm të 100+ fshatrave të Shqipërisë 2022-2026. </w:t>
            </w:r>
          </w:p>
          <w:p w:rsidR="007D607F" w:rsidRPr="000F1CD3" w:rsidRDefault="007D607F" w:rsidP="007D607F">
            <w:pPr>
              <w:spacing w:line="240" w:lineRule="auto"/>
              <w:rPr>
                <w:rFonts w:ascii="Times New Roman" w:hAnsi="Times New Roman" w:cs="Times New Roman"/>
              </w:rPr>
            </w:pPr>
            <w:r w:rsidRPr="000F1CD3">
              <w:rPr>
                <w:rFonts w:ascii="Times New Roman" w:hAnsi="Times New Roman" w:cs="Times New Roman"/>
              </w:rPr>
              <w:t xml:space="preserve">Gjithashtu, Bashkia Kukës, ka mbështet nisma për organizime të ndryshme në kuadër të festave lokale siç është Festa e Gjallicës dhe promovimin zonës si atraksion turistik me interes për tu vizituar. Në datat 2-4 Gusht te ketij viti, në kuadër të festës së Gjallicës, është organizuar për herë të parë "The Gjallica International Festival (TGIF) 1st edition". Qëllimi i festivalit është promovimi folkut Lumjan brenda e jashtë kufijve shqiptarë. </w:t>
            </w:r>
          </w:p>
          <w:p w:rsidR="007D607F" w:rsidRPr="000F1CD3" w:rsidRDefault="007D607F" w:rsidP="007D607F">
            <w:pPr>
              <w:spacing w:line="240" w:lineRule="auto"/>
              <w:rPr>
                <w:rFonts w:ascii="Times New Roman" w:hAnsi="Times New Roman" w:cs="Times New Roman"/>
              </w:rPr>
            </w:pPr>
            <w:r w:rsidRPr="000F1CD3">
              <w:rPr>
                <w:rFonts w:ascii="Times New Roman" w:hAnsi="Times New Roman" w:cs="Times New Roman"/>
              </w:rPr>
              <w:t>Ju faleminderit.</w:t>
            </w:r>
          </w:p>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55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17.08.2021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I. Hasanaliaj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r w:rsidR="00DE7A20" w:rsidRPr="00DE7A20">
              <w:rPr>
                <w:rFonts w:ascii="Times New Roman" w:eastAsia="Times New Roman" w:hAnsi="Times New Roman" w:cs="Times New Roman"/>
                <w:color w:val="000000"/>
              </w:rPr>
              <w:t>27.08.2021</w:t>
            </w:r>
          </w:p>
        </w:tc>
        <w:tc>
          <w:tcPr>
            <w:tcW w:w="4271" w:type="dxa"/>
            <w:noWrap/>
          </w:tcPr>
          <w:p w:rsidR="00DE7A20" w:rsidRPr="00212094" w:rsidRDefault="00DE7A20" w:rsidP="00DE7A20">
            <w:pPr>
              <w:spacing w:line="240" w:lineRule="auto"/>
              <w:rPr>
                <w:rFonts w:ascii="Times New Roman" w:hAnsi="Times New Roman" w:cs="Times New Roman"/>
              </w:rPr>
            </w:pPr>
            <w:r w:rsidRPr="00212094">
              <w:rPr>
                <w:rFonts w:ascii="Times New Roman" w:hAnsi="Times New Roman" w:cs="Times New Roman"/>
              </w:rPr>
              <w:t xml:space="preserve">Në përgjigje të kërkesës tuaj, protokolluar në Bashkinë Kukës me Nr. 44 prot. datë 25.08.2021 ku kërkohet informacion mbi ndërtimin e HEC "Palushi", ju informojmë se: </w:t>
            </w:r>
          </w:p>
          <w:p w:rsidR="00DE7A20" w:rsidRPr="00212094" w:rsidRDefault="00DE7A20" w:rsidP="00DE7A20">
            <w:pPr>
              <w:spacing w:line="240" w:lineRule="auto"/>
              <w:rPr>
                <w:rFonts w:ascii="Times New Roman" w:hAnsi="Times New Roman" w:cs="Times New Roman"/>
              </w:rPr>
            </w:pPr>
            <w:r w:rsidRPr="00212094">
              <w:rPr>
                <w:rFonts w:ascii="Times New Roman" w:hAnsi="Times New Roman" w:cs="Times New Roman"/>
              </w:rPr>
              <w:t xml:space="preserve">Në sistemin elektronik të lejeve nuk ka ndonjë aplikim për leje ndërtimi për subjektin në fjalë dhe Bashkia Kukës nuk ka shprehuar asnjë mendim në lidhje me këtë HEC. </w:t>
            </w:r>
          </w:p>
          <w:p w:rsidR="00DE7A20" w:rsidRPr="00212094" w:rsidRDefault="00DE7A20" w:rsidP="00DE7A20">
            <w:pPr>
              <w:spacing w:line="240" w:lineRule="auto"/>
              <w:rPr>
                <w:rFonts w:ascii="Times New Roman" w:hAnsi="Times New Roman" w:cs="Times New Roman"/>
              </w:rPr>
            </w:pPr>
            <w:r w:rsidRPr="00212094">
              <w:rPr>
                <w:rFonts w:ascii="Times New Roman" w:hAnsi="Times New Roman" w:cs="Times New Roman"/>
              </w:rPr>
              <w:t>Faleminderit për mirëkuptimin!</w:t>
            </w:r>
          </w:p>
          <w:p w:rsidR="00DE7A20" w:rsidRPr="00212094" w:rsidRDefault="00DE7A20" w:rsidP="00DE7A20">
            <w:pPr>
              <w:spacing w:line="240" w:lineRule="auto"/>
              <w:rPr>
                <w:rFonts w:ascii="Times New Roman" w:hAnsi="Times New Roman" w:cs="Times New Roman"/>
              </w:rPr>
            </w:pPr>
          </w:p>
          <w:p w:rsidR="00DE7A20" w:rsidRPr="00212094" w:rsidRDefault="00DE7A20" w:rsidP="00DE7A20">
            <w:pPr>
              <w:spacing w:line="240" w:lineRule="auto"/>
              <w:rPr>
                <w:rFonts w:ascii="Times New Roman" w:hAnsi="Times New Roman" w:cs="Times New Roman"/>
              </w:rPr>
            </w:pPr>
            <w:r w:rsidRPr="00212094">
              <w:rPr>
                <w:rFonts w:ascii="Times New Roman" w:hAnsi="Times New Roman" w:cs="Times New Roman"/>
              </w:rPr>
              <w:t xml:space="preserve">Në përgjigje të kërkesës tuaj datë 17.08 2021 protokolluar ne Bashkinë Kukës me Nr.40 prot. datë 18.08.2021 ju informojmë si më poshtë:  </w:t>
            </w:r>
          </w:p>
          <w:p w:rsidR="00DE7A20" w:rsidRPr="00212094" w:rsidRDefault="00DE7A20" w:rsidP="00DE7A20">
            <w:pPr>
              <w:spacing w:line="240" w:lineRule="auto"/>
              <w:rPr>
                <w:rFonts w:ascii="Times New Roman" w:hAnsi="Times New Roman" w:cs="Times New Roman"/>
              </w:rPr>
            </w:pPr>
            <w:proofErr w:type="gramStart"/>
            <w:r w:rsidRPr="00212094">
              <w:rPr>
                <w:rFonts w:ascii="Times New Roman" w:hAnsi="Times New Roman" w:cs="Times New Roman"/>
              </w:rPr>
              <w:t>1.Qyteti</w:t>
            </w:r>
            <w:proofErr w:type="gramEnd"/>
            <w:r w:rsidRPr="00212094">
              <w:rPr>
                <w:rFonts w:ascii="Times New Roman" w:hAnsi="Times New Roman" w:cs="Times New Roman"/>
              </w:rPr>
              <w:t xml:space="preserve"> i Kukësit aktualisht furnizohet me </w:t>
            </w:r>
            <w:r w:rsidRPr="00212094">
              <w:rPr>
                <w:rFonts w:ascii="Times New Roman" w:hAnsi="Times New Roman" w:cs="Times New Roman"/>
              </w:rPr>
              <w:lastRenderedPageBreak/>
              <w:t xml:space="preserve">ujë 4.5 orë në 24 orë. a. Zona industriale furnizohet 2 orë në 24 orë. </w:t>
            </w:r>
            <w:proofErr w:type="gramStart"/>
            <w:r w:rsidRPr="00212094">
              <w:rPr>
                <w:rFonts w:ascii="Times New Roman" w:hAnsi="Times New Roman" w:cs="Times New Roman"/>
              </w:rPr>
              <w:t>b.Lagje</w:t>
            </w:r>
            <w:proofErr w:type="gramEnd"/>
            <w:r w:rsidRPr="00212094">
              <w:rPr>
                <w:rFonts w:ascii="Times New Roman" w:hAnsi="Times New Roman" w:cs="Times New Roman"/>
              </w:rPr>
              <w:t xml:space="preserve"> e Re e qytetit furnizohet 2 orë në 24 orë. </w:t>
            </w:r>
            <w:proofErr w:type="gramStart"/>
            <w:r w:rsidRPr="00212094">
              <w:rPr>
                <w:rFonts w:ascii="Times New Roman" w:hAnsi="Times New Roman" w:cs="Times New Roman"/>
              </w:rPr>
              <w:t>c.Lagjia</w:t>
            </w:r>
            <w:proofErr w:type="gramEnd"/>
            <w:r w:rsidRPr="00212094">
              <w:rPr>
                <w:rFonts w:ascii="Times New Roman" w:hAnsi="Times New Roman" w:cs="Times New Roman"/>
              </w:rPr>
              <w:t xml:space="preserve"> tek ish- kampi Italian furnizohet me 1.5 orë në 24 orë. </w:t>
            </w:r>
          </w:p>
          <w:p w:rsidR="00DE7A20" w:rsidRPr="00212094" w:rsidRDefault="00DE7A20" w:rsidP="00DE7A20">
            <w:pPr>
              <w:spacing w:line="240" w:lineRule="auto"/>
              <w:rPr>
                <w:rFonts w:ascii="Times New Roman" w:hAnsi="Times New Roman" w:cs="Times New Roman"/>
              </w:rPr>
            </w:pPr>
            <w:proofErr w:type="gramStart"/>
            <w:r w:rsidRPr="00212094">
              <w:rPr>
                <w:rFonts w:ascii="Times New Roman" w:hAnsi="Times New Roman" w:cs="Times New Roman"/>
              </w:rPr>
              <w:t>2.Asnjë</w:t>
            </w:r>
            <w:proofErr w:type="gramEnd"/>
            <w:r w:rsidRPr="00212094">
              <w:rPr>
                <w:rFonts w:ascii="Times New Roman" w:hAnsi="Times New Roman" w:cs="Times New Roman"/>
              </w:rPr>
              <w:t xml:space="preserve"> nga fshatrat që UK-Kukës administron në procesin e furnizimit me ujë nuk furnizohet 24 orë me ujë, por furnizohen me 1.5 deri në 2 orë në 24 orë. </w:t>
            </w:r>
          </w:p>
          <w:p w:rsidR="00DE7A20" w:rsidRPr="00212094" w:rsidRDefault="00DE7A20" w:rsidP="00DE7A20">
            <w:pPr>
              <w:spacing w:line="240" w:lineRule="auto"/>
              <w:rPr>
                <w:rFonts w:ascii="Times New Roman" w:hAnsi="Times New Roman" w:cs="Times New Roman"/>
              </w:rPr>
            </w:pPr>
            <w:proofErr w:type="gramStart"/>
            <w:r w:rsidRPr="00212094">
              <w:rPr>
                <w:rFonts w:ascii="Times New Roman" w:hAnsi="Times New Roman" w:cs="Times New Roman"/>
              </w:rPr>
              <w:t>3.Në</w:t>
            </w:r>
            <w:proofErr w:type="gramEnd"/>
            <w:r w:rsidRPr="00212094">
              <w:rPr>
                <w:rFonts w:ascii="Times New Roman" w:hAnsi="Times New Roman" w:cs="Times New Roman"/>
              </w:rPr>
              <w:t xml:space="preserve"> Bashkinë Kukës mbulohen nga shërbimi i pastrimit të mbetjeve 27% e Njësive Administrative që përkon me 63% të popullsise së Bashkisë. </w:t>
            </w:r>
          </w:p>
          <w:p w:rsidR="00DE7A20" w:rsidRPr="00212094" w:rsidRDefault="00DE7A20" w:rsidP="00DE7A20">
            <w:pPr>
              <w:spacing w:line="240" w:lineRule="auto"/>
              <w:rPr>
                <w:rFonts w:ascii="Times New Roman" w:hAnsi="Times New Roman" w:cs="Times New Roman"/>
              </w:rPr>
            </w:pPr>
            <w:proofErr w:type="gramStart"/>
            <w:r w:rsidRPr="00212094">
              <w:rPr>
                <w:rFonts w:ascii="Times New Roman" w:hAnsi="Times New Roman" w:cs="Times New Roman"/>
              </w:rPr>
              <w:t>4.Procesi</w:t>
            </w:r>
            <w:proofErr w:type="gramEnd"/>
            <w:r w:rsidRPr="00212094">
              <w:rPr>
                <w:rFonts w:ascii="Times New Roman" w:hAnsi="Times New Roman" w:cs="Times New Roman"/>
              </w:rPr>
              <w:t xml:space="preserve"> i ndërtimit të landfillit të Kukësit nuk ka nisur, dhe për pyetjet e tjera lidhur me këtë investim ju njoftojmë se nuk kemi informacion. </w:t>
            </w:r>
          </w:p>
          <w:p w:rsidR="00DE7A20" w:rsidRPr="00212094" w:rsidRDefault="00DE7A20" w:rsidP="00DE7A20">
            <w:pPr>
              <w:spacing w:line="240" w:lineRule="auto"/>
              <w:rPr>
                <w:rFonts w:ascii="Times New Roman" w:hAnsi="Times New Roman" w:cs="Times New Roman"/>
              </w:rPr>
            </w:pPr>
            <w:proofErr w:type="gramStart"/>
            <w:r w:rsidRPr="00212094">
              <w:rPr>
                <w:rFonts w:ascii="Times New Roman" w:hAnsi="Times New Roman" w:cs="Times New Roman"/>
              </w:rPr>
              <w:t>5.Ju</w:t>
            </w:r>
            <w:proofErr w:type="gramEnd"/>
            <w:r w:rsidRPr="00212094">
              <w:rPr>
                <w:rFonts w:ascii="Times New Roman" w:hAnsi="Times New Roman" w:cs="Times New Roman"/>
              </w:rPr>
              <w:t xml:space="preserve"> informojmë gjithashtu se procesi rehabilitimit të lagjeve 1 dhe 2 të qytetit të Kukësit është në fazën e hartimit të projektit.</w:t>
            </w:r>
          </w:p>
          <w:p w:rsidR="00DE7A20" w:rsidRPr="00212094" w:rsidRDefault="00DE7A20" w:rsidP="00DE7A20">
            <w:pPr>
              <w:spacing w:line="240" w:lineRule="auto"/>
              <w:rPr>
                <w:rFonts w:ascii="Times New Roman" w:hAnsi="Times New Roman" w:cs="Times New Roman"/>
              </w:rPr>
            </w:pPr>
            <w:r w:rsidRPr="00212094">
              <w:rPr>
                <w:rFonts w:ascii="Times New Roman" w:hAnsi="Times New Roman" w:cs="Times New Roman"/>
              </w:rPr>
              <w:t xml:space="preserve">Të dhënat sipas pikës 1 dhe 2 janë marrë nga Drejtoria e Ujesjellës - Kanalizime Kukës, ndërsa pikat 3, 4 dhe 5 janë përgjigje të Drejtorisë Shërbimeve dhe Drejtorisë Planifikimit, Kontrollit dhe Zhvillimit të Territorit. </w:t>
            </w:r>
          </w:p>
          <w:p w:rsidR="00DE7A20" w:rsidRPr="00212094" w:rsidRDefault="00DE7A20" w:rsidP="00DE7A20">
            <w:pPr>
              <w:spacing w:line="240" w:lineRule="auto"/>
              <w:rPr>
                <w:rFonts w:ascii="Times New Roman" w:hAnsi="Times New Roman" w:cs="Times New Roman"/>
              </w:rPr>
            </w:pPr>
            <w:r w:rsidRPr="00212094">
              <w:rPr>
                <w:rFonts w:ascii="Times New Roman" w:hAnsi="Times New Roman" w:cs="Times New Roman"/>
              </w:rPr>
              <w:t>Faleminderit për mirëkuptimin!</w:t>
            </w:r>
            <w:r>
              <w:rPr>
                <w:rFonts w:ascii="Times New Roman" w:hAnsi="Times New Roman" w:cs="Times New Roman"/>
              </w:rPr>
              <w:t xml:space="preserve"> </w:t>
            </w:r>
          </w:p>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56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Koloshi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Sh. Quku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24.08.2021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KërkesëBanorët e pallatitnr. 7, lagje 2</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59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25.08.2021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G. Emiri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r w:rsidR="00206419" w:rsidRPr="00206419">
              <w:rPr>
                <w:rFonts w:ascii="Times New Roman" w:eastAsia="Times New Roman" w:hAnsi="Times New Roman" w:cs="Times New Roman"/>
                <w:color w:val="000000"/>
              </w:rPr>
              <w:t>07.09.2021</w:t>
            </w:r>
          </w:p>
        </w:tc>
        <w:tc>
          <w:tcPr>
            <w:tcW w:w="4271" w:type="dxa"/>
            <w:noWrap/>
          </w:tcPr>
          <w:p w:rsidR="00532065" w:rsidRDefault="00532065" w:rsidP="00532065">
            <w:pPr>
              <w:spacing w:line="240" w:lineRule="auto"/>
              <w:rPr>
                <w:rFonts w:ascii="Times New Roman" w:hAnsi="Times New Roman" w:cs="Times New Roman"/>
              </w:rPr>
            </w:pPr>
            <w:r w:rsidRPr="00212094">
              <w:rPr>
                <w:rFonts w:ascii="Times New Roman" w:hAnsi="Times New Roman" w:cs="Times New Roman"/>
              </w:rPr>
              <w:t xml:space="preserve">Në përgjigje të kërkesës tuaj, protokolluar në Bashkinë Kukës me Nr. 44 prot. datë 25.08.2021 ku kërkohet informacion mbi ndërtimin e HEC "Palushi", ju informojmë se: </w:t>
            </w:r>
          </w:p>
          <w:p w:rsidR="00532065" w:rsidRDefault="00532065" w:rsidP="00532065">
            <w:pPr>
              <w:spacing w:line="240" w:lineRule="auto"/>
              <w:rPr>
                <w:rFonts w:ascii="Times New Roman" w:hAnsi="Times New Roman" w:cs="Times New Roman"/>
              </w:rPr>
            </w:pPr>
            <w:r w:rsidRPr="00212094">
              <w:rPr>
                <w:rFonts w:ascii="Times New Roman" w:hAnsi="Times New Roman" w:cs="Times New Roman"/>
              </w:rPr>
              <w:lastRenderedPageBreak/>
              <w:t xml:space="preserve">Në sistemin elektronik të lejeve nuk ka ndonjë aplikim për leje ndërtimi për subjektin në fjalë dhe Bashkia Kukës nuk ka shprehuar asnjë mendim në lidhje me këtë HEC. </w:t>
            </w:r>
          </w:p>
          <w:p w:rsidR="00532065" w:rsidRPr="00212094" w:rsidRDefault="00532065" w:rsidP="00532065">
            <w:pPr>
              <w:spacing w:line="240" w:lineRule="auto"/>
              <w:rPr>
                <w:rFonts w:ascii="Times New Roman" w:hAnsi="Times New Roman" w:cs="Times New Roman"/>
              </w:rPr>
            </w:pPr>
            <w:r w:rsidRPr="00212094">
              <w:rPr>
                <w:rFonts w:ascii="Times New Roman" w:hAnsi="Times New Roman" w:cs="Times New Roman"/>
              </w:rPr>
              <w:t>Faleminderit për mirëkuptimin!</w:t>
            </w:r>
          </w:p>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60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L. Islamaj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F. Murataj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Peposhi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KërkesëBanorët e lagjesnr. 3, pallatinr. 38</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26.08.2021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Hallaçi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V. Muja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B. Bilali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 Pepa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30.08.2021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 Palushi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69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KërkesëPallatinr. 3, lagje 4</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31.08.2021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N. Sinani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01.09.2021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KërkesëXh. Doçi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01.09.2021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Bera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L. Islamaj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O. Leka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G. Myzyraj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D. Demiraj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03.09.2021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Koci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Cenaj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10.09.2021</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79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E. Keta</w:t>
            </w:r>
          </w:p>
        </w:tc>
        <w:tc>
          <w:tcPr>
            <w:tcW w:w="1620" w:type="dxa"/>
            <w:noWrap/>
            <w:hideMark/>
          </w:tcPr>
          <w:p w:rsidR="00A41E1D" w:rsidRPr="00AF30D5" w:rsidRDefault="00A41E1D" w:rsidP="00AF30D5">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r w:rsidR="00AF30D5" w:rsidRPr="00AF30D5">
              <w:rPr>
                <w:rFonts w:ascii="Times New Roman" w:eastAsia="Times New Roman" w:hAnsi="Times New Roman" w:cs="Times New Roman"/>
                <w:color w:val="000000"/>
              </w:rPr>
              <w:t>13.09.2021</w:t>
            </w:r>
          </w:p>
        </w:tc>
        <w:tc>
          <w:tcPr>
            <w:tcW w:w="4271" w:type="dxa"/>
            <w:noWrap/>
          </w:tcPr>
          <w:p w:rsidR="00AF30D5" w:rsidRPr="00BE4F09" w:rsidRDefault="00AF30D5" w:rsidP="00AF30D5">
            <w:pPr>
              <w:spacing w:line="240" w:lineRule="auto"/>
              <w:rPr>
                <w:rFonts w:ascii="Times New Roman" w:hAnsi="Times New Roman" w:cs="Times New Roman"/>
              </w:rPr>
            </w:pPr>
            <w:r w:rsidRPr="00BE4F09">
              <w:rPr>
                <w:rFonts w:ascii="Times New Roman" w:hAnsi="Times New Roman" w:cs="Times New Roman"/>
              </w:rPr>
              <w:t xml:space="preserve">Në përgjigje të kërkesës tuaj të datës 03.09.2021, protokolluar në Bashki me nr.47, datë 07.09.2021 ju informojmë si më poshtë: </w:t>
            </w:r>
          </w:p>
          <w:p w:rsidR="00AF30D5" w:rsidRPr="00BE4F09" w:rsidRDefault="00AF30D5" w:rsidP="00AF30D5">
            <w:pPr>
              <w:spacing w:line="240" w:lineRule="auto"/>
              <w:rPr>
                <w:rFonts w:ascii="Times New Roman" w:hAnsi="Times New Roman" w:cs="Times New Roman"/>
              </w:rPr>
            </w:pPr>
            <w:r w:rsidRPr="00BE4F09">
              <w:rPr>
                <w:rFonts w:ascii="Times New Roman" w:hAnsi="Times New Roman" w:cs="Times New Roman"/>
              </w:rPr>
              <w:t xml:space="preserve">1-Fondi total që ka përfituar Bashkia Kukës nga Rilindja Urbane duke filluar nga viti 2013 e deri tani është 155,216,512 lek me tvsh. Investimi në "Rilindjen Urbane" është Fondit të Zhvillimit Shqiptarë që ka kryer edhe prokurimin e këtij fondi dhe Bashkia nuk ka të dhëna në lidhje me ndarjen sipas </w:t>
            </w:r>
            <w:r w:rsidRPr="00BE4F09">
              <w:rPr>
                <w:rFonts w:ascii="Times New Roman" w:hAnsi="Times New Roman" w:cs="Times New Roman"/>
              </w:rPr>
              <w:lastRenderedPageBreak/>
              <w:t xml:space="preserve">viteve të këtij fondi. </w:t>
            </w:r>
          </w:p>
          <w:p w:rsidR="00AF30D5" w:rsidRPr="00BE4F09" w:rsidRDefault="00AF30D5" w:rsidP="00AF30D5">
            <w:pPr>
              <w:spacing w:line="240" w:lineRule="auto"/>
              <w:rPr>
                <w:rFonts w:ascii="Times New Roman" w:hAnsi="Times New Roman" w:cs="Times New Roman"/>
              </w:rPr>
            </w:pPr>
            <w:r w:rsidRPr="00BE4F09">
              <w:rPr>
                <w:rFonts w:ascii="Times New Roman" w:hAnsi="Times New Roman" w:cs="Times New Roman"/>
              </w:rPr>
              <w:t xml:space="preserve">2-Projekti "Rikualifikimi Urban Qendrës së Qytetit, Fasadat, Ndriçimi, Lulishtja e Qytetit Kukës" është zbatuar në vitet 2015-2016 dhe aktualisht është i përfunduar. </w:t>
            </w:r>
          </w:p>
          <w:p w:rsidR="00AF30D5" w:rsidRPr="00BE4F09" w:rsidRDefault="00AF30D5" w:rsidP="00AF30D5">
            <w:pPr>
              <w:spacing w:line="240" w:lineRule="auto"/>
              <w:rPr>
                <w:rFonts w:ascii="Times New Roman" w:hAnsi="Times New Roman" w:cs="Times New Roman"/>
              </w:rPr>
            </w:pPr>
            <w:r w:rsidRPr="00BE4F09">
              <w:rPr>
                <w:rFonts w:ascii="Times New Roman" w:hAnsi="Times New Roman" w:cs="Times New Roman"/>
              </w:rPr>
              <w:t xml:space="preserve">3-Kompania sipërmarrëse e punimeve është “Arifaj" sh.p.k firmë e parë, ndërsa kompania projektuese dhe e supervizimit ka qenë "I.C.P - 04". </w:t>
            </w:r>
          </w:p>
          <w:p w:rsidR="00AF30D5" w:rsidRDefault="00AF30D5" w:rsidP="00AF30D5">
            <w:pPr>
              <w:spacing w:line="240" w:lineRule="auto"/>
              <w:rPr>
                <w:rFonts w:ascii="Times New Roman" w:hAnsi="Times New Roman" w:cs="Times New Roman"/>
              </w:rPr>
            </w:pPr>
            <w:proofErr w:type="gramStart"/>
            <w:r w:rsidRPr="00BE4F09">
              <w:rPr>
                <w:rFonts w:ascii="Times New Roman" w:hAnsi="Times New Roman" w:cs="Times New Roman"/>
              </w:rPr>
              <w:t>4.Nuk</w:t>
            </w:r>
            <w:proofErr w:type="gramEnd"/>
            <w:r w:rsidRPr="00BE4F09">
              <w:rPr>
                <w:rFonts w:ascii="Times New Roman" w:hAnsi="Times New Roman" w:cs="Times New Roman"/>
              </w:rPr>
              <w:t xml:space="preserve"> ka patur refuzim të marrjes në dorëzim të objektit nga Bashkia. </w:t>
            </w:r>
          </w:p>
          <w:p w:rsidR="00AF30D5" w:rsidRPr="00BE4F09" w:rsidRDefault="00AF30D5" w:rsidP="00AF30D5">
            <w:pPr>
              <w:spacing w:line="240" w:lineRule="auto"/>
              <w:rPr>
                <w:rFonts w:ascii="Times New Roman" w:hAnsi="Times New Roman" w:cs="Times New Roman"/>
              </w:rPr>
            </w:pPr>
            <w:r w:rsidRPr="00BE4F09">
              <w:rPr>
                <w:rFonts w:ascii="Times New Roman" w:hAnsi="Times New Roman" w:cs="Times New Roman"/>
              </w:rPr>
              <w:t xml:space="preserve">Ju bëjmë gjithashtu me dije se në Bashkinë Kukës ka edhe investime të tjera që janë në proçes realizimi por me emërtimin </w:t>
            </w:r>
            <w:proofErr w:type="gramStart"/>
            <w:r w:rsidRPr="00BE4F09">
              <w:rPr>
                <w:rFonts w:ascii="Times New Roman" w:hAnsi="Times New Roman" w:cs="Times New Roman"/>
              </w:rPr>
              <w:t>" Rilindja</w:t>
            </w:r>
            <w:proofErr w:type="gramEnd"/>
            <w:r w:rsidRPr="00BE4F09">
              <w:rPr>
                <w:rFonts w:ascii="Times New Roman" w:hAnsi="Times New Roman" w:cs="Times New Roman"/>
              </w:rPr>
              <w:t xml:space="preserve"> Urbane" siç edhe ju kërkoni është vetëm projekti që përshkruam më sipër.</w:t>
            </w:r>
          </w:p>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80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V. Pecaj</w:t>
            </w:r>
            <w:r w:rsidR="00AF30D5">
              <w:rPr>
                <w:rFonts w:ascii="Times New Roman" w:eastAsia="Times New Roman" w:hAnsi="Times New Roman" w:cs="Times New Roman"/>
                <w:color w:val="000000"/>
              </w:rPr>
              <w:t xml:space="preserve"> </w:t>
            </w:r>
            <w:r w:rsidRPr="00A41E1D">
              <w:rPr>
                <w:rFonts w:ascii="Times New Roman" w:eastAsia="Times New Roman" w:hAnsi="Times New Roman" w:cs="Times New Roman"/>
                <w:color w:val="000000"/>
              </w:rPr>
              <w:t>Lajthiza Invest</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08.09.2021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KërkesëXh. Islami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08.09.2021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Muja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08.09.2021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Hallaçi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08.09.2021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K. Paloka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A41E1D" w:rsidRDefault="00A41E1D" w:rsidP="00A41E1D">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09.09.2021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R. Rexhmati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tcPr>
          <w:p w:rsidR="00A41E1D" w:rsidRPr="00A41E1D" w:rsidRDefault="00A41E1D" w:rsidP="00A41E1D">
            <w:pPr>
              <w:spacing w:after="0" w:line="240" w:lineRule="auto"/>
              <w:rPr>
                <w:rFonts w:ascii="Times New Roman" w:eastAsia="Times New Roman" w:hAnsi="Times New Roman" w:cs="Times New Roman"/>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09.09.2021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Mjeku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09.09.2021</w:t>
            </w:r>
          </w:p>
        </w:tc>
        <w:tc>
          <w:tcPr>
            <w:tcW w:w="4271" w:type="dxa"/>
            <w:noWrap/>
          </w:tcPr>
          <w:p w:rsidR="00A41E1D" w:rsidRPr="00DF1BCF" w:rsidRDefault="00DF6F97" w:rsidP="00DF1BCF">
            <w:pPr>
              <w:spacing w:line="240" w:lineRule="auto"/>
              <w:rPr>
                <w:rFonts w:ascii="Times New Roman" w:hAnsi="Times New Roman" w:cs="Times New Roman"/>
              </w:rPr>
            </w:pPr>
            <w:r w:rsidRPr="00DF1BCF">
              <w:rPr>
                <w:rFonts w:ascii="Times New Roman" w:hAnsi="Times New Roman" w:cs="Times New Roman"/>
              </w:rPr>
              <w:t>Përshëndetje!</w:t>
            </w:r>
            <w:r w:rsidRPr="00DF1BCF">
              <w:rPr>
                <w:rFonts w:ascii="Times New Roman" w:hAnsi="Times New Roman" w:cs="Times New Roman"/>
              </w:rPr>
              <w:br/>
            </w:r>
            <w:r w:rsidRPr="00DF1BCF">
              <w:rPr>
                <w:rFonts w:ascii="Times New Roman" w:hAnsi="Times New Roman" w:cs="Times New Roman"/>
              </w:rPr>
              <w:br/>
              <w:t>Ju informojmë se komuna Gjinaj është pjesë e qytetit të Hasit dhe ju duhet t’ia drejtoni kërkesën tuaj Zyrës së Gjendjes Civile në Bashkinë Has.</w:t>
            </w:r>
            <w:r w:rsidRPr="00DF1BCF">
              <w:rPr>
                <w:rFonts w:ascii="Times New Roman" w:hAnsi="Times New Roman" w:cs="Times New Roman"/>
              </w:rPr>
              <w:br/>
            </w:r>
            <w:r w:rsidRPr="00DF1BCF">
              <w:rPr>
                <w:rFonts w:ascii="Times New Roman" w:hAnsi="Times New Roman" w:cs="Times New Roman"/>
              </w:rPr>
              <w:br/>
              <w:t>Faleminderit për mirëkuptimin!</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Cenaj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F. Çollaku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89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R. Syla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B. Koloshi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91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B. Kaculi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 Meqa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I. Meqa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16.09.2021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E. Shehaj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17.09.2021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H. Elezi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20.09.2021</w:t>
            </w:r>
          </w:p>
        </w:tc>
        <w:tc>
          <w:tcPr>
            <w:tcW w:w="2749" w:type="dxa"/>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KërkesëAvokati I Popullit</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EC056C" w:rsidRPr="00EC056C" w:rsidRDefault="00EC056C" w:rsidP="00EC056C">
            <w:pPr>
              <w:spacing w:line="240" w:lineRule="auto"/>
              <w:rPr>
                <w:rFonts w:ascii="Times New Roman" w:hAnsi="Times New Roman" w:cs="Times New Roman"/>
              </w:rPr>
            </w:pPr>
          </w:p>
          <w:p w:rsidR="00EC056C" w:rsidRPr="00EC056C" w:rsidRDefault="00EC056C" w:rsidP="00EC056C">
            <w:pPr>
              <w:spacing w:line="240" w:lineRule="auto"/>
              <w:rPr>
                <w:rFonts w:ascii="Times New Roman" w:hAnsi="Times New Roman" w:cs="Times New Roman"/>
              </w:rPr>
            </w:pPr>
            <w:r w:rsidRPr="00EC056C">
              <w:rPr>
                <w:rFonts w:ascii="Times New Roman" w:hAnsi="Times New Roman" w:cs="Times New Roman"/>
              </w:rPr>
              <w:t>Ne pergjigje te kerkeses Tuaj. Nr. 545 Prot, date. 17.09.2021, ardhur e protokolluar pranë Bashkisë së Kukësit me Dr.20.09.2021, Nr.4148 Prot., nga ku kërkoni informacion ne kuader FRA per te drejtat en jeriut per vitin 2022 dhe masat e marra gjate vitit 2021, ju bejme me dije se:</w:t>
            </w:r>
          </w:p>
          <w:p w:rsidR="00EC056C" w:rsidRPr="00EC056C" w:rsidRDefault="00EC056C" w:rsidP="00EC056C">
            <w:pPr>
              <w:pStyle w:val="ListParagraph"/>
              <w:numPr>
                <w:ilvl w:val="0"/>
                <w:numId w:val="5"/>
              </w:numPr>
              <w:spacing w:after="200" w:line="240" w:lineRule="auto"/>
              <w:rPr>
                <w:rFonts w:ascii="Times New Roman" w:hAnsi="Times New Roman" w:cs="Times New Roman"/>
              </w:rPr>
            </w:pPr>
            <w:r w:rsidRPr="00EC056C">
              <w:rPr>
                <w:rFonts w:ascii="Times New Roman" w:hAnsi="Times New Roman" w:cs="Times New Roman"/>
              </w:rPr>
              <w:t xml:space="preserve">Bashkia Kukes, eshte angazhuar ne zbatim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te gjithe protokollove, udhezimeve. </w:t>
            </w:r>
            <w:proofErr w:type="gramStart"/>
            <w:r w:rsidRPr="00EC056C">
              <w:rPr>
                <w:rFonts w:ascii="Times New Roman" w:hAnsi="Times New Roman" w:cs="Times New Roman"/>
              </w:rPr>
              <w:t>perkatese</w:t>
            </w:r>
            <w:proofErr w:type="gramEnd"/>
            <w:r w:rsidRPr="00EC056C">
              <w:rPr>
                <w:rFonts w:ascii="Times New Roman" w:hAnsi="Times New Roman" w:cs="Times New Roman"/>
              </w:rPr>
              <w:t xml:space="preserve"> te dala ne situaten e krijuar nga Covid-19. </w:t>
            </w:r>
          </w:p>
          <w:p w:rsidR="00EC056C" w:rsidRPr="00EC056C" w:rsidRDefault="00EC056C" w:rsidP="00EC056C">
            <w:pPr>
              <w:pStyle w:val="ListParagraph"/>
              <w:numPr>
                <w:ilvl w:val="0"/>
                <w:numId w:val="5"/>
              </w:numPr>
              <w:spacing w:after="200" w:line="240" w:lineRule="auto"/>
              <w:rPr>
                <w:rFonts w:ascii="Times New Roman" w:hAnsi="Times New Roman" w:cs="Times New Roman"/>
              </w:rPr>
            </w:pPr>
            <w:r w:rsidRPr="00EC056C">
              <w:rPr>
                <w:rFonts w:ascii="Times New Roman" w:hAnsi="Times New Roman" w:cs="Times New Roman"/>
              </w:rPr>
              <w:t xml:space="preserve">Ne zbatimi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udhezimit Nr. 253, date 10.04.2020 jane marre gjithe masat e duhura per te adresuar nevojat e vecanta te femijeve qe jetojne ne varferi. </w:t>
            </w:r>
            <w:proofErr w:type="gramStart"/>
            <w:r w:rsidRPr="00EC056C">
              <w:rPr>
                <w:rFonts w:ascii="Times New Roman" w:hAnsi="Times New Roman" w:cs="Times New Roman"/>
              </w:rPr>
              <w:t>duke</w:t>
            </w:r>
            <w:proofErr w:type="gramEnd"/>
            <w:r w:rsidRPr="00EC056C">
              <w:rPr>
                <w:rFonts w:ascii="Times New Roman" w:hAnsi="Times New Roman" w:cs="Times New Roman"/>
              </w:rPr>
              <w:t xml:space="preserve"> patur nje bashkepunim te punonjesve NJMF-se me gjithe strukturat perkatese, pjese e GTN-se, Administratoret e Njesive Administrative dhe Administratoret Shoqeror. Gjate kesaj periudhe </w:t>
            </w:r>
            <w:proofErr w:type="gramStart"/>
            <w:r w:rsidRPr="00EC056C">
              <w:rPr>
                <w:rFonts w:ascii="Times New Roman" w:hAnsi="Times New Roman" w:cs="Times New Roman"/>
              </w:rPr>
              <w:t>jane</w:t>
            </w:r>
            <w:proofErr w:type="gramEnd"/>
            <w:r w:rsidRPr="00EC056C">
              <w:rPr>
                <w:rFonts w:ascii="Times New Roman" w:hAnsi="Times New Roman" w:cs="Times New Roman"/>
              </w:rPr>
              <w:t xml:space="preserve">. </w:t>
            </w:r>
            <w:proofErr w:type="gramStart"/>
            <w:r w:rsidRPr="00EC056C">
              <w:rPr>
                <w:rFonts w:ascii="Times New Roman" w:hAnsi="Times New Roman" w:cs="Times New Roman"/>
              </w:rPr>
              <w:t>identifikuar</w:t>
            </w:r>
            <w:proofErr w:type="gramEnd"/>
            <w:r w:rsidRPr="00EC056C">
              <w:rPr>
                <w:rFonts w:ascii="Times New Roman" w:hAnsi="Times New Roman" w:cs="Times New Roman"/>
              </w:rPr>
              <w:t xml:space="preserve"> gjitha familjet ne gjendje vurnerabel, te cilet jane mbeshtetur me pako ushqimore te permuajshme. </w:t>
            </w:r>
          </w:p>
          <w:p w:rsidR="00EC056C" w:rsidRPr="00EC056C" w:rsidRDefault="00EC056C" w:rsidP="00EC056C">
            <w:pPr>
              <w:pStyle w:val="ListParagraph"/>
              <w:numPr>
                <w:ilvl w:val="0"/>
                <w:numId w:val="5"/>
              </w:numPr>
              <w:spacing w:after="200" w:line="240" w:lineRule="auto"/>
              <w:rPr>
                <w:rFonts w:ascii="Times New Roman" w:hAnsi="Times New Roman" w:cs="Times New Roman"/>
              </w:rPr>
            </w:pPr>
            <w:r w:rsidRPr="00EC056C">
              <w:rPr>
                <w:rFonts w:ascii="Times New Roman" w:hAnsi="Times New Roman" w:cs="Times New Roman"/>
              </w:rPr>
              <w:t xml:space="preserve">Po ashtu me VKM, ndihma ekonomike eshte dyfishuar per periudhen Janar-Qershor 2021, ku nga ky dyfishim kane perfituar nje sere kategorish te familjeve qe kane ne perberje e tyre, femije, viktima te dhunes, persona me aftesi te kufizuar dhe te moshuar qe perfitojne pension social. </w:t>
            </w:r>
          </w:p>
          <w:p w:rsidR="00EC056C" w:rsidRPr="00EC056C" w:rsidRDefault="00EC056C" w:rsidP="00EC056C">
            <w:pPr>
              <w:pStyle w:val="ListParagraph"/>
              <w:numPr>
                <w:ilvl w:val="0"/>
                <w:numId w:val="5"/>
              </w:numPr>
              <w:spacing w:after="200" w:line="240" w:lineRule="auto"/>
              <w:rPr>
                <w:rFonts w:ascii="Times New Roman" w:hAnsi="Times New Roman" w:cs="Times New Roman"/>
              </w:rPr>
            </w:pPr>
            <w:r w:rsidRPr="00EC056C">
              <w:rPr>
                <w:rFonts w:ascii="Times New Roman" w:hAnsi="Times New Roman" w:cs="Times New Roman"/>
              </w:rPr>
              <w:t xml:space="preserve">Gjate pandemise Covid-19, nje kujdes vecante eshte treguar ndaj femijeve me </w:t>
            </w:r>
            <w:r w:rsidRPr="00EC056C">
              <w:rPr>
                <w:rFonts w:ascii="Times New Roman" w:hAnsi="Times New Roman" w:cs="Times New Roman"/>
              </w:rPr>
              <w:lastRenderedPageBreak/>
              <w:t xml:space="preserve">aftesi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kufizuar me qellim mos perjashtimin e tyre nga marrja e sherbimeve shendetesore. </w:t>
            </w:r>
            <w:proofErr w:type="gramStart"/>
            <w:r w:rsidRPr="00EC056C">
              <w:rPr>
                <w:rFonts w:ascii="Times New Roman" w:hAnsi="Times New Roman" w:cs="Times New Roman"/>
              </w:rPr>
              <w:t>arsimore</w:t>
            </w:r>
            <w:proofErr w:type="gramEnd"/>
            <w:r w:rsidRPr="00EC056C">
              <w:rPr>
                <w:rFonts w:ascii="Times New Roman" w:hAnsi="Times New Roman" w:cs="Times New Roman"/>
              </w:rPr>
              <w:t xml:space="preserve"> dhe te kujdesit shoqeror. 51 femijeve me aftesi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kufizuara qe frekuentojne qendren me baze komunitare ne Bashkine Kukes, u eshte ofruar terapi online nga stafi psikolog. </w:t>
            </w:r>
            <w:proofErr w:type="gramStart"/>
            <w:r w:rsidRPr="00EC056C">
              <w:rPr>
                <w:rFonts w:ascii="Times New Roman" w:hAnsi="Times New Roman" w:cs="Times New Roman"/>
              </w:rPr>
              <w:t>logopede</w:t>
            </w:r>
            <w:proofErr w:type="gramEnd"/>
            <w:r w:rsidRPr="00EC056C">
              <w:rPr>
                <w:rFonts w:ascii="Times New Roman" w:hAnsi="Times New Roman" w:cs="Times New Roman"/>
              </w:rPr>
              <w:t xml:space="preserve"> e terapiste zhvillipi. Po ashtu ne partneritet me organizaten Save the Children ketyre femijeve u </w:t>
            </w:r>
            <w:proofErr w:type="gramStart"/>
            <w:r w:rsidRPr="00EC056C">
              <w:rPr>
                <w:rFonts w:ascii="Times New Roman" w:hAnsi="Times New Roman" w:cs="Times New Roman"/>
              </w:rPr>
              <w:t>jane</w:t>
            </w:r>
            <w:proofErr w:type="gramEnd"/>
            <w:r w:rsidRPr="00EC056C">
              <w:rPr>
                <w:rFonts w:ascii="Times New Roman" w:hAnsi="Times New Roman" w:cs="Times New Roman"/>
              </w:rPr>
              <w:t xml:space="preserve"> shperndare tablete qe kane sherbyer per lehtesimin e femijeve dhe prinderve ne marrjen terapive online. </w:t>
            </w:r>
          </w:p>
          <w:p w:rsidR="00EC056C" w:rsidRPr="00EC056C" w:rsidRDefault="00EC056C" w:rsidP="00EC056C">
            <w:pPr>
              <w:pStyle w:val="ListParagraph"/>
              <w:numPr>
                <w:ilvl w:val="0"/>
                <w:numId w:val="5"/>
              </w:numPr>
              <w:spacing w:after="200" w:line="240" w:lineRule="auto"/>
              <w:rPr>
                <w:rFonts w:ascii="Times New Roman" w:hAnsi="Times New Roman" w:cs="Times New Roman"/>
              </w:rPr>
            </w:pPr>
            <w:r w:rsidRPr="00EC056C">
              <w:rPr>
                <w:rFonts w:ascii="Times New Roman" w:hAnsi="Times New Roman" w:cs="Times New Roman"/>
              </w:rPr>
              <w:t xml:space="preserve">Lidhur me masat qe jane marre gjate vitit 2021 per adresimin e dhunes kunder grave, ju informojme se ne Bashkine Kukes gjate periudhes se Covid-19 kemi patur nje rritje te numrit te grave qe kane raportuar ne organet kopetente, dhunen e ushtruar ndaj tyre. Ka patur nje bashkepunim te mire me gjithe institucionet pjese e mekanizmit te bashkerendimit te punes dhe referimit te rasteve te dhunes, ne pergjigje te menjehershme per dhenien e ndihmes ndaj grave dhe vajzave, viktima te dhunes, Ne zbatim dhe te protokolleve te punes, qe jane hartuar nga ana e Ministrise se Shendetesise dhe Mbrojtjes Sociale me mbeshtetjen e UNDP, te miratuara nga Bashkia Kukes ne qershor te vitit 2020, koordinatori vendor dhunes ka bashkepunuar ngushtesiht me specialistet e Drejtorise Vendore te Policise ne hartimin e raporteve te vleresimit te rriskut dhe Urdherave Paraprak te Mbrojtjes, duke perpiluar dokumentacionin perkates per tu shqyrtuar ne gjykate. Gjithashtu dhe Gjykata e Rrethit Kukes ka marre ne konsiderate cdo kerkese padi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ngritur </w:t>
            </w:r>
            <w:r w:rsidRPr="00EC056C">
              <w:rPr>
                <w:rFonts w:ascii="Times New Roman" w:hAnsi="Times New Roman" w:cs="Times New Roman"/>
              </w:rPr>
              <w:lastRenderedPageBreak/>
              <w:t xml:space="preserve">per marrje urdheri mbrojtje. Gjate periudhes mars 2020-shtator 2021 kane marre urdher mbrojtje 52 gra, vajza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moshuar, viktima te dhunes ne familje. Ne pjesen me </w:t>
            </w:r>
            <w:proofErr w:type="gramStart"/>
            <w:r w:rsidRPr="00EC056C">
              <w:rPr>
                <w:rFonts w:ascii="Times New Roman" w:hAnsi="Times New Roman" w:cs="Times New Roman"/>
              </w:rPr>
              <w:t>te</w:t>
            </w:r>
            <w:proofErr w:type="gramEnd"/>
            <w:r w:rsidRPr="00EC056C">
              <w:rPr>
                <w:rFonts w:ascii="Times New Roman" w:hAnsi="Times New Roman" w:cs="Times New Roman"/>
              </w:rPr>
              <w:t xml:space="preserve"> madhe te rasteve, ne zbatim dhe te ligjit per masa ndaj dhunes ne mardheniet familjare, dhunuesit jane denuar ose jane larguar nga banesa, duke patur prioritet sigurine e grave dhe femijeve. </w:t>
            </w:r>
            <w:proofErr w:type="gramStart"/>
            <w:r w:rsidRPr="00EC056C">
              <w:rPr>
                <w:rFonts w:ascii="Times New Roman" w:hAnsi="Times New Roman" w:cs="Times New Roman"/>
              </w:rPr>
              <w:t>viktima</w:t>
            </w:r>
            <w:proofErr w:type="gramEnd"/>
            <w:r w:rsidRPr="00EC056C">
              <w:rPr>
                <w:rFonts w:ascii="Times New Roman" w:hAnsi="Times New Roman" w:cs="Times New Roman"/>
              </w:rPr>
              <w:t xml:space="preserve"> te dhunes.</w:t>
            </w:r>
          </w:p>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97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I. Lleshi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 Axhami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99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L. Kapica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21.09.2021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IMTV BlerinaKorbi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KërkesëAgjenciapërEfiçencën e Energjisë</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KërkesëB.Haznedari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22.09.2021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Hoxhaj</w:t>
            </w:r>
          </w:p>
        </w:tc>
        <w:tc>
          <w:tcPr>
            <w:tcW w:w="1620" w:type="dxa"/>
            <w:noWrap/>
            <w:hideMark/>
          </w:tcPr>
          <w:p w:rsidR="00A41E1D" w:rsidRPr="00A41E1D" w:rsidRDefault="00F42B2C" w:rsidP="00A41E1D">
            <w:pPr>
              <w:spacing w:after="0" w:line="240" w:lineRule="auto"/>
              <w:rPr>
                <w:rFonts w:ascii="Times New Roman" w:eastAsia="Times New Roman" w:hAnsi="Times New Roman" w:cs="Times New Roman"/>
                <w:color w:val="000000"/>
              </w:rPr>
            </w:pPr>
            <w:r w:rsidRPr="00F42B2C">
              <w:rPr>
                <w:rFonts w:ascii="Times New Roman" w:eastAsia="Times New Roman" w:hAnsi="Times New Roman" w:cs="Times New Roman"/>
                <w:color w:val="000000"/>
              </w:rPr>
              <w:t>01.10.2021</w:t>
            </w:r>
          </w:p>
        </w:tc>
        <w:tc>
          <w:tcPr>
            <w:tcW w:w="4271" w:type="dxa"/>
            <w:noWrap/>
          </w:tcPr>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Në përgjigje të kërkesës tuaj të datës 22.09.2021, protokolluar ně Bashki me nr.52 prot. datë 24.09.2021, ju informojmë se investimet që janë më emergjence për të cilat Bashkia Kukës ka kërkuar fonde pasi disponon edhe projekte për këto shkolla janë: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1-Rikonstruksion i plotë i shkollës së mesme "Havzi Nela" me vlerë 127.866.684 lekë.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2-Rikonstruksion i plotë i shkollës 9-vjeçare "1-Qershori" me vlerë 42.857.741 lekë.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3-Rikonstruksion i shkollës së mesme "Bajram Avdiu" Bicaj me vlerë 43.194.568 lekë.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4-Rikonstruksion i kopshtit nr.2 në lagje nr.3 Kukës me vlerë 12.268.592 lekë.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5-Ndërtim i shkollës 9-vjeçare të fshatit Lojme Njësia Zapod me vlerë 92.000.000 lekë (parashikuar ndërtim shkollës me </w:t>
            </w:r>
            <w:r w:rsidRPr="00EC056C">
              <w:rPr>
                <w:rFonts w:ascii="Times New Roman" w:hAnsi="Times New Roman" w:cs="Times New Roman"/>
              </w:rPr>
              <w:lastRenderedPageBreak/>
              <w:t xml:space="preserve">kontinjera). 6-Rikonstruksion i plotë i shkollës 9-vjeçare "Avni Rustemi" Kukës, (nuk kemi projekt).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 xml:space="preserve">Kjo ishte sa i përket pikës së parë të kërkesës tuaj. Sa i përket pikës së dytë të kërkesës ju informojmë se në buxhetin e vitit 2021 nuk kemi fonde investimesh as nga buxheti i Bashkisë dhe as nga Fondi i Zhvillimit Rajoneve ne objektet shkollore dhe parashkollore. </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Eshte financuar nga buxheti i Bashkise fondi prej 4.920.000 leke te reja me tvsh "Blerje material ndertimi per riparime dhe lyerje te shkollave dhe kopshteve".</w:t>
            </w:r>
          </w:p>
          <w:p w:rsidR="00DB2FE7" w:rsidRPr="00EC056C" w:rsidRDefault="00DB2FE7" w:rsidP="00EC056C">
            <w:pPr>
              <w:spacing w:line="240" w:lineRule="auto"/>
              <w:rPr>
                <w:rFonts w:ascii="Times New Roman" w:hAnsi="Times New Roman" w:cs="Times New Roman"/>
              </w:rPr>
            </w:pPr>
            <w:r w:rsidRPr="00EC056C">
              <w:rPr>
                <w:rFonts w:ascii="Times New Roman" w:hAnsi="Times New Roman" w:cs="Times New Roman"/>
              </w:rPr>
              <w:t>Referuar linkut që ju keni dërguar ne piken e trete te kerkeses tuaj, ju informojmë se objektet shkollore të sipërshënuara nuk janë pjesë e programit që do realizohej në bashkëpunim me MAS. Në atë program që i përket thirrjes së Il-të për vitin 2018 nga FZHR, Bashkia Kukës ka përfituar vetêm një financim që është "Rikonstruksion i shkollës së fshatit Fshat" Njësia G/Çajë, me cikel zbatimi 2018-2019. Ky investim me vlerë 33.756.151 lekë ka përfunduar plotësisht.</w:t>
            </w:r>
          </w:p>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lastRenderedPageBreak/>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104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Mustafa, F. Meçe</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 Zenelaj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23.09.2021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M. Gjana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Picari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109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24.09.2021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KërkesëKoordinimi APP</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P. Shehu</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KërkesëLagjenr. 4, Rruga e Xhamisë</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H. Biba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I. Zhubi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lastRenderedPageBreak/>
              <w:t>114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R. Krasniqi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K. Gashi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KërkesëBanorët e lagjes 2 (K. Gashi)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117</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27.09.2021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G. Hoxha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29.09.2021</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118</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28.09.2021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KërkesëMinistria e TurizmitdheMjedisit</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EC056C" w:rsidRDefault="00A41E1D" w:rsidP="00EC056C">
            <w:pPr>
              <w:spacing w:after="0" w:line="240" w:lineRule="auto"/>
              <w:rPr>
                <w:rFonts w:ascii="Times New Roman" w:eastAsia="Times New Roman" w:hAnsi="Times New Roman" w:cs="Times New Roman"/>
                <w:color w:val="000000"/>
              </w:rPr>
            </w:pPr>
            <w:r w:rsidRPr="00EC056C">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119</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28.09.2021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AMVV</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30.09.2021</w:t>
            </w:r>
          </w:p>
        </w:tc>
        <w:tc>
          <w:tcPr>
            <w:tcW w:w="4271" w:type="dxa"/>
            <w:noWrap/>
          </w:tcPr>
          <w:p w:rsidR="00F42B2C" w:rsidRPr="00EC056C" w:rsidRDefault="00F42B2C" w:rsidP="00EC056C">
            <w:pPr>
              <w:spacing w:line="240" w:lineRule="auto"/>
              <w:rPr>
                <w:rFonts w:ascii="Times New Roman" w:hAnsi="Times New Roman" w:cs="Times New Roman"/>
              </w:rPr>
            </w:pPr>
            <w:r w:rsidRPr="00EC056C">
              <w:rPr>
                <w:rFonts w:ascii="Times New Roman" w:hAnsi="Times New Roman" w:cs="Times New Roman"/>
              </w:rPr>
              <w:t>Përshëndetje!</w:t>
            </w:r>
          </w:p>
          <w:p w:rsidR="00F42B2C" w:rsidRPr="00EC056C" w:rsidRDefault="00F42B2C" w:rsidP="00EC056C">
            <w:pPr>
              <w:spacing w:line="240" w:lineRule="auto"/>
              <w:rPr>
                <w:rFonts w:ascii="Times New Roman" w:hAnsi="Times New Roman" w:cs="Times New Roman"/>
              </w:rPr>
            </w:pPr>
            <w:r w:rsidRPr="00EC056C">
              <w:rPr>
                <w:rFonts w:ascii="Times New Roman" w:hAnsi="Times New Roman" w:cs="Times New Roman"/>
              </w:rPr>
              <w:br/>
              <w:t>Në përgjigje të kërkesës tuaj me datë 28.09.2021, mbi përditësimin e kontakteve të punonjësve të disa detyrave kryesore, po ju dërgojmë informacionin e kërkuar.</w:t>
            </w:r>
          </w:p>
          <w:p w:rsidR="00F42B2C" w:rsidRPr="00EC056C" w:rsidRDefault="00F42B2C" w:rsidP="00EC056C">
            <w:pPr>
              <w:spacing w:line="240" w:lineRule="auto"/>
              <w:rPr>
                <w:rFonts w:ascii="Times New Roman" w:hAnsi="Times New Roman" w:cs="Times New Roman"/>
              </w:rPr>
            </w:pPr>
            <w:r w:rsidRPr="00EC056C">
              <w:rPr>
                <w:rFonts w:ascii="Times New Roman" w:hAnsi="Times New Roman" w:cs="Times New Roman"/>
              </w:rPr>
              <w:t>Ju faleminderit!  </w:t>
            </w:r>
          </w:p>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120</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29.09.2021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A. Koldashi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121</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29.09.2021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Q. Lleshi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122</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29.09.2021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R. Mica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123</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29.09.2021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F. Murataj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tcPr>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FA53DA">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124</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E. Osmani</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30.09.2021</w:t>
            </w:r>
          </w:p>
        </w:tc>
        <w:tc>
          <w:tcPr>
            <w:tcW w:w="4271" w:type="dxa"/>
            <w:noWrap/>
          </w:tcPr>
          <w:p w:rsidR="00F42B2C" w:rsidRPr="00EC056C" w:rsidRDefault="00F42B2C" w:rsidP="00EC056C">
            <w:pPr>
              <w:pStyle w:val="NormalWeb"/>
              <w:shd w:val="clear" w:color="auto" w:fill="FFFFFF"/>
              <w:spacing w:before="0" w:beforeAutospacing="0"/>
              <w:rPr>
                <w:color w:val="2C363A"/>
                <w:sz w:val="22"/>
                <w:szCs w:val="22"/>
              </w:rPr>
            </w:pPr>
            <w:r w:rsidRPr="00EC056C">
              <w:rPr>
                <w:color w:val="2C363A"/>
                <w:sz w:val="22"/>
                <w:szCs w:val="22"/>
              </w:rPr>
              <w:t>Përshëndetje!</w:t>
            </w:r>
          </w:p>
          <w:p w:rsidR="00F42B2C" w:rsidRPr="00EC056C" w:rsidRDefault="00F42B2C" w:rsidP="00EC056C">
            <w:pPr>
              <w:pStyle w:val="NormalWeb"/>
              <w:shd w:val="clear" w:color="auto" w:fill="FFFFFF"/>
              <w:spacing w:before="0" w:beforeAutospacing="0"/>
              <w:rPr>
                <w:color w:val="2C363A"/>
                <w:sz w:val="22"/>
                <w:szCs w:val="22"/>
              </w:rPr>
            </w:pPr>
            <w:r w:rsidRPr="00EC056C">
              <w:rPr>
                <w:color w:val="2C363A"/>
                <w:sz w:val="22"/>
                <w:szCs w:val="22"/>
              </w:rPr>
              <w:t>Ju informojmë se fadroma po vazhdon punën prej dy ditësh në Njësinë Administrative Zapod.</w:t>
            </w:r>
          </w:p>
          <w:p w:rsidR="00F42B2C" w:rsidRPr="00EC056C" w:rsidRDefault="00F42B2C" w:rsidP="00EC056C">
            <w:pPr>
              <w:pStyle w:val="NormalWeb"/>
              <w:shd w:val="clear" w:color="auto" w:fill="FFFFFF"/>
              <w:spacing w:before="0" w:beforeAutospacing="0"/>
              <w:rPr>
                <w:color w:val="2C363A"/>
                <w:sz w:val="22"/>
                <w:szCs w:val="22"/>
              </w:rPr>
            </w:pPr>
            <w:r w:rsidRPr="00EC056C">
              <w:rPr>
                <w:color w:val="2C363A"/>
                <w:sz w:val="22"/>
                <w:szCs w:val="22"/>
              </w:rPr>
              <w:t>Faleminderit!</w:t>
            </w:r>
          </w:p>
          <w:p w:rsidR="00A41E1D" w:rsidRPr="00EC056C" w:rsidRDefault="00A41E1D" w:rsidP="00EC056C">
            <w:pPr>
              <w:spacing w:after="0" w:line="240" w:lineRule="auto"/>
              <w:rPr>
                <w:rFonts w:ascii="Times New Roman" w:eastAsia="Times New Roman" w:hAnsi="Times New Roman" w:cs="Times New Roman"/>
                <w:color w:val="000000"/>
              </w:rPr>
            </w:pP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Përfunduar</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125</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S. Zeka</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r w:rsidR="00A41E1D" w:rsidRPr="00A41E1D" w:rsidTr="00A41E1D">
        <w:trPr>
          <w:trHeight w:val="300"/>
        </w:trPr>
        <w:tc>
          <w:tcPr>
            <w:tcW w:w="1008" w:type="dxa"/>
            <w:noWrap/>
            <w:hideMark/>
          </w:tcPr>
          <w:p w:rsidR="00A41E1D" w:rsidRPr="00A41E1D" w:rsidRDefault="00A41E1D" w:rsidP="00A41E1D">
            <w:pPr>
              <w:spacing w:after="0" w:line="240" w:lineRule="auto"/>
              <w:ind w:firstLineChars="200" w:firstLine="420"/>
              <w:rPr>
                <w:rFonts w:ascii="Times New Roman" w:eastAsia="Times New Roman" w:hAnsi="Times New Roman" w:cs="Times New Roman"/>
                <w:color w:val="000000"/>
                <w:sz w:val="21"/>
                <w:szCs w:val="21"/>
              </w:rPr>
            </w:pPr>
            <w:r w:rsidRPr="00A41E1D">
              <w:rPr>
                <w:rFonts w:ascii="Times New Roman" w:eastAsia="Times New Roman" w:hAnsi="Times New Roman" w:cs="Times New Roman"/>
                <w:color w:val="000000"/>
                <w:sz w:val="21"/>
                <w:szCs w:val="21"/>
              </w:rPr>
              <w:t>126</w:t>
            </w:r>
          </w:p>
        </w:tc>
        <w:tc>
          <w:tcPr>
            <w:tcW w:w="1350" w:type="dxa"/>
            <w:noWrap/>
            <w:hideMark/>
          </w:tcPr>
          <w:p w:rsidR="00A41E1D" w:rsidRPr="00A41E1D" w:rsidRDefault="00A41E1D" w:rsidP="00A41E1D">
            <w:pPr>
              <w:spacing w:after="0" w:line="240" w:lineRule="auto"/>
              <w:rPr>
                <w:rFonts w:ascii="Times New Roman" w:eastAsia="Times New Roman" w:hAnsi="Times New Roman" w:cs="Times New Roman"/>
              </w:rPr>
            </w:pPr>
            <w:r w:rsidRPr="00A41E1D">
              <w:rPr>
                <w:rFonts w:ascii="Times New Roman" w:eastAsia="Times New Roman" w:hAnsi="Times New Roman" w:cs="Times New Roman"/>
              </w:rPr>
              <w:t>30.09.2021</w:t>
            </w:r>
          </w:p>
        </w:tc>
        <w:tc>
          <w:tcPr>
            <w:tcW w:w="274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Kërkesë J. Malaj</w:t>
            </w:r>
          </w:p>
        </w:tc>
        <w:tc>
          <w:tcPr>
            <w:tcW w:w="1620"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4271"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1759" w:type="dxa"/>
            <w:noWrap/>
            <w:hideMark/>
          </w:tcPr>
          <w:p w:rsidR="00A41E1D" w:rsidRPr="00A41E1D" w:rsidRDefault="00A41E1D" w:rsidP="00A41E1D">
            <w:pPr>
              <w:spacing w:after="0" w:line="240" w:lineRule="auto"/>
              <w:rPr>
                <w:rFonts w:ascii="Times New Roman" w:eastAsia="Times New Roman" w:hAnsi="Times New Roman" w:cs="Times New Roman"/>
                <w:color w:val="000000"/>
              </w:rPr>
            </w:pPr>
            <w:r w:rsidRPr="00A41E1D">
              <w:rPr>
                <w:rFonts w:ascii="Times New Roman" w:eastAsia="Times New Roman" w:hAnsi="Times New Roman" w:cs="Times New Roman"/>
                <w:color w:val="000000"/>
              </w:rPr>
              <w:t> </w:t>
            </w:r>
          </w:p>
        </w:tc>
        <w:tc>
          <w:tcPr>
            <w:tcW w:w="2340" w:type="dxa"/>
            <w:noWrap/>
            <w:hideMark/>
          </w:tcPr>
          <w:p w:rsidR="00A41E1D" w:rsidRPr="00A41E1D" w:rsidRDefault="00A41E1D" w:rsidP="00A41E1D">
            <w:pPr>
              <w:spacing w:after="0" w:line="240" w:lineRule="auto"/>
              <w:rPr>
                <w:rFonts w:ascii="Times New Roman" w:eastAsia="Times New Roman" w:hAnsi="Times New Roman" w:cs="Times New Roman"/>
                <w:color w:val="000000"/>
                <w:sz w:val="20"/>
                <w:szCs w:val="20"/>
              </w:rPr>
            </w:pPr>
            <w:r w:rsidRPr="00A41E1D">
              <w:rPr>
                <w:rFonts w:ascii="Times New Roman" w:eastAsia="Times New Roman" w:hAnsi="Times New Roman" w:cs="Times New Roman"/>
                <w:color w:val="000000"/>
                <w:sz w:val="20"/>
                <w:szCs w:val="20"/>
              </w:rPr>
              <w:t> </w:t>
            </w:r>
          </w:p>
        </w:tc>
      </w:tr>
    </w:tbl>
    <w:p w:rsidR="00647F7F" w:rsidRDefault="00647F7F"/>
    <w:sectPr w:rsidR="00647F7F" w:rsidSect="00552C2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5F58"/>
    <w:multiLevelType w:val="hybridMultilevel"/>
    <w:tmpl w:val="C71C3708"/>
    <w:lvl w:ilvl="0" w:tplc="8DB0003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3CF4E4C"/>
    <w:multiLevelType w:val="hybridMultilevel"/>
    <w:tmpl w:val="E9B42940"/>
    <w:lvl w:ilvl="0" w:tplc="CAEA16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17EFC"/>
    <w:multiLevelType w:val="hybridMultilevel"/>
    <w:tmpl w:val="ACE0B96E"/>
    <w:lvl w:ilvl="0" w:tplc="F482EB5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C5C78"/>
    <w:multiLevelType w:val="hybridMultilevel"/>
    <w:tmpl w:val="C2D01814"/>
    <w:lvl w:ilvl="0" w:tplc="1C58D9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E5D1500"/>
    <w:multiLevelType w:val="hybridMultilevel"/>
    <w:tmpl w:val="2EB0720C"/>
    <w:lvl w:ilvl="0" w:tplc="C8E44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C2128"/>
    <w:multiLevelType w:val="hybridMultilevel"/>
    <w:tmpl w:val="9B26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62299"/>
    <w:multiLevelType w:val="hybridMultilevel"/>
    <w:tmpl w:val="03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77EAC"/>
    <w:rsid w:val="00005CAB"/>
    <w:rsid w:val="00013BBA"/>
    <w:rsid w:val="000429C0"/>
    <w:rsid w:val="00052856"/>
    <w:rsid w:val="00053AEE"/>
    <w:rsid w:val="00060BA1"/>
    <w:rsid w:val="00063855"/>
    <w:rsid w:val="00064959"/>
    <w:rsid w:val="00075ADD"/>
    <w:rsid w:val="00087442"/>
    <w:rsid w:val="000A22A4"/>
    <w:rsid w:val="000B509F"/>
    <w:rsid w:val="000C3073"/>
    <w:rsid w:val="000C5675"/>
    <w:rsid w:val="000C605E"/>
    <w:rsid w:val="000C6C5F"/>
    <w:rsid w:val="000D518C"/>
    <w:rsid w:val="000E4C83"/>
    <w:rsid w:val="000E5E62"/>
    <w:rsid w:val="000E6B3A"/>
    <w:rsid w:val="0010280F"/>
    <w:rsid w:val="00104C9B"/>
    <w:rsid w:val="001066AD"/>
    <w:rsid w:val="00107C6E"/>
    <w:rsid w:val="0011557D"/>
    <w:rsid w:val="00124EC8"/>
    <w:rsid w:val="001267A9"/>
    <w:rsid w:val="0013316F"/>
    <w:rsid w:val="00134184"/>
    <w:rsid w:val="00137B46"/>
    <w:rsid w:val="00170564"/>
    <w:rsid w:val="00174D36"/>
    <w:rsid w:val="00190D62"/>
    <w:rsid w:val="001C37BB"/>
    <w:rsid w:val="001C3E18"/>
    <w:rsid w:val="001C7B72"/>
    <w:rsid w:val="001E4D0B"/>
    <w:rsid w:val="001E5A07"/>
    <w:rsid w:val="001F579A"/>
    <w:rsid w:val="0020139F"/>
    <w:rsid w:val="00206419"/>
    <w:rsid w:val="00211E05"/>
    <w:rsid w:val="00215A8A"/>
    <w:rsid w:val="00221935"/>
    <w:rsid w:val="00222CFB"/>
    <w:rsid w:val="00224220"/>
    <w:rsid w:val="00225A39"/>
    <w:rsid w:val="00234F9A"/>
    <w:rsid w:val="0023598A"/>
    <w:rsid w:val="00237812"/>
    <w:rsid w:val="0025562C"/>
    <w:rsid w:val="00255819"/>
    <w:rsid w:val="002627CC"/>
    <w:rsid w:val="0027267A"/>
    <w:rsid w:val="00274EE2"/>
    <w:rsid w:val="00275C6A"/>
    <w:rsid w:val="002A11FA"/>
    <w:rsid w:val="002B2F20"/>
    <w:rsid w:val="002C5433"/>
    <w:rsid w:val="002D772F"/>
    <w:rsid w:val="002E7DC0"/>
    <w:rsid w:val="00301A2A"/>
    <w:rsid w:val="00303D57"/>
    <w:rsid w:val="0032193F"/>
    <w:rsid w:val="003220A6"/>
    <w:rsid w:val="00322177"/>
    <w:rsid w:val="00327632"/>
    <w:rsid w:val="0033287B"/>
    <w:rsid w:val="00333C9E"/>
    <w:rsid w:val="00342FEB"/>
    <w:rsid w:val="00355CED"/>
    <w:rsid w:val="00367492"/>
    <w:rsid w:val="00370960"/>
    <w:rsid w:val="0037172B"/>
    <w:rsid w:val="00373CF0"/>
    <w:rsid w:val="00374DA0"/>
    <w:rsid w:val="0039114D"/>
    <w:rsid w:val="00394F76"/>
    <w:rsid w:val="003A24CE"/>
    <w:rsid w:val="003A2DB3"/>
    <w:rsid w:val="003A658D"/>
    <w:rsid w:val="003A6F06"/>
    <w:rsid w:val="003B371A"/>
    <w:rsid w:val="003B59DC"/>
    <w:rsid w:val="003B66CC"/>
    <w:rsid w:val="003B7B3A"/>
    <w:rsid w:val="003E1292"/>
    <w:rsid w:val="00402EA2"/>
    <w:rsid w:val="00416D13"/>
    <w:rsid w:val="0042139E"/>
    <w:rsid w:val="0043619E"/>
    <w:rsid w:val="00442ADC"/>
    <w:rsid w:val="0045595C"/>
    <w:rsid w:val="00460ECF"/>
    <w:rsid w:val="004B2ED9"/>
    <w:rsid w:val="004C3F43"/>
    <w:rsid w:val="004C73EF"/>
    <w:rsid w:val="004E2733"/>
    <w:rsid w:val="004E4F67"/>
    <w:rsid w:val="004F0ECB"/>
    <w:rsid w:val="004F2815"/>
    <w:rsid w:val="004F4986"/>
    <w:rsid w:val="00526347"/>
    <w:rsid w:val="00532065"/>
    <w:rsid w:val="005467ED"/>
    <w:rsid w:val="00551AC3"/>
    <w:rsid w:val="00552C22"/>
    <w:rsid w:val="00574E97"/>
    <w:rsid w:val="00577EAC"/>
    <w:rsid w:val="005A15DF"/>
    <w:rsid w:val="005A6455"/>
    <w:rsid w:val="005B74E2"/>
    <w:rsid w:val="005B7A6C"/>
    <w:rsid w:val="005B7B18"/>
    <w:rsid w:val="005C78AA"/>
    <w:rsid w:val="005E2914"/>
    <w:rsid w:val="005F2BA9"/>
    <w:rsid w:val="0060396B"/>
    <w:rsid w:val="00604134"/>
    <w:rsid w:val="00606C84"/>
    <w:rsid w:val="0060729B"/>
    <w:rsid w:val="00636091"/>
    <w:rsid w:val="00642E27"/>
    <w:rsid w:val="00647A15"/>
    <w:rsid w:val="00647F7F"/>
    <w:rsid w:val="006640D0"/>
    <w:rsid w:val="00665132"/>
    <w:rsid w:val="006742F7"/>
    <w:rsid w:val="00677B78"/>
    <w:rsid w:val="0069250A"/>
    <w:rsid w:val="006961CC"/>
    <w:rsid w:val="006A3549"/>
    <w:rsid w:val="006B0AED"/>
    <w:rsid w:val="006B2E00"/>
    <w:rsid w:val="006D08FC"/>
    <w:rsid w:val="006D115F"/>
    <w:rsid w:val="006D3CCC"/>
    <w:rsid w:val="006F4A72"/>
    <w:rsid w:val="0070696A"/>
    <w:rsid w:val="007130B4"/>
    <w:rsid w:val="00723DF7"/>
    <w:rsid w:val="00726E79"/>
    <w:rsid w:val="007318C7"/>
    <w:rsid w:val="00734D95"/>
    <w:rsid w:val="0073520E"/>
    <w:rsid w:val="00741961"/>
    <w:rsid w:val="00745D7A"/>
    <w:rsid w:val="00751A77"/>
    <w:rsid w:val="00756BEC"/>
    <w:rsid w:val="00760D79"/>
    <w:rsid w:val="00794E8B"/>
    <w:rsid w:val="007A5C70"/>
    <w:rsid w:val="007B45D8"/>
    <w:rsid w:val="007B5E2B"/>
    <w:rsid w:val="007C5A7D"/>
    <w:rsid w:val="007D0CDA"/>
    <w:rsid w:val="007D39B2"/>
    <w:rsid w:val="007D45D9"/>
    <w:rsid w:val="007D4EA3"/>
    <w:rsid w:val="007D607F"/>
    <w:rsid w:val="00803CDE"/>
    <w:rsid w:val="008162E2"/>
    <w:rsid w:val="008175D1"/>
    <w:rsid w:val="008353D1"/>
    <w:rsid w:val="008614D9"/>
    <w:rsid w:val="00875F04"/>
    <w:rsid w:val="00897088"/>
    <w:rsid w:val="008973C3"/>
    <w:rsid w:val="008A66D4"/>
    <w:rsid w:val="008B22B8"/>
    <w:rsid w:val="008B29E3"/>
    <w:rsid w:val="008B4362"/>
    <w:rsid w:val="008D0132"/>
    <w:rsid w:val="008D357D"/>
    <w:rsid w:val="008E45D4"/>
    <w:rsid w:val="008F5E55"/>
    <w:rsid w:val="009022E7"/>
    <w:rsid w:val="0091242E"/>
    <w:rsid w:val="0093219D"/>
    <w:rsid w:val="00947167"/>
    <w:rsid w:val="00947474"/>
    <w:rsid w:val="00954E0D"/>
    <w:rsid w:val="00956A02"/>
    <w:rsid w:val="009648BB"/>
    <w:rsid w:val="00971FE9"/>
    <w:rsid w:val="0099272E"/>
    <w:rsid w:val="00993EC4"/>
    <w:rsid w:val="009A1BB9"/>
    <w:rsid w:val="009A3553"/>
    <w:rsid w:val="009A5367"/>
    <w:rsid w:val="009B2963"/>
    <w:rsid w:val="009B2A92"/>
    <w:rsid w:val="009B3F1A"/>
    <w:rsid w:val="009B58C6"/>
    <w:rsid w:val="009B6824"/>
    <w:rsid w:val="009F18ED"/>
    <w:rsid w:val="009F680E"/>
    <w:rsid w:val="00A061AD"/>
    <w:rsid w:val="00A41E1D"/>
    <w:rsid w:val="00A66B36"/>
    <w:rsid w:val="00A806E0"/>
    <w:rsid w:val="00A8690D"/>
    <w:rsid w:val="00AB4C41"/>
    <w:rsid w:val="00AD1862"/>
    <w:rsid w:val="00AD6196"/>
    <w:rsid w:val="00AF30D5"/>
    <w:rsid w:val="00AF513B"/>
    <w:rsid w:val="00B02173"/>
    <w:rsid w:val="00B04817"/>
    <w:rsid w:val="00B111C4"/>
    <w:rsid w:val="00B15973"/>
    <w:rsid w:val="00B276AD"/>
    <w:rsid w:val="00B3399D"/>
    <w:rsid w:val="00B60F7D"/>
    <w:rsid w:val="00B70CA3"/>
    <w:rsid w:val="00B7746C"/>
    <w:rsid w:val="00B84B34"/>
    <w:rsid w:val="00B92683"/>
    <w:rsid w:val="00B97950"/>
    <w:rsid w:val="00BA5CD3"/>
    <w:rsid w:val="00BB12EA"/>
    <w:rsid w:val="00BB6838"/>
    <w:rsid w:val="00BC25C0"/>
    <w:rsid w:val="00BF7547"/>
    <w:rsid w:val="00C01DD7"/>
    <w:rsid w:val="00C13298"/>
    <w:rsid w:val="00C169BF"/>
    <w:rsid w:val="00C253F8"/>
    <w:rsid w:val="00C257F6"/>
    <w:rsid w:val="00C259CA"/>
    <w:rsid w:val="00C30E4E"/>
    <w:rsid w:val="00C427D6"/>
    <w:rsid w:val="00C527B0"/>
    <w:rsid w:val="00C54278"/>
    <w:rsid w:val="00C612D1"/>
    <w:rsid w:val="00C70B94"/>
    <w:rsid w:val="00C95ABA"/>
    <w:rsid w:val="00CA19F6"/>
    <w:rsid w:val="00CB2278"/>
    <w:rsid w:val="00CB7D7C"/>
    <w:rsid w:val="00CC5806"/>
    <w:rsid w:val="00CC7466"/>
    <w:rsid w:val="00CD474C"/>
    <w:rsid w:val="00CD6D12"/>
    <w:rsid w:val="00CE6588"/>
    <w:rsid w:val="00CF417A"/>
    <w:rsid w:val="00CF6409"/>
    <w:rsid w:val="00D01449"/>
    <w:rsid w:val="00D20743"/>
    <w:rsid w:val="00D267B0"/>
    <w:rsid w:val="00D2783B"/>
    <w:rsid w:val="00D31620"/>
    <w:rsid w:val="00D31D80"/>
    <w:rsid w:val="00D433F5"/>
    <w:rsid w:val="00D53137"/>
    <w:rsid w:val="00D77255"/>
    <w:rsid w:val="00D77888"/>
    <w:rsid w:val="00D81687"/>
    <w:rsid w:val="00D84130"/>
    <w:rsid w:val="00D85050"/>
    <w:rsid w:val="00D85159"/>
    <w:rsid w:val="00D86052"/>
    <w:rsid w:val="00DA1A49"/>
    <w:rsid w:val="00DA70D5"/>
    <w:rsid w:val="00DB2FE7"/>
    <w:rsid w:val="00DB32C8"/>
    <w:rsid w:val="00DB4057"/>
    <w:rsid w:val="00DC3401"/>
    <w:rsid w:val="00DD3F88"/>
    <w:rsid w:val="00DE3C39"/>
    <w:rsid w:val="00DE5C16"/>
    <w:rsid w:val="00DE5E46"/>
    <w:rsid w:val="00DE79C8"/>
    <w:rsid w:val="00DE7A20"/>
    <w:rsid w:val="00DF1BCF"/>
    <w:rsid w:val="00DF55E5"/>
    <w:rsid w:val="00DF6F97"/>
    <w:rsid w:val="00E01B13"/>
    <w:rsid w:val="00E03225"/>
    <w:rsid w:val="00E06BA5"/>
    <w:rsid w:val="00E3451D"/>
    <w:rsid w:val="00E53A6C"/>
    <w:rsid w:val="00E54A4E"/>
    <w:rsid w:val="00E83A10"/>
    <w:rsid w:val="00E863CF"/>
    <w:rsid w:val="00EA2D09"/>
    <w:rsid w:val="00EA3F20"/>
    <w:rsid w:val="00EC056C"/>
    <w:rsid w:val="00EC2971"/>
    <w:rsid w:val="00EE49EC"/>
    <w:rsid w:val="00EF2670"/>
    <w:rsid w:val="00EF5A24"/>
    <w:rsid w:val="00F01478"/>
    <w:rsid w:val="00F17AB5"/>
    <w:rsid w:val="00F3489B"/>
    <w:rsid w:val="00F35568"/>
    <w:rsid w:val="00F3795D"/>
    <w:rsid w:val="00F42B2C"/>
    <w:rsid w:val="00F44B26"/>
    <w:rsid w:val="00F57702"/>
    <w:rsid w:val="00F6466E"/>
    <w:rsid w:val="00F72D0C"/>
    <w:rsid w:val="00F72E14"/>
    <w:rsid w:val="00F741F0"/>
    <w:rsid w:val="00F76778"/>
    <w:rsid w:val="00F80892"/>
    <w:rsid w:val="00F8351D"/>
    <w:rsid w:val="00F93215"/>
    <w:rsid w:val="00F936B5"/>
    <w:rsid w:val="00FA53DA"/>
    <w:rsid w:val="00FC287B"/>
    <w:rsid w:val="00FC7B3A"/>
    <w:rsid w:val="00FD0D13"/>
    <w:rsid w:val="00FD7DF8"/>
    <w:rsid w:val="00FF5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5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E2"/>
    <w:rPr>
      <w:color w:val="0000FF" w:themeColor="hyperlink"/>
      <w:u w:val="single"/>
    </w:rPr>
  </w:style>
  <w:style w:type="paragraph" w:styleId="ListParagraph">
    <w:name w:val="List Paragraph"/>
    <w:basedOn w:val="Normal"/>
    <w:uiPriority w:val="34"/>
    <w:qFormat/>
    <w:rsid w:val="00322177"/>
    <w:pPr>
      <w:ind w:left="720"/>
      <w:contextualSpacing/>
    </w:pPr>
  </w:style>
  <w:style w:type="paragraph" w:styleId="NormalWeb">
    <w:name w:val="Normal (Web)"/>
    <w:basedOn w:val="Normal"/>
    <w:uiPriority w:val="99"/>
    <w:semiHidden/>
    <w:unhideWhenUsed/>
    <w:rsid w:val="00F42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945767">
      <w:bodyDiv w:val="1"/>
      <w:marLeft w:val="0"/>
      <w:marRight w:val="0"/>
      <w:marTop w:val="0"/>
      <w:marBottom w:val="0"/>
      <w:divBdr>
        <w:top w:val="none" w:sz="0" w:space="0" w:color="auto"/>
        <w:left w:val="none" w:sz="0" w:space="0" w:color="auto"/>
        <w:bottom w:val="none" w:sz="0" w:space="0" w:color="auto"/>
        <w:right w:val="none" w:sz="0" w:space="0" w:color="auto"/>
      </w:divBdr>
      <w:divsChild>
        <w:div w:id="1225985952">
          <w:marLeft w:val="0"/>
          <w:marRight w:val="0"/>
          <w:marTop w:val="0"/>
          <w:marBottom w:val="0"/>
          <w:divBdr>
            <w:top w:val="none" w:sz="0" w:space="0" w:color="auto"/>
            <w:left w:val="none" w:sz="0" w:space="0" w:color="auto"/>
            <w:bottom w:val="none" w:sz="0" w:space="0" w:color="auto"/>
            <w:right w:val="none" w:sz="0" w:space="0" w:color="auto"/>
          </w:divBdr>
        </w:div>
        <w:div w:id="1838567523">
          <w:marLeft w:val="0"/>
          <w:marRight w:val="0"/>
          <w:marTop w:val="0"/>
          <w:marBottom w:val="0"/>
          <w:divBdr>
            <w:top w:val="none" w:sz="0" w:space="0" w:color="auto"/>
            <w:left w:val="none" w:sz="0" w:space="0" w:color="auto"/>
            <w:bottom w:val="none" w:sz="0" w:space="0" w:color="auto"/>
            <w:right w:val="none" w:sz="0" w:space="0" w:color="auto"/>
          </w:divBdr>
        </w:div>
      </w:divsChild>
    </w:div>
    <w:div w:id="244733173">
      <w:bodyDiv w:val="1"/>
      <w:marLeft w:val="0"/>
      <w:marRight w:val="0"/>
      <w:marTop w:val="0"/>
      <w:marBottom w:val="0"/>
      <w:divBdr>
        <w:top w:val="none" w:sz="0" w:space="0" w:color="auto"/>
        <w:left w:val="none" w:sz="0" w:space="0" w:color="auto"/>
        <w:bottom w:val="none" w:sz="0" w:space="0" w:color="auto"/>
        <w:right w:val="none" w:sz="0" w:space="0" w:color="auto"/>
      </w:divBdr>
    </w:div>
    <w:div w:id="344946417">
      <w:bodyDiv w:val="1"/>
      <w:marLeft w:val="0"/>
      <w:marRight w:val="0"/>
      <w:marTop w:val="0"/>
      <w:marBottom w:val="0"/>
      <w:divBdr>
        <w:top w:val="none" w:sz="0" w:space="0" w:color="auto"/>
        <w:left w:val="none" w:sz="0" w:space="0" w:color="auto"/>
        <w:bottom w:val="none" w:sz="0" w:space="0" w:color="auto"/>
        <w:right w:val="none" w:sz="0" w:space="0" w:color="auto"/>
      </w:divBdr>
    </w:div>
    <w:div w:id="355889752">
      <w:bodyDiv w:val="1"/>
      <w:marLeft w:val="0"/>
      <w:marRight w:val="0"/>
      <w:marTop w:val="0"/>
      <w:marBottom w:val="0"/>
      <w:divBdr>
        <w:top w:val="none" w:sz="0" w:space="0" w:color="auto"/>
        <w:left w:val="none" w:sz="0" w:space="0" w:color="auto"/>
        <w:bottom w:val="none" w:sz="0" w:space="0" w:color="auto"/>
        <w:right w:val="none" w:sz="0" w:space="0" w:color="auto"/>
      </w:divBdr>
    </w:div>
    <w:div w:id="381055199">
      <w:bodyDiv w:val="1"/>
      <w:marLeft w:val="0"/>
      <w:marRight w:val="0"/>
      <w:marTop w:val="0"/>
      <w:marBottom w:val="0"/>
      <w:divBdr>
        <w:top w:val="none" w:sz="0" w:space="0" w:color="auto"/>
        <w:left w:val="none" w:sz="0" w:space="0" w:color="auto"/>
        <w:bottom w:val="none" w:sz="0" w:space="0" w:color="auto"/>
        <w:right w:val="none" w:sz="0" w:space="0" w:color="auto"/>
      </w:divBdr>
    </w:div>
    <w:div w:id="776098066">
      <w:bodyDiv w:val="1"/>
      <w:marLeft w:val="0"/>
      <w:marRight w:val="0"/>
      <w:marTop w:val="0"/>
      <w:marBottom w:val="0"/>
      <w:divBdr>
        <w:top w:val="none" w:sz="0" w:space="0" w:color="auto"/>
        <w:left w:val="none" w:sz="0" w:space="0" w:color="auto"/>
        <w:bottom w:val="none" w:sz="0" w:space="0" w:color="auto"/>
        <w:right w:val="none" w:sz="0" w:space="0" w:color="auto"/>
      </w:divBdr>
      <w:divsChild>
        <w:div w:id="51472872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946549351">
              <w:marLeft w:val="0"/>
              <w:marRight w:val="0"/>
              <w:marTop w:val="0"/>
              <w:marBottom w:val="0"/>
              <w:divBdr>
                <w:top w:val="none" w:sz="0" w:space="0" w:color="auto"/>
                <w:left w:val="none" w:sz="0" w:space="0" w:color="auto"/>
                <w:bottom w:val="none" w:sz="0" w:space="0" w:color="auto"/>
                <w:right w:val="none" w:sz="0" w:space="0" w:color="auto"/>
              </w:divBdr>
              <w:divsChild>
                <w:div w:id="1514221603">
                  <w:marLeft w:val="0"/>
                  <w:marRight w:val="0"/>
                  <w:marTop w:val="0"/>
                  <w:marBottom w:val="0"/>
                  <w:divBdr>
                    <w:top w:val="none" w:sz="0" w:space="0" w:color="auto"/>
                    <w:left w:val="none" w:sz="0" w:space="0" w:color="auto"/>
                    <w:bottom w:val="none" w:sz="0" w:space="0" w:color="auto"/>
                    <w:right w:val="none" w:sz="0" w:space="0" w:color="auto"/>
                  </w:divBdr>
                  <w:divsChild>
                    <w:div w:id="2571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9585">
      <w:bodyDiv w:val="1"/>
      <w:marLeft w:val="0"/>
      <w:marRight w:val="0"/>
      <w:marTop w:val="0"/>
      <w:marBottom w:val="0"/>
      <w:divBdr>
        <w:top w:val="none" w:sz="0" w:space="0" w:color="auto"/>
        <w:left w:val="none" w:sz="0" w:space="0" w:color="auto"/>
        <w:bottom w:val="none" w:sz="0" w:space="0" w:color="auto"/>
        <w:right w:val="none" w:sz="0" w:space="0" w:color="auto"/>
      </w:divBdr>
    </w:div>
    <w:div w:id="1493569827">
      <w:bodyDiv w:val="1"/>
      <w:marLeft w:val="0"/>
      <w:marRight w:val="0"/>
      <w:marTop w:val="0"/>
      <w:marBottom w:val="0"/>
      <w:divBdr>
        <w:top w:val="none" w:sz="0" w:space="0" w:color="auto"/>
        <w:left w:val="none" w:sz="0" w:space="0" w:color="auto"/>
        <w:bottom w:val="none" w:sz="0" w:space="0" w:color="auto"/>
        <w:right w:val="none" w:sz="0" w:space="0" w:color="auto"/>
      </w:divBdr>
    </w:div>
    <w:div w:id="1669165138">
      <w:bodyDiv w:val="1"/>
      <w:marLeft w:val="0"/>
      <w:marRight w:val="0"/>
      <w:marTop w:val="0"/>
      <w:marBottom w:val="0"/>
      <w:divBdr>
        <w:top w:val="none" w:sz="0" w:space="0" w:color="auto"/>
        <w:left w:val="none" w:sz="0" w:space="0" w:color="auto"/>
        <w:bottom w:val="none" w:sz="0" w:space="0" w:color="auto"/>
        <w:right w:val="none" w:sz="0" w:space="0" w:color="auto"/>
      </w:divBdr>
    </w:div>
    <w:div w:id="19593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kesi.gov.al/njofime-mbi-degjesat-publike/" TargetMode="External"/><Relationship Id="rId3" Type="http://schemas.openxmlformats.org/officeDocument/2006/relationships/styles" Target="styles.xml"/><Relationship Id="rId7" Type="http://schemas.openxmlformats.org/officeDocument/2006/relationships/hyperlink" Target="https://kukesi.gov.al/njoftim-per-degjim-publik-dt-28-05-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ukesi.gov.al/degjim-publik-online-per-prezantimin-e-programit-buxhetor-afatmesem-2021-20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3A98-AD9B-4F9F-B7A7-88BC61DF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20</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Blerta Goxha</dc:creator>
  <cp:lastModifiedBy>user</cp:lastModifiedBy>
  <cp:revision>35</cp:revision>
  <dcterms:created xsi:type="dcterms:W3CDTF">2021-11-05T09:16:00Z</dcterms:created>
  <dcterms:modified xsi:type="dcterms:W3CDTF">2021-11-05T11:22:00Z</dcterms:modified>
</cp:coreProperties>
</file>