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885" w:rsidRPr="00B32F96" w:rsidRDefault="0011210D">
      <w:pPr>
        <w:pStyle w:val="BodyText"/>
        <w:ind w:left="315"/>
        <w:rPr>
          <w:sz w:val="20"/>
        </w:rPr>
      </w:pPr>
      <w:bookmarkStart w:id="0" w:name="_GoBack"/>
      <w:bookmarkEnd w:id="0"/>
      <w:r w:rsidRPr="00B32F96">
        <w:rPr>
          <w:noProof/>
          <w:sz w:val="20"/>
          <w:lang w:val="en-US"/>
        </w:rPr>
        <w:drawing>
          <wp:inline distT="0" distB="0" distL="0" distR="0">
            <wp:extent cx="5801566" cy="85496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566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85" w:rsidRPr="00B32F96" w:rsidRDefault="0011210D">
      <w:pPr>
        <w:spacing w:before="55"/>
        <w:ind w:left="394" w:right="459"/>
        <w:jc w:val="center"/>
        <w:rPr>
          <w:b/>
          <w:sz w:val="18"/>
          <w:szCs w:val="18"/>
        </w:rPr>
      </w:pPr>
      <w:r w:rsidRPr="00B32F96">
        <w:rPr>
          <w:b/>
          <w:color w:val="7E7E7E"/>
          <w:sz w:val="18"/>
          <w:szCs w:val="18"/>
        </w:rPr>
        <w:t>DREJTORIA</w:t>
      </w:r>
      <w:r w:rsidRPr="00B32F96">
        <w:rPr>
          <w:b/>
          <w:color w:val="7E7E7E"/>
          <w:spacing w:val="14"/>
          <w:sz w:val="18"/>
          <w:szCs w:val="18"/>
        </w:rPr>
        <w:t xml:space="preserve"> </w:t>
      </w:r>
      <w:r w:rsidRPr="00B32F96">
        <w:rPr>
          <w:b/>
          <w:color w:val="7E7E7E"/>
          <w:sz w:val="18"/>
          <w:szCs w:val="18"/>
        </w:rPr>
        <w:t>E</w:t>
      </w:r>
      <w:r w:rsidRPr="00B32F96">
        <w:rPr>
          <w:b/>
          <w:color w:val="7E7E7E"/>
          <w:spacing w:val="14"/>
          <w:sz w:val="18"/>
          <w:szCs w:val="18"/>
        </w:rPr>
        <w:t xml:space="preserve"> </w:t>
      </w:r>
      <w:r w:rsidRPr="00B32F96">
        <w:rPr>
          <w:b/>
          <w:color w:val="7E7E7E"/>
          <w:sz w:val="18"/>
          <w:szCs w:val="18"/>
        </w:rPr>
        <w:t>FINANCES</w:t>
      </w:r>
      <w:r w:rsidRPr="00B32F96">
        <w:rPr>
          <w:b/>
          <w:color w:val="7E7E7E"/>
          <w:spacing w:val="15"/>
          <w:sz w:val="18"/>
          <w:szCs w:val="18"/>
        </w:rPr>
        <w:t xml:space="preserve"> </w:t>
      </w:r>
      <w:r w:rsidRPr="00B32F96">
        <w:rPr>
          <w:b/>
          <w:color w:val="7E7E7E"/>
          <w:sz w:val="18"/>
          <w:szCs w:val="18"/>
        </w:rPr>
        <w:t>DHE</w:t>
      </w:r>
      <w:r w:rsidRPr="00B32F96">
        <w:rPr>
          <w:b/>
          <w:color w:val="7E7E7E"/>
          <w:spacing w:val="14"/>
          <w:sz w:val="18"/>
          <w:szCs w:val="18"/>
        </w:rPr>
        <w:t xml:space="preserve"> </w:t>
      </w:r>
      <w:r w:rsidRPr="00B32F96">
        <w:rPr>
          <w:b/>
          <w:color w:val="7E7E7E"/>
          <w:sz w:val="18"/>
          <w:szCs w:val="18"/>
        </w:rPr>
        <w:t>BUXHETIT</w:t>
      </w:r>
    </w:p>
    <w:p w:rsidR="004C6885" w:rsidRPr="00B32F96" w:rsidRDefault="004C6885">
      <w:pPr>
        <w:pStyle w:val="BodyText"/>
        <w:rPr>
          <w:b/>
          <w:sz w:val="24"/>
          <w:szCs w:val="24"/>
        </w:rPr>
      </w:pPr>
    </w:p>
    <w:p w:rsidR="004C6885" w:rsidRPr="00B32F96" w:rsidRDefault="004C6885">
      <w:pPr>
        <w:pStyle w:val="BodyText"/>
        <w:rPr>
          <w:b/>
          <w:sz w:val="24"/>
          <w:szCs w:val="24"/>
        </w:rPr>
      </w:pPr>
    </w:p>
    <w:p w:rsidR="004C6885" w:rsidRPr="00B32F96" w:rsidRDefault="004C6885">
      <w:pPr>
        <w:pStyle w:val="BodyText"/>
        <w:spacing w:before="10"/>
        <w:rPr>
          <w:b/>
          <w:sz w:val="24"/>
          <w:szCs w:val="24"/>
        </w:rPr>
      </w:pPr>
    </w:p>
    <w:p w:rsidR="00263ACB" w:rsidRPr="00B32F96" w:rsidRDefault="0011210D">
      <w:pPr>
        <w:pStyle w:val="Title"/>
        <w:rPr>
          <w:spacing w:val="-1"/>
          <w:sz w:val="28"/>
          <w:szCs w:val="28"/>
        </w:rPr>
      </w:pPr>
      <w:r w:rsidRPr="00B32F96">
        <w:rPr>
          <w:sz w:val="28"/>
          <w:szCs w:val="28"/>
        </w:rPr>
        <w:t>Raporti</w:t>
      </w:r>
      <w:r w:rsidRPr="00B32F96">
        <w:rPr>
          <w:spacing w:val="-1"/>
          <w:sz w:val="28"/>
          <w:szCs w:val="28"/>
        </w:rPr>
        <w:t xml:space="preserve"> </w:t>
      </w:r>
      <w:r w:rsidR="00BD5C44" w:rsidRPr="00B32F96">
        <w:rPr>
          <w:spacing w:val="-1"/>
          <w:sz w:val="28"/>
          <w:szCs w:val="28"/>
        </w:rPr>
        <w:t xml:space="preserve">i </w:t>
      </w:r>
      <w:r w:rsidR="005D5081" w:rsidRPr="00B32F96">
        <w:rPr>
          <w:spacing w:val="-1"/>
          <w:sz w:val="28"/>
          <w:szCs w:val="28"/>
        </w:rPr>
        <w:t>par</w:t>
      </w:r>
      <w:r w:rsidR="00BD5C44" w:rsidRPr="00B32F96">
        <w:rPr>
          <w:spacing w:val="-1"/>
          <w:sz w:val="28"/>
          <w:szCs w:val="28"/>
        </w:rPr>
        <w:t xml:space="preserve">ë </w:t>
      </w:r>
      <w:r w:rsidR="003E0570" w:rsidRPr="00B32F96">
        <w:rPr>
          <w:sz w:val="28"/>
          <w:szCs w:val="28"/>
        </w:rPr>
        <w:t xml:space="preserve">periodik </w:t>
      </w:r>
      <w:r w:rsidR="00BD5C44" w:rsidRPr="00B32F96">
        <w:rPr>
          <w:sz w:val="28"/>
          <w:szCs w:val="28"/>
        </w:rPr>
        <w:t xml:space="preserve">katërmujor ose raporti </w:t>
      </w:r>
      <w:r w:rsidR="00FB4B63" w:rsidRPr="00B32F96">
        <w:rPr>
          <w:sz w:val="28"/>
          <w:szCs w:val="28"/>
        </w:rPr>
        <w:t xml:space="preserve">i </w:t>
      </w:r>
      <w:r w:rsidRPr="00B32F96">
        <w:rPr>
          <w:sz w:val="28"/>
          <w:szCs w:val="28"/>
        </w:rPr>
        <w:t>zbatimit të</w:t>
      </w:r>
      <w:r w:rsidRPr="00B32F96">
        <w:rPr>
          <w:spacing w:val="-1"/>
          <w:sz w:val="28"/>
          <w:szCs w:val="28"/>
        </w:rPr>
        <w:t xml:space="preserve"> </w:t>
      </w:r>
      <w:r w:rsidRPr="00B32F96">
        <w:rPr>
          <w:sz w:val="28"/>
          <w:szCs w:val="28"/>
        </w:rPr>
        <w:t>buxhetit</w:t>
      </w:r>
      <w:r w:rsidRPr="00B32F96">
        <w:rPr>
          <w:spacing w:val="-1"/>
          <w:sz w:val="28"/>
          <w:szCs w:val="28"/>
        </w:rPr>
        <w:t xml:space="preserve"> </w:t>
      </w:r>
    </w:p>
    <w:p w:rsidR="004C6885" w:rsidRPr="00B32F96" w:rsidRDefault="0011210D">
      <w:pPr>
        <w:pStyle w:val="Title"/>
        <w:rPr>
          <w:sz w:val="28"/>
          <w:szCs w:val="28"/>
        </w:rPr>
      </w:pPr>
      <w:r w:rsidRPr="00B32F96">
        <w:rPr>
          <w:sz w:val="28"/>
          <w:szCs w:val="28"/>
        </w:rPr>
        <w:t>të</w:t>
      </w:r>
      <w:r w:rsidRPr="00B32F96">
        <w:rPr>
          <w:spacing w:val="-1"/>
          <w:sz w:val="28"/>
          <w:szCs w:val="28"/>
        </w:rPr>
        <w:t xml:space="preserve"> </w:t>
      </w:r>
      <w:r w:rsidRPr="00B32F96">
        <w:rPr>
          <w:sz w:val="28"/>
          <w:szCs w:val="28"/>
        </w:rPr>
        <w:t>Bashkisë Kukës</w:t>
      </w:r>
      <w:r w:rsidR="00FB4B63" w:rsidRPr="00B32F96">
        <w:rPr>
          <w:sz w:val="28"/>
          <w:szCs w:val="28"/>
        </w:rPr>
        <w:t>,</w:t>
      </w:r>
      <w:r w:rsidRPr="00B32F96">
        <w:rPr>
          <w:spacing w:val="-1"/>
          <w:sz w:val="28"/>
          <w:szCs w:val="28"/>
        </w:rPr>
        <w:t xml:space="preserve"> </w:t>
      </w:r>
      <w:r w:rsidR="00F21593" w:rsidRPr="00B32F96">
        <w:rPr>
          <w:sz w:val="28"/>
          <w:szCs w:val="28"/>
        </w:rPr>
        <w:t xml:space="preserve">Janar - </w:t>
      </w:r>
      <w:r w:rsidR="005D5081" w:rsidRPr="00B32F96">
        <w:rPr>
          <w:sz w:val="28"/>
          <w:szCs w:val="28"/>
        </w:rPr>
        <w:t>Prill 2025</w:t>
      </w:r>
    </w:p>
    <w:p w:rsidR="004C6885" w:rsidRPr="00B32F96" w:rsidRDefault="004C6885">
      <w:pPr>
        <w:pStyle w:val="BodyText"/>
        <w:rPr>
          <w:b/>
          <w:sz w:val="24"/>
          <w:szCs w:val="24"/>
        </w:rPr>
      </w:pPr>
    </w:p>
    <w:p w:rsidR="004C6885" w:rsidRPr="00B32F96" w:rsidRDefault="004C6885">
      <w:pPr>
        <w:pStyle w:val="BodyText"/>
        <w:spacing w:before="1"/>
        <w:rPr>
          <w:b/>
          <w:sz w:val="24"/>
          <w:szCs w:val="24"/>
        </w:rPr>
      </w:pPr>
    </w:p>
    <w:p w:rsidR="004C6885" w:rsidRPr="00B32F96" w:rsidRDefault="00E42D02" w:rsidP="00A102D1">
      <w:pPr>
        <w:spacing w:line="360" w:lineRule="auto"/>
        <w:ind w:left="200" w:right="10" w:firstLine="72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Këshilli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 ka</w:t>
      </w:r>
      <w:r w:rsidR="0011210D" w:rsidRPr="00B32F96">
        <w:rPr>
          <w:sz w:val="24"/>
          <w:szCs w:val="24"/>
        </w:rPr>
        <w:t xml:space="preserve"> miratuar me vendimin nr.</w:t>
      </w:r>
      <w:r w:rsidR="005D5081" w:rsidRPr="00B32F96">
        <w:rPr>
          <w:sz w:val="24"/>
          <w:szCs w:val="24"/>
        </w:rPr>
        <w:t>91</w:t>
      </w:r>
      <w:r w:rsidR="0011210D" w:rsidRPr="00B32F96">
        <w:rPr>
          <w:sz w:val="24"/>
          <w:szCs w:val="24"/>
        </w:rPr>
        <w:t xml:space="preserve"> </w:t>
      </w:r>
      <w:r w:rsidR="005D5081" w:rsidRPr="00B32F96">
        <w:rPr>
          <w:sz w:val="24"/>
          <w:szCs w:val="24"/>
        </w:rPr>
        <w:t>date 27.12.</w:t>
      </w:r>
      <w:r w:rsidR="00793504">
        <w:rPr>
          <w:sz w:val="24"/>
          <w:szCs w:val="24"/>
        </w:rPr>
        <w:t>2024</w:t>
      </w:r>
      <w:r w:rsidR="005D5081" w:rsidRPr="00B32F96">
        <w:rPr>
          <w:sz w:val="24"/>
          <w:szCs w:val="24"/>
        </w:rPr>
        <w:t xml:space="preserve"> Buxhetin e Bashkis</w:t>
      </w:r>
      <w:r w:rsidR="008568B8" w:rsidRPr="00B32F96">
        <w:rPr>
          <w:sz w:val="24"/>
          <w:szCs w:val="24"/>
        </w:rPr>
        <w:t>ë</w:t>
      </w:r>
      <w:r w:rsidR="005D5081" w:rsidRPr="00B32F96">
        <w:rPr>
          <w:sz w:val="24"/>
          <w:szCs w:val="24"/>
        </w:rPr>
        <w:t xml:space="preserve"> Kuk</w:t>
      </w:r>
      <w:r w:rsidR="008568B8" w:rsidRPr="00B32F96">
        <w:rPr>
          <w:sz w:val="24"/>
          <w:szCs w:val="24"/>
        </w:rPr>
        <w:t>ë</w:t>
      </w:r>
      <w:r w:rsidR="005D5081" w:rsidRPr="00B32F96">
        <w:rPr>
          <w:sz w:val="24"/>
          <w:szCs w:val="24"/>
        </w:rPr>
        <w:t>s p</w:t>
      </w:r>
      <w:r w:rsidR="008568B8" w:rsidRPr="00B32F96">
        <w:rPr>
          <w:sz w:val="24"/>
          <w:szCs w:val="24"/>
        </w:rPr>
        <w:t>ë</w:t>
      </w:r>
      <w:r w:rsidR="005D5081" w:rsidRPr="00B32F96">
        <w:rPr>
          <w:sz w:val="24"/>
          <w:szCs w:val="24"/>
        </w:rPr>
        <w:t>r vitin 2025</w:t>
      </w:r>
      <w:r w:rsidR="0011210D" w:rsidRPr="00B32F96">
        <w:rPr>
          <w:sz w:val="24"/>
          <w:szCs w:val="24"/>
        </w:rPr>
        <w:t>, vendim</w:t>
      </w:r>
      <w:r w:rsidR="0011210D" w:rsidRPr="00B32F96">
        <w:rPr>
          <w:spacing w:val="-1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i</w:t>
      </w:r>
      <w:r w:rsidR="0011210D" w:rsidRPr="00B32F96">
        <w:rPr>
          <w:spacing w:val="-8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cili</w:t>
      </w:r>
      <w:r w:rsidR="0011210D" w:rsidRPr="00B32F96">
        <w:rPr>
          <w:spacing w:val="-9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është</w:t>
      </w:r>
      <w:r w:rsidR="0011210D" w:rsidRPr="00B32F96">
        <w:rPr>
          <w:spacing w:val="-8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konfirmuar</w:t>
      </w:r>
      <w:r w:rsidR="0011210D" w:rsidRPr="00B32F96">
        <w:rPr>
          <w:spacing w:val="-8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nga</w:t>
      </w:r>
      <w:r w:rsidR="0011210D" w:rsidRPr="00B32F96">
        <w:rPr>
          <w:spacing w:val="-8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institucioni</w:t>
      </w:r>
      <w:r w:rsidR="0011210D" w:rsidRPr="00B32F96">
        <w:rPr>
          <w:spacing w:val="-8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i</w:t>
      </w:r>
      <w:r w:rsidR="0011210D" w:rsidRPr="00B32F96">
        <w:rPr>
          <w:spacing w:val="-1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Prefeketit</w:t>
      </w:r>
      <w:r w:rsidR="0011210D" w:rsidRPr="00B32F96">
        <w:rPr>
          <w:spacing w:val="-8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të</w:t>
      </w:r>
      <w:r w:rsidR="0011210D" w:rsidRPr="00B32F96">
        <w:rPr>
          <w:spacing w:val="-12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Qarkut</w:t>
      </w:r>
      <w:r w:rsidR="0011210D" w:rsidRPr="00B32F96">
        <w:rPr>
          <w:spacing w:val="-57"/>
          <w:sz w:val="24"/>
          <w:szCs w:val="24"/>
        </w:rPr>
        <w:t xml:space="preserve"> </w:t>
      </w:r>
      <w:r w:rsidRPr="00B32F96">
        <w:rPr>
          <w:spacing w:val="-57"/>
          <w:sz w:val="24"/>
          <w:szCs w:val="24"/>
        </w:rPr>
        <w:t xml:space="preserve">                       K</w:t>
      </w:r>
      <w:r w:rsidR="0011210D" w:rsidRPr="00B32F96">
        <w:rPr>
          <w:sz w:val="24"/>
          <w:szCs w:val="24"/>
        </w:rPr>
        <w:t>ukës me shkresen nr</w:t>
      </w:r>
      <w:r w:rsidR="00B53B80" w:rsidRPr="00B32F96">
        <w:rPr>
          <w:sz w:val="24"/>
          <w:szCs w:val="24"/>
        </w:rPr>
        <w:t>.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1/</w:t>
      </w:r>
      <w:r w:rsidR="005D5081" w:rsidRPr="00B32F96">
        <w:rPr>
          <w:sz w:val="24"/>
          <w:szCs w:val="24"/>
        </w:rPr>
        <w:t>21 prot. date 06.01.2025</w:t>
      </w:r>
      <w:r w:rsidR="0011210D" w:rsidRPr="00B32F96">
        <w:rPr>
          <w:sz w:val="24"/>
          <w:szCs w:val="24"/>
        </w:rPr>
        <w:t xml:space="preserve"> ”Verifikim i ligjshmërisë së akteve”,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gjithashtu Programi Buxhetor Afatmesëm për Bashkinë</w:t>
      </w:r>
      <w:r w:rsidR="005D5081" w:rsidRPr="00B32F96">
        <w:rPr>
          <w:sz w:val="24"/>
          <w:szCs w:val="24"/>
        </w:rPr>
        <w:t xml:space="preserve"> Kukës për 2025-2027</w:t>
      </w:r>
      <w:r w:rsidR="0011210D" w:rsidRPr="00B32F96">
        <w:rPr>
          <w:sz w:val="24"/>
          <w:szCs w:val="24"/>
        </w:rPr>
        <w:t xml:space="preserve"> është miratuar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me vendimin nr.</w:t>
      </w:r>
      <w:r w:rsidR="005D5081" w:rsidRPr="00B32F96">
        <w:rPr>
          <w:sz w:val="24"/>
          <w:szCs w:val="24"/>
        </w:rPr>
        <w:t>90 date 27.12.</w:t>
      </w:r>
      <w:r w:rsidR="00793504">
        <w:rPr>
          <w:sz w:val="24"/>
          <w:szCs w:val="24"/>
        </w:rPr>
        <w:t>2024</w:t>
      </w:r>
      <w:r w:rsidR="0011210D" w:rsidRPr="00B32F96">
        <w:rPr>
          <w:sz w:val="24"/>
          <w:szCs w:val="24"/>
        </w:rPr>
        <w:t>, nga Këshilli i Bashkisë Kukës, vendim i cili është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konfirmuar nga institucioni i Prefeketit të Qarkut Kukës me shkresen nr</w:t>
      </w:r>
      <w:r w:rsidR="00B53B80" w:rsidRPr="00B32F96">
        <w:rPr>
          <w:sz w:val="24"/>
          <w:szCs w:val="24"/>
        </w:rPr>
        <w:t>.</w:t>
      </w:r>
      <w:r w:rsidR="0011210D" w:rsidRPr="00B32F96">
        <w:rPr>
          <w:spacing w:val="1"/>
          <w:sz w:val="24"/>
          <w:szCs w:val="24"/>
        </w:rPr>
        <w:t xml:space="preserve"> </w:t>
      </w:r>
      <w:r w:rsidR="00B53B80" w:rsidRPr="00B32F96">
        <w:rPr>
          <w:sz w:val="24"/>
          <w:szCs w:val="24"/>
        </w:rPr>
        <w:t>1/21 prot. date 06.01.2025 ”Verifikim i ligjshmërisë së akteve”</w:t>
      </w:r>
      <w:r w:rsidR="0011210D" w:rsidRPr="00B32F96">
        <w:rPr>
          <w:sz w:val="24"/>
          <w:szCs w:val="24"/>
        </w:rPr>
        <w:t>.</w:t>
      </w:r>
    </w:p>
    <w:p w:rsidR="004C6885" w:rsidRPr="00B32F96" w:rsidRDefault="00E42D02" w:rsidP="00A102D1">
      <w:pPr>
        <w:spacing w:line="360" w:lineRule="auto"/>
        <w:ind w:left="200" w:right="10" w:firstLine="72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Ndarja e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fondeve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është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realizuar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sipas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programeve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buxhetore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ku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janë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mbajtur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parasysh objektivat, qëllimet, produktet dhe përfituesit, nga ku janë përcaktuar dhe buxhetet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për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çdo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program,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të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parashikuar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në PBA</w:t>
      </w:r>
      <w:r w:rsidR="0011210D" w:rsidRPr="00B32F96">
        <w:rPr>
          <w:spacing w:val="-2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për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periudhën</w:t>
      </w:r>
      <w:r w:rsidR="0011210D" w:rsidRPr="00B32F96">
        <w:rPr>
          <w:spacing w:val="-1"/>
          <w:sz w:val="24"/>
          <w:szCs w:val="24"/>
        </w:rPr>
        <w:t xml:space="preserve"> </w:t>
      </w:r>
      <w:r w:rsidR="00B53B80" w:rsidRPr="00B32F96">
        <w:rPr>
          <w:sz w:val="24"/>
          <w:szCs w:val="24"/>
        </w:rPr>
        <w:t>2025-2027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dhe Buxhetin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vjetor</w:t>
      </w:r>
      <w:r w:rsidR="0011210D" w:rsidRPr="00B32F96">
        <w:rPr>
          <w:spacing w:val="-1"/>
          <w:sz w:val="24"/>
          <w:szCs w:val="24"/>
        </w:rPr>
        <w:t xml:space="preserve"> </w:t>
      </w:r>
      <w:r w:rsidR="00B53B80" w:rsidRPr="00B32F96">
        <w:rPr>
          <w:sz w:val="24"/>
          <w:szCs w:val="24"/>
        </w:rPr>
        <w:t>2025</w:t>
      </w:r>
      <w:r w:rsidR="0011210D" w:rsidRPr="00B32F96">
        <w:rPr>
          <w:sz w:val="24"/>
          <w:szCs w:val="24"/>
        </w:rPr>
        <w:t>.</w:t>
      </w:r>
    </w:p>
    <w:p w:rsidR="004C6885" w:rsidRPr="00B32F96" w:rsidRDefault="00E42D02" w:rsidP="0039472D">
      <w:pPr>
        <w:spacing w:line="360" w:lineRule="auto"/>
        <w:ind w:left="200" w:right="10" w:firstLine="72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Këshilli Bashkiak dhe a</w:t>
      </w:r>
      <w:r w:rsidR="0011210D" w:rsidRPr="00B32F96">
        <w:rPr>
          <w:sz w:val="24"/>
          <w:szCs w:val="24"/>
        </w:rPr>
        <w:t>dministrata e Bashkisë Kukës nëpërmjet publikimeve në faqen zyrtare të Bashkisë,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në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mënyrë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të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vazhdueshme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e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ka</w:t>
      </w:r>
      <w:r w:rsidRPr="00B32F96">
        <w:rPr>
          <w:sz w:val="24"/>
          <w:szCs w:val="24"/>
        </w:rPr>
        <w:t>në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informuar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publikun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në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lidhje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me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raportet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periodike</w:t>
      </w:r>
      <w:r w:rsidR="0011210D" w:rsidRPr="00B32F96">
        <w:rPr>
          <w:spacing w:val="1"/>
          <w:sz w:val="24"/>
          <w:szCs w:val="24"/>
        </w:rPr>
        <w:t xml:space="preserve"> </w:t>
      </w:r>
      <w:r w:rsidR="00BD5C44" w:rsidRPr="00B32F96">
        <w:rPr>
          <w:spacing w:val="1"/>
          <w:sz w:val="24"/>
          <w:szCs w:val="24"/>
        </w:rPr>
        <w:t>të</w:t>
      </w:r>
      <w:r w:rsidR="00BD5C44" w:rsidRPr="00B32F96">
        <w:rPr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monitorimit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të buxhetit për periudhat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përkatëse.</w:t>
      </w:r>
    </w:p>
    <w:p w:rsidR="004C6885" w:rsidRPr="00B32F96" w:rsidRDefault="0011210D" w:rsidP="00A102D1">
      <w:pPr>
        <w:spacing w:line="360" w:lineRule="auto"/>
        <w:ind w:left="200" w:right="10" w:firstLine="72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 xml:space="preserve">Raporti i Monitorimit të Zbatimit të Buxhetit të Bashkisë Kukës për </w:t>
      </w:r>
      <w:r w:rsidR="00725671" w:rsidRPr="00B32F96">
        <w:rPr>
          <w:sz w:val="24"/>
          <w:szCs w:val="24"/>
        </w:rPr>
        <w:t xml:space="preserve">periudhën </w:t>
      </w:r>
      <w:r w:rsidR="00B53B80" w:rsidRPr="00B32F96">
        <w:rPr>
          <w:sz w:val="24"/>
          <w:szCs w:val="24"/>
        </w:rPr>
        <w:t>katër mujore Janar - Prill  2025</w:t>
      </w:r>
      <w:r w:rsidRPr="00B32F96">
        <w:rPr>
          <w:sz w:val="24"/>
          <w:szCs w:val="24"/>
        </w:rPr>
        <w:t>,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ashtu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si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raportet</w:t>
      </w:r>
      <w:r w:rsidRPr="00B32F96">
        <w:rPr>
          <w:spacing w:val="-7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mëparshme,</w:t>
      </w:r>
      <w:r w:rsidRPr="00B32F96">
        <w:rPr>
          <w:spacing w:val="-6"/>
          <w:sz w:val="24"/>
          <w:szCs w:val="24"/>
        </w:rPr>
        <w:t xml:space="preserve"> </w:t>
      </w:r>
      <w:r w:rsidRPr="00B32F96">
        <w:rPr>
          <w:sz w:val="24"/>
          <w:szCs w:val="24"/>
        </w:rPr>
        <w:t>është</w:t>
      </w:r>
      <w:r w:rsidRPr="00B32F96">
        <w:rPr>
          <w:spacing w:val="-7"/>
          <w:sz w:val="24"/>
          <w:szCs w:val="24"/>
        </w:rPr>
        <w:t xml:space="preserve"> </w:t>
      </w:r>
      <w:r w:rsidRPr="00B32F96">
        <w:rPr>
          <w:sz w:val="24"/>
          <w:szCs w:val="24"/>
        </w:rPr>
        <w:t>hartuar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përputhje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6"/>
          <w:sz w:val="24"/>
          <w:szCs w:val="24"/>
        </w:rPr>
        <w:t xml:space="preserve"> </w:t>
      </w:r>
      <w:r w:rsidRPr="00B32F96">
        <w:rPr>
          <w:sz w:val="24"/>
          <w:szCs w:val="24"/>
        </w:rPr>
        <w:t>plotë</w:t>
      </w:r>
      <w:r w:rsidRPr="00B32F96">
        <w:rPr>
          <w:spacing w:val="-58"/>
          <w:sz w:val="24"/>
          <w:szCs w:val="24"/>
        </w:rPr>
        <w:t xml:space="preserve"> </w:t>
      </w:r>
      <w:r w:rsidR="00DB2FDA" w:rsidRPr="00B32F96">
        <w:rPr>
          <w:spacing w:val="-58"/>
          <w:sz w:val="24"/>
          <w:szCs w:val="24"/>
        </w:rPr>
        <w:t xml:space="preserve">       </w:t>
      </w:r>
      <w:r w:rsidR="00DB2FDA" w:rsidRPr="00B32F96">
        <w:rPr>
          <w:sz w:val="24"/>
          <w:szCs w:val="24"/>
        </w:rPr>
        <w:t xml:space="preserve"> me</w:t>
      </w:r>
      <w:r w:rsidRPr="00B32F96">
        <w:rPr>
          <w:sz w:val="24"/>
          <w:szCs w:val="24"/>
        </w:rPr>
        <w:t xml:space="preserve"> udhëzimin nr.22 date 30.07.2018 “Për proçedurat standarde të monitorimit të buxhetit të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njësive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 vetëqeverisjes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vendore”.</w:t>
      </w:r>
    </w:p>
    <w:p w:rsidR="004C6885" w:rsidRPr="00B32F96" w:rsidRDefault="0011210D" w:rsidP="00A102D1">
      <w:pPr>
        <w:spacing w:before="200" w:line="360" w:lineRule="auto"/>
        <w:ind w:left="200" w:right="10" w:firstLine="72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Raporti i monitorimit të zbatimit të buxhetit është hartuar në mënyrë të përmbledhur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ka përmbajtjen si më poshtë:</w:t>
      </w:r>
    </w:p>
    <w:p w:rsidR="007C0696" w:rsidRPr="00B32F96" w:rsidRDefault="007C0696" w:rsidP="00A102D1">
      <w:pPr>
        <w:spacing w:before="200" w:line="360" w:lineRule="auto"/>
        <w:ind w:left="200" w:right="10" w:firstLine="720"/>
        <w:jc w:val="both"/>
        <w:rPr>
          <w:sz w:val="24"/>
          <w:szCs w:val="24"/>
        </w:rPr>
      </w:pPr>
    </w:p>
    <w:p w:rsidR="007C0696" w:rsidRPr="00B32F96" w:rsidRDefault="007C0696" w:rsidP="00A102D1">
      <w:pPr>
        <w:spacing w:before="200" w:line="360" w:lineRule="auto"/>
        <w:ind w:left="200" w:right="10" w:firstLine="720"/>
        <w:jc w:val="both"/>
        <w:rPr>
          <w:sz w:val="24"/>
          <w:szCs w:val="24"/>
        </w:rPr>
      </w:pPr>
    </w:p>
    <w:p w:rsidR="007C0696" w:rsidRPr="00B32F96" w:rsidRDefault="007C0696" w:rsidP="00A102D1">
      <w:pPr>
        <w:spacing w:before="200" w:line="360" w:lineRule="auto"/>
        <w:ind w:left="200" w:right="10" w:firstLine="720"/>
        <w:jc w:val="both"/>
        <w:rPr>
          <w:sz w:val="24"/>
          <w:szCs w:val="24"/>
        </w:rPr>
      </w:pPr>
    </w:p>
    <w:p w:rsidR="007C0696" w:rsidRPr="00B32F96" w:rsidRDefault="007C0696" w:rsidP="00A102D1">
      <w:pPr>
        <w:spacing w:before="200" w:line="360" w:lineRule="auto"/>
        <w:ind w:left="200" w:right="10" w:firstLine="720"/>
        <w:jc w:val="both"/>
        <w:rPr>
          <w:sz w:val="24"/>
          <w:szCs w:val="24"/>
        </w:rPr>
      </w:pPr>
    </w:p>
    <w:p w:rsidR="007C0696" w:rsidRPr="00B32F96" w:rsidRDefault="007C0696" w:rsidP="00A102D1">
      <w:pPr>
        <w:spacing w:before="200" w:line="360" w:lineRule="auto"/>
        <w:ind w:left="200" w:right="10" w:firstLine="720"/>
        <w:jc w:val="both"/>
        <w:rPr>
          <w:sz w:val="24"/>
          <w:szCs w:val="24"/>
        </w:rPr>
      </w:pPr>
    </w:p>
    <w:p w:rsidR="00986161" w:rsidRPr="00B32F96" w:rsidRDefault="0064372B" w:rsidP="00986161">
      <w:pPr>
        <w:pStyle w:val="BodyText"/>
        <w:spacing w:before="3"/>
        <w:rPr>
          <w:sz w:val="24"/>
          <w:szCs w:val="24"/>
        </w:rPr>
      </w:pPr>
      <w:r w:rsidRPr="00B32F9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200660</wp:posOffset>
                </wp:positionV>
                <wp:extent cx="5770245" cy="38100"/>
                <wp:effectExtent l="0" t="0" r="1905" b="0"/>
                <wp:wrapTopAndBottom/>
                <wp:docPr id="1665" name="Rectangl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0245" cy="38100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C1973" id="Rectangle 1661" o:spid="_x0000_s1026" style="position:absolute;margin-left:0;margin-top:15.8pt;width:454.35pt;height:3pt;z-index:-15728640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" fillcolor="#a4a4a4" stroked="f">
                <w10:wrap type="topAndBottom" anchorx="page"/>
              </v:rect>
            </w:pict>
          </mc:Fallback>
        </mc:AlternateContent>
      </w:r>
    </w:p>
    <w:p w:rsidR="004C6885" w:rsidRPr="00B32F96" w:rsidRDefault="00986161" w:rsidP="00986161">
      <w:pPr>
        <w:pStyle w:val="BodyText"/>
        <w:spacing w:before="3"/>
        <w:rPr>
          <w:b/>
          <w:sz w:val="16"/>
          <w:szCs w:val="16"/>
        </w:rPr>
      </w:pPr>
      <w:r w:rsidRPr="00B32F96">
        <w:rPr>
          <w:sz w:val="16"/>
          <w:szCs w:val="16"/>
        </w:rPr>
        <w:t xml:space="preserve">    </w:t>
      </w:r>
      <w:r w:rsidR="0011210D" w:rsidRPr="00B32F96">
        <w:rPr>
          <w:sz w:val="16"/>
          <w:szCs w:val="16"/>
        </w:rPr>
        <w:t>Sheshi</w:t>
      </w:r>
      <w:r w:rsidR="0011210D" w:rsidRPr="00B32F96">
        <w:rPr>
          <w:spacing w:val="-3"/>
          <w:sz w:val="16"/>
          <w:szCs w:val="16"/>
        </w:rPr>
        <w:t xml:space="preserve"> </w:t>
      </w:r>
      <w:r w:rsidR="0011210D" w:rsidRPr="00B32F96">
        <w:rPr>
          <w:sz w:val="16"/>
          <w:szCs w:val="16"/>
        </w:rPr>
        <w:t>"Skënderbej",</w:t>
      </w:r>
      <w:r w:rsidR="0011210D" w:rsidRPr="00B32F96">
        <w:rPr>
          <w:spacing w:val="-3"/>
          <w:sz w:val="16"/>
          <w:szCs w:val="16"/>
        </w:rPr>
        <w:t xml:space="preserve"> </w:t>
      </w:r>
      <w:r w:rsidR="0011210D" w:rsidRPr="00B32F96">
        <w:rPr>
          <w:sz w:val="16"/>
          <w:szCs w:val="16"/>
        </w:rPr>
        <w:t>Kukës,</w:t>
      </w:r>
      <w:r w:rsidR="0011210D" w:rsidRPr="00B32F96">
        <w:rPr>
          <w:spacing w:val="-3"/>
          <w:sz w:val="16"/>
          <w:szCs w:val="16"/>
        </w:rPr>
        <w:t xml:space="preserve"> </w:t>
      </w:r>
      <w:r w:rsidR="0011210D" w:rsidRPr="00B32F96">
        <w:rPr>
          <w:sz w:val="16"/>
          <w:szCs w:val="16"/>
        </w:rPr>
        <w:t>Lagja</w:t>
      </w:r>
      <w:r w:rsidR="0011210D" w:rsidRPr="00B32F96">
        <w:rPr>
          <w:spacing w:val="-2"/>
          <w:sz w:val="16"/>
          <w:szCs w:val="16"/>
        </w:rPr>
        <w:t xml:space="preserve"> </w:t>
      </w:r>
      <w:r w:rsidR="0011210D" w:rsidRPr="00B32F96">
        <w:rPr>
          <w:sz w:val="16"/>
          <w:szCs w:val="16"/>
        </w:rPr>
        <w:t>5,</w:t>
      </w:r>
      <w:r w:rsidR="0011210D" w:rsidRPr="00B32F96">
        <w:rPr>
          <w:spacing w:val="-2"/>
          <w:sz w:val="16"/>
          <w:szCs w:val="16"/>
        </w:rPr>
        <w:t xml:space="preserve"> </w:t>
      </w:r>
      <w:r w:rsidR="0011210D" w:rsidRPr="00B32F96">
        <w:rPr>
          <w:sz w:val="16"/>
          <w:szCs w:val="16"/>
        </w:rPr>
        <w:t>Kodi</w:t>
      </w:r>
      <w:r w:rsidR="0011210D" w:rsidRPr="00B32F96">
        <w:rPr>
          <w:spacing w:val="-3"/>
          <w:sz w:val="16"/>
          <w:szCs w:val="16"/>
        </w:rPr>
        <w:t xml:space="preserve"> </w:t>
      </w:r>
      <w:r w:rsidR="0011210D" w:rsidRPr="00B32F96">
        <w:rPr>
          <w:sz w:val="16"/>
          <w:szCs w:val="16"/>
        </w:rPr>
        <w:t>postar:</w:t>
      </w:r>
      <w:r w:rsidR="0011210D" w:rsidRPr="00B32F96">
        <w:rPr>
          <w:spacing w:val="-2"/>
          <w:sz w:val="16"/>
          <w:szCs w:val="16"/>
        </w:rPr>
        <w:t xml:space="preserve"> </w:t>
      </w:r>
      <w:r w:rsidR="0011210D" w:rsidRPr="00B32F96">
        <w:rPr>
          <w:sz w:val="16"/>
          <w:szCs w:val="16"/>
        </w:rPr>
        <w:t>850,</w:t>
      </w:r>
      <w:r w:rsidR="0011210D" w:rsidRPr="00B32F96">
        <w:rPr>
          <w:spacing w:val="-3"/>
          <w:sz w:val="16"/>
          <w:szCs w:val="16"/>
        </w:rPr>
        <w:t xml:space="preserve"> </w:t>
      </w:r>
      <w:r w:rsidR="0011210D" w:rsidRPr="00B32F96">
        <w:rPr>
          <w:sz w:val="16"/>
          <w:szCs w:val="16"/>
        </w:rPr>
        <w:t>Telefon:</w:t>
      </w:r>
      <w:r w:rsidR="0011210D" w:rsidRPr="00B32F96">
        <w:rPr>
          <w:spacing w:val="-2"/>
          <w:sz w:val="16"/>
          <w:szCs w:val="16"/>
        </w:rPr>
        <w:t xml:space="preserve"> </w:t>
      </w:r>
      <w:r w:rsidR="0011210D" w:rsidRPr="00B32F96">
        <w:rPr>
          <w:sz w:val="16"/>
          <w:szCs w:val="16"/>
        </w:rPr>
        <w:t>(024)</w:t>
      </w:r>
      <w:r w:rsidR="0011210D" w:rsidRPr="00B32F96">
        <w:rPr>
          <w:spacing w:val="-3"/>
          <w:sz w:val="16"/>
          <w:szCs w:val="16"/>
        </w:rPr>
        <w:t xml:space="preserve"> </w:t>
      </w:r>
      <w:r w:rsidR="0011210D" w:rsidRPr="00B32F96">
        <w:rPr>
          <w:sz w:val="16"/>
          <w:szCs w:val="16"/>
        </w:rPr>
        <w:t>225-110,</w:t>
      </w:r>
      <w:r w:rsidR="0011210D" w:rsidRPr="00B32F96">
        <w:rPr>
          <w:spacing w:val="-4"/>
          <w:sz w:val="16"/>
          <w:szCs w:val="16"/>
        </w:rPr>
        <w:t xml:space="preserve"> </w:t>
      </w:r>
      <w:r w:rsidR="008568B8" w:rsidRPr="00B32F96">
        <w:rPr>
          <w:sz w:val="16"/>
          <w:szCs w:val="16"/>
        </w:rPr>
        <w:t>ë</w:t>
      </w:r>
      <w:r w:rsidR="0011210D" w:rsidRPr="00B32F96">
        <w:rPr>
          <w:sz w:val="16"/>
          <w:szCs w:val="16"/>
        </w:rPr>
        <w:t>eb:</w:t>
      </w:r>
      <w:r w:rsidR="0011210D" w:rsidRPr="00B32F96">
        <w:rPr>
          <w:spacing w:val="-2"/>
          <w:sz w:val="16"/>
          <w:szCs w:val="16"/>
        </w:rPr>
        <w:t xml:space="preserve"> </w:t>
      </w:r>
      <w:r w:rsidR="0011210D" w:rsidRPr="00B32F96">
        <w:rPr>
          <w:sz w:val="16"/>
          <w:szCs w:val="16"/>
        </w:rPr>
        <w:t>kukesi.gov.al,</w:t>
      </w:r>
      <w:r w:rsidR="0011210D" w:rsidRPr="00B32F96">
        <w:rPr>
          <w:spacing w:val="-3"/>
          <w:sz w:val="16"/>
          <w:szCs w:val="16"/>
        </w:rPr>
        <w:t xml:space="preserve"> </w:t>
      </w:r>
      <w:r w:rsidR="0011210D" w:rsidRPr="00B32F96">
        <w:rPr>
          <w:sz w:val="16"/>
          <w:szCs w:val="16"/>
        </w:rPr>
        <w:t>E-mail:</w:t>
      </w:r>
      <w:r w:rsidR="0011210D" w:rsidRPr="00B32F96">
        <w:rPr>
          <w:spacing w:val="-2"/>
          <w:sz w:val="16"/>
          <w:szCs w:val="16"/>
        </w:rPr>
        <w:t xml:space="preserve"> </w:t>
      </w:r>
      <w:hyperlink r:id="rId9">
        <w:r w:rsidR="0011210D" w:rsidRPr="00B32F96">
          <w:rPr>
            <w:color w:val="0000FF"/>
            <w:sz w:val="16"/>
            <w:szCs w:val="16"/>
          </w:rPr>
          <w:t>info@kukesi.gov.al</w:t>
        </w:r>
      </w:hyperlink>
      <w:r w:rsidR="0011210D" w:rsidRPr="00B32F96">
        <w:rPr>
          <w:color w:val="0000FF"/>
          <w:sz w:val="16"/>
          <w:szCs w:val="16"/>
        </w:rPr>
        <w:tab/>
      </w:r>
      <w:r w:rsidR="0011210D" w:rsidRPr="00B32F96">
        <w:rPr>
          <w:sz w:val="16"/>
          <w:szCs w:val="16"/>
        </w:rPr>
        <w:t>Faqe</w:t>
      </w:r>
      <w:r w:rsidR="0011210D" w:rsidRPr="00B32F96">
        <w:rPr>
          <w:spacing w:val="-2"/>
          <w:sz w:val="16"/>
          <w:szCs w:val="16"/>
        </w:rPr>
        <w:t xml:space="preserve"> </w:t>
      </w:r>
      <w:r w:rsidR="0011210D" w:rsidRPr="00B32F96">
        <w:rPr>
          <w:b/>
          <w:sz w:val="16"/>
          <w:szCs w:val="16"/>
        </w:rPr>
        <w:t>1</w:t>
      </w:r>
    </w:p>
    <w:p w:rsidR="004C6885" w:rsidRPr="00B32F96" w:rsidRDefault="004C6885" w:rsidP="00986161">
      <w:pPr>
        <w:jc w:val="center"/>
        <w:rPr>
          <w:sz w:val="16"/>
          <w:szCs w:val="16"/>
        </w:rPr>
        <w:sectPr w:rsidR="004C6885" w:rsidRPr="00B32F96">
          <w:type w:val="continuous"/>
          <w:pgSz w:w="11910" w:h="16840"/>
          <w:pgMar w:top="880" w:right="1120" w:bottom="280" w:left="1240" w:header="720" w:footer="720" w:gutter="0"/>
          <w:cols w:space="720"/>
        </w:sectPr>
      </w:pPr>
    </w:p>
    <w:p w:rsidR="004C6885" w:rsidRPr="00B32F96" w:rsidRDefault="0011210D">
      <w:pPr>
        <w:spacing w:before="80"/>
        <w:ind w:left="394" w:right="276"/>
        <w:jc w:val="center"/>
        <w:rPr>
          <w:b/>
          <w:sz w:val="24"/>
          <w:szCs w:val="24"/>
        </w:rPr>
      </w:pPr>
      <w:r w:rsidRPr="00B32F96">
        <w:rPr>
          <w:b/>
          <w:sz w:val="24"/>
          <w:szCs w:val="24"/>
        </w:rPr>
        <w:lastRenderedPageBreak/>
        <w:t>Përmbajtja</w:t>
      </w:r>
    </w:p>
    <w:p w:rsidR="004C6885" w:rsidRPr="00B32F96" w:rsidRDefault="004C6885">
      <w:pPr>
        <w:pStyle w:val="BodyText"/>
        <w:spacing w:before="3"/>
        <w:rPr>
          <w:b/>
          <w:sz w:val="24"/>
          <w:szCs w:val="24"/>
        </w:rPr>
      </w:pPr>
    </w:p>
    <w:p w:rsidR="004C6885" w:rsidRPr="00B32F96" w:rsidRDefault="0011210D">
      <w:pPr>
        <w:pStyle w:val="ListParagraph"/>
        <w:numPr>
          <w:ilvl w:val="0"/>
          <w:numId w:val="3"/>
        </w:numPr>
        <w:tabs>
          <w:tab w:val="left" w:pos="560"/>
        </w:tabs>
        <w:spacing w:before="1"/>
        <w:rPr>
          <w:sz w:val="24"/>
          <w:szCs w:val="24"/>
        </w:rPr>
      </w:pPr>
      <w:r w:rsidRPr="00B32F96">
        <w:rPr>
          <w:sz w:val="24"/>
          <w:szCs w:val="24"/>
        </w:rPr>
        <w:t>Përmbajtja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 raportit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lista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dokumentave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shoqërues;</w:t>
      </w:r>
    </w:p>
    <w:p w:rsidR="004C6885" w:rsidRPr="00B32F96" w:rsidRDefault="004C6885">
      <w:pPr>
        <w:pStyle w:val="BodyText"/>
        <w:rPr>
          <w:sz w:val="24"/>
          <w:szCs w:val="24"/>
        </w:rPr>
      </w:pPr>
    </w:p>
    <w:p w:rsidR="004C6885" w:rsidRPr="00B32F96" w:rsidRDefault="0011210D">
      <w:pPr>
        <w:pStyle w:val="ListParagraph"/>
        <w:numPr>
          <w:ilvl w:val="0"/>
          <w:numId w:val="3"/>
        </w:numPr>
        <w:tabs>
          <w:tab w:val="left" w:pos="559"/>
          <w:tab w:val="left" w:pos="560"/>
        </w:tabs>
        <w:spacing w:before="229"/>
        <w:rPr>
          <w:sz w:val="24"/>
          <w:szCs w:val="24"/>
        </w:rPr>
      </w:pPr>
      <w:r w:rsidRPr="00B32F96">
        <w:rPr>
          <w:sz w:val="24"/>
          <w:szCs w:val="24"/>
        </w:rPr>
        <w:t>Hyrje;</w:t>
      </w:r>
    </w:p>
    <w:p w:rsidR="004C6885" w:rsidRPr="00B32F96" w:rsidRDefault="004C6885">
      <w:pPr>
        <w:pStyle w:val="BodyText"/>
        <w:rPr>
          <w:sz w:val="24"/>
          <w:szCs w:val="24"/>
        </w:rPr>
      </w:pPr>
    </w:p>
    <w:p w:rsidR="004C6885" w:rsidRPr="00B32F96" w:rsidRDefault="0011210D">
      <w:pPr>
        <w:pStyle w:val="ListParagraph"/>
        <w:numPr>
          <w:ilvl w:val="0"/>
          <w:numId w:val="3"/>
        </w:numPr>
        <w:tabs>
          <w:tab w:val="left" w:pos="559"/>
          <w:tab w:val="left" w:pos="560"/>
        </w:tabs>
        <w:spacing w:before="231"/>
        <w:rPr>
          <w:sz w:val="24"/>
          <w:szCs w:val="24"/>
        </w:rPr>
      </w:pPr>
      <w:r w:rsidRPr="00B32F96">
        <w:rPr>
          <w:sz w:val="24"/>
          <w:szCs w:val="24"/>
        </w:rPr>
        <w:t>Hapat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ndjekur në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proçesin 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monitorimit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Buxhetit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periudhën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Janar </w:t>
      </w:r>
      <w:r w:rsidR="00725671" w:rsidRPr="00B32F96">
        <w:rPr>
          <w:sz w:val="24"/>
          <w:szCs w:val="24"/>
        </w:rPr>
        <w:t>–</w:t>
      </w:r>
      <w:r w:rsidRPr="00B32F96">
        <w:rPr>
          <w:spacing w:val="-3"/>
          <w:sz w:val="24"/>
          <w:szCs w:val="24"/>
        </w:rPr>
        <w:t xml:space="preserve"> </w:t>
      </w:r>
      <w:r w:rsidR="00B53B80" w:rsidRPr="00B32F96">
        <w:rPr>
          <w:sz w:val="24"/>
          <w:szCs w:val="24"/>
        </w:rPr>
        <w:t>Prill</w:t>
      </w:r>
      <w:r w:rsidR="00725671" w:rsidRPr="00B32F96">
        <w:rPr>
          <w:sz w:val="24"/>
          <w:szCs w:val="24"/>
        </w:rPr>
        <w:t xml:space="preserve"> </w:t>
      </w:r>
      <w:r w:rsidR="00B53B80" w:rsidRPr="00B32F96">
        <w:rPr>
          <w:sz w:val="24"/>
          <w:szCs w:val="24"/>
        </w:rPr>
        <w:t>2025</w:t>
      </w:r>
      <w:r w:rsidRPr="00B32F96">
        <w:rPr>
          <w:sz w:val="24"/>
          <w:szCs w:val="24"/>
        </w:rPr>
        <w:t>;</w:t>
      </w:r>
    </w:p>
    <w:p w:rsidR="004C6885" w:rsidRPr="00B32F96" w:rsidRDefault="004C6885">
      <w:pPr>
        <w:pStyle w:val="BodyText"/>
        <w:rPr>
          <w:sz w:val="24"/>
          <w:szCs w:val="24"/>
        </w:rPr>
      </w:pPr>
    </w:p>
    <w:p w:rsidR="004C6885" w:rsidRPr="00B32F96" w:rsidRDefault="0011210D">
      <w:pPr>
        <w:pStyle w:val="ListParagraph"/>
        <w:numPr>
          <w:ilvl w:val="0"/>
          <w:numId w:val="3"/>
        </w:numPr>
        <w:tabs>
          <w:tab w:val="left" w:pos="559"/>
          <w:tab w:val="left" w:pos="560"/>
        </w:tabs>
        <w:spacing w:before="229" w:line="720" w:lineRule="auto"/>
        <w:ind w:right="799"/>
        <w:rPr>
          <w:sz w:val="24"/>
          <w:szCs w:val="24"/>
        </w:rPr>
      </w:pPr>
      <w:r w:rsidRPr="00B32F96">
        <w:rPr>
          <w:sz w:val="24"/>
          <w:szCs w:val="24"/>
        </w:rPr>
        <w:t>Plotësimi i formateve të përcaktuara (të gjitha anekset bashkëlidhur), ku të dhënat janë të</w:t>
      </w:r>
      <w:r w:rsidRPr="00B32F96">
        <w:rPr>
          <w:spacing w:val="-55"/>
          <w:sz w:val="24"/>
          <w:szCs w:val="24"/>
        </w:rPr>
        <w:t xml:space="preserve"> </w:t>
      </w:r>
      <w:r w:rsidRPr="00B32F96">
        <w:rPr>
          <w:sz w:val="24"/>
          <w:szCs w:val="24"/>
        </w:rPr>
        <w:t>rakorduara me Degën e Thesarit Kukës, si për planin e buxhetit dhe realizimin faktik të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shpenzimeve sipas Sistemit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Informacionit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Financiar të Qeverisë (SIFQ);</w:t>
      </w:r>
    </w:p>
    <w:p w:rsidR="004C6885" w:rsidRPr="00B32F96" w:rsidRDefault="0011210D">
      <w:pPr>
        <w:pStyle w:val="ListParagraph"/>
        <w:numPr>
          <w:ilvl w:val="0"/>
          <w:numId w:val="3"/>
        </w:numPr>
        <w:tabs>
          <w:tab w:val="left" w:pos="560"/>
          <w:tab w:val="left" w:pos="7400"/>
        </w:tabs>
        <w:spacing w:before="1"/>
        <w:rPr>
          <w:sz w:val="24"/>
          <w:szCs w:val="24"/>
        </w:rPr>
      </w:pPr>
      <w:r w:rsidRPr="00B32F96">
        <w:rPr>
          <w:sz w:val="24"/>
          <w:szCs w:val="24"/>
        </w:rPr>
        <w:t>Raporti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shpenzimeve të Bashkisë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Kukës </w:t>
      </w:r>
      <w:r w:rsidRPr="00B32F96">
        <w:rPr>
          <w:b/>
          <w:sz w:val="24"/>
          <w:szCs w:val="24"/>
          <w:u w:val="single"/>
        </w:rPr>
        <w:t>sipas programeve</w:t>
      </w:r>
      <w:r w:rsidRPr="00B32F96">
        <w:rPr>
          <w:b/>
          <w:sz w:val="24"/>
          <w:szCs w:val="24"/>
        </w:rPr>
        <w:tab/>
      </w:r>
      <w:r w:rsidRPr="00B32F96">
        <w:rPr>
          <w:sz w:val="24"/>
          <w:szCs w:val="24"/>
        </w:rPr>
        <w:t>(Aneksi nr.1)</w:t>
      </w:r>
    </w:p>
    <w:p w:rsidR="004C6885" w:rsidRPr="00B32F96" w:rsidRDefault="004C6885">
      <w:pPr>
        <w:pStyle w:val="BodyText"/>
        <w:rPr>
          <w:sz w:val="24"/>
          <w:szCs w:val="24"/>
        </w:rPr>
      </w:pPr>
    </w:p>
    <w:p w:rsidR="004C6885" w:rsidRPr="00B32F96" w:rsidRDefault="004C6885">
      <w:pPr>
        <w:pStyle w:val="BodyText"/>
        <w:spacing w:before="1"/>
        <w:rPr>
          <w:sz w:val="24"/>
          <w:szCs w:val="24"/>
        </w:rPr>
      </w:pPr>
    </w:p>
    <w:p w:rsidR="004C6885" w:rsidRPr="00B32F96" w:rsidRDefault="0011210D">
      <w:pPr>
        <w:pStyle w:val="ListParagraph"/>
        <w:numPr>
          <w:ilvl w:val="0"/>
          <w:numId w:val="3"/>
        </w:numPr>
        <w:tabs>
          <w:tab w:val="left" w:pos="560"/>
          <w:tab w:val="left" w:pos="7400"/>
        </w:tabs>
        <w:spacing w:before="91"/>
        <w:rPr>
          <w:sz w:val="24"/>
          <w:szCs w:val="24"/>
        </w:rPr>
      </w:pPr>
      <w:r w:rsidRPr="00B32F96">
        <w:rPr>
          <w:sz w:val="24"/>
          <w:szCs w:val="24"/>
        </w:rPr>
        <w:t>Raporti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shpenzimeve 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programeve </w:t>
      </w:r>
      <w:r w:rsidRPr="00B32F96">
        <w:rPr>
          <w:b/>
          <w:sz w:val="24"/>
          <w:szCs w:val="24"/>
          <w:u w:val="single"/>
        </w:rPr>
        <w:t>sipas</w:t>
      </w:r>
      <w:r w:rsidRPr="00B32F96">
        <w:rPr>
          <w:b/>
          <w:spacing w:val="-1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artikujve</w:t>
      </w:r>
      <w:r w:rsidRPr="00B32F96">
        <w:rPr>
          <w:b/>
          <w:spacing w:val="-1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buxhetorë</w:t>
      </w:r>
      <w:r w:rsidRPr="00B32F96">
        <w:rPr>
          <w:b/>
          <w:sz w:val="24"/>
          <w:szCs w:val="24"/>
        </w:rPr>
        <w:tab/>
      </w:r>
      <w:r w:rsidRPr="00B32F96">
        <w:rPr>
          <w:sz w:val="24"/>
          <w:szCs w:val="24"/>
        </w:rPr>
        <w:t>(Aneksi nr.2)</w:t>
      </w:r>
    </w:p>
    <w:p w:rsidR="004C6885" w:rsidRPr="00B32F96" w:rsidRDefault="004C6885">
      <w:pPr>
        <w:pStyle w:val="BodyText"/>
        <w:rPr>
          <w:sz w:val="24"/>
          <w:szCs w:val="24"/>
        </w:rPr>
      </w:pPr>
    </w:p>
    <w:p w:rsidR="004C6885" w:rsidRPr="00B32F96" w:rsidRDefault="004C6885">
      <w:pPr>
        <w:pStyle w:val="BodyText"/>
        <w:spacing w:before="1"/>
        <w:rPr>
          <w:sz w:val="24"/>
          <w:szCs w:val="24"/>
        </w:rPr>
      </w:pPr>
    </w:p>
    <w:p w:rsidR="004C6885" w:rsidRPr="00B32F96" w:rsidRDefault="0011210D">
      <w:pPr>
        <w:pStyle w:val="ListParagraph"/>
        <w:numPr>
          <w:ilvl w:val="0"/>
          <w:numId w:val="3"/>
        </w:numPr>
        <w:tabs>
          <w:tab w:val="left" w:pos="560"/>
          <w:tab w:val="left" w:pos="7400"/>
        </w:tabs>
        <w:spacing w:before="90"/>
        <w:rPr>
          <w:sz w:val="24"/>
          <w:szCs w:val="24"/>
        </w:rPr>
      </w:pPr>
      <w:r w:rsidRPr="00B32F96">
        <w:rPr>
          <w:sz w:val="24"/>
          <w:szCs w:val="24"/>
        </w:rPr>
        <w:t>Raporti 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b/>
          <w:sz w:val="24"/>
          <w:szCs w:val="24"/>
          <w:u w:val="single"/>
        </w:rPr>
        <w:t>treguesve të</w:t>
      </w:r>
      <w:r w:rsidRPr="00B32F96">
        <w:rPr>
          <w:b/>
          <w:spacing w:val="-2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performancës</w:t>
      </w:r>
      <w:r w:rsidRPr="00B32F96">
        <w:rPr>
          <w:b/>
          <w:sz w:val="24"/>
          <w:szCs w:val="24"/>
        </w:rPr>
        <w:tab/>
      </w:r>
      <w:r w:rsidRPr="00B32F96">
        <w:rPr>
          <w:sz w:val="24"/>
          <w:szCs w:val="24"/>
        </w:rPr>
        <w:t>(Aneksi nr.4)</w:t>
      </w:r>
    </w:p>
    <w:p w:rsidR="004C6885" w:rsidRPr="00B32F96" w:rsidRDefault="004C6885">
      <w:pPr>
        <w:pStyle w:val="BodyText"/>
        <w:rPr>
          <w:sz w:val="24"/>
          <w:szCs w:val="24"/>
        </w:rPr>
      </w:pPr>
    </w:p>
    <w:p w:rsidR="004C6885" w:rsidRPr="00B32F96" w:rsidRDefault="004C6885">
      <w:pPr>
        <w:pStyle w:val="BodyText"/>
        <w:spacing w:before="2"/>
        <w:rPr>
          <w:sz w:val="24"/>
          <w:szCs w:val="24"/>
        </w:rPr>
      </w:pPr>
    </w:p>
    <w:p w:rsidR="004C6885" w:rsidRPr="00B32F96" w:rsidRDefault="0011210D">
      <w:pPr>
        <w:pStyle w:val="ListParagraph"/>
        <w:numPr>
          <w:ilvl w:val="0"/>
          <w:numId w:val="3"/>
        </w:numPr>
        <w:tabs>
          <w:tab w:val="left" w:pos="560"/>
          <w:tab w:val="left" w:pos="7400"/>
        </w:tabs>
        <w:spacing w:before="91"/>
        <w:rPr>
          <w:sz w:val="24"/>
          <w:szCs w:val="24"/>
        </w:rPr>
      </w:pPr>
      <w:r w:rsidRPr="00B32F96">
        <w:rPr>
          <w:sz w:val="24"/>
          <w:szCs w:val="24"/>
        </w:rPr>
        <w:t>Raporti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realizimit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të </w:t>
      </w:r>
      <w:r w:rsidRPr="00B32F96">
        <w:rPr>
          <w:b/>
          <w:sz w:val="24"/>
          <w:szCs w:val="24"/>
          <w:u w:val="single"/>
        </w:rPr>
        <w:t>treguesve</w:t>
      </w:r>
      <w:r w:rsidRPr="00B32F96">
        <w:rPr>
          <w:b/>
          <w:spacing w:val="-1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financiarë</w:t>
      </w:r>
      <w:r w:rsidRPr="00B32F96">
        <w:rPr>
          <w:b/>
          <w:sz w:val="24"/>
          <w:szCs w:val="24"/>
        </w:rPr>
        <w:tab/>
      </w:r>
      <w:r w:rsidRPr="00B32F96">
        <w:rPr>
          <w:sz w:val="24"/>
          <w:szCs w:val="24"/>
        </w:rPr>
        <w:t>(Shtojca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5)</w:t>
      </w:r>
    </w:p>
    <w:p w:rsidR="004C6885" w:rsidRPr="00B32F96" w:rsidRDefault="004C6885">
      <w:pPr>
        <w:pStyle w:val="BodyText"/>
        <w:rPr>
          <w:sz w:val="24"/>
          <w:szCs w:val="24"/>
        </w:rPr>
      </w:pPr>
    </w:p>
    <w:p w:rsidR="004C6885" w:rsidRPr="00B32F96" w:rsidRDefault="004C6885">
      <w:pPr>
        <w:pStyle w:val="BodyText"/>
        <w:spacing w:before="2"/>
        <w:rPr>
          <w:sz w:val="24"/>
          <w:szCs w:val="24"/>
        </w:rPr>
      </w:pPr>
    </w:p>
    <w:p w:rsidR="004C6885" w:rsidRPr="00B32F96" w:rsidRDefault="0011210D">
      <w:pPr>
        <w:pStyle w:val="ListParagraph"/>
        <w:numPr>
          <w:ilvl w:val="0"/>
          <w:numId w:val="3"/>
        </w:numPr>
        <w:tabs>
          <w:tab w:val="left" w:pos="560"/>
          <w:tab w:val="left" w:pos="7400"/>
        </w:tabs>
        <w:spacing w:before="90"/>
        <w:rPr>
          <w:sz w:val="24"/>
          <w:szCs w:val="24"/>
        </w:rPr>
      </w:pPr>
      <w:r w:rsidRPr="00B32F96">
        <w:rPr>
          <w:sz w:val="24"/>
          <w:szCs w:val="24"/>
        </w:rPr>
        <w:t>Relacion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shpjegues për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çdo format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sipërpërmendur</w:t>
      </w:r>
      <w:r w:rsidRPr="00B32F96">
        <w:rPr>
          <w:sz w:val="24"/>
          <w:szCs w:val="24"/>
        </w:rPr>
        <w:tab/>
        <w:t>(Shtojca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2)</w:t>
      </w:r>
    </w:p>
    <w:p w:rsidR="004C6885" w:rsidRPr="00B32F96" w:rsidRDefault="004C6885">
      <w:pPr>
        <w:pStyle w:val="BodyText"/>
        <w:rPr>
          <w:sz w:val="24"/>
          <w:szCs w:val="24"/>
        </w:rPr>
      </w:pPr>
    </w:p>
    <w:p w:rsidR="004C6885" w:rsidRPr="00B32F96" w:rsidRDefault="0011210D">
      <w:pPr>
        <w:pStyle w:val="ListParagraph"/>
        <w:numPr>
          <w:ilvl w:val="0"/>
          <w:numId w:val="3"/>
        </w:numPr>
        <w:tabs>
          <w:tab w:val="left" w:pos="560"/>
          <w:tab w:val="left" w:pos="7400"/>
        </w:tabs>
        <w:spacing w:before="230"/>
        <w:rPr>
          <w:sz w:val="24"/>
          <w:szCs w:val="24"/>
        </w:rPr>
      </w:pPr>
      <w:r w:rsidRPr="00B32F96">
        <w:rPr>
          <w:sz w:val="24"/>
          <w:szCs w:val="24"/>
        </w:rPr>
        <w:t xml:space="preserve">Projektet </w:t>
      </w:r>
      <w:r w:rsidRPr="00B32F96">
        <w:rPr>
          <w:b/>
          <w:sz w:val="24"/>
          <w:szCs w:val="24"/>
          <w:u w:val="single"/>
        </w:rPr>
        <w:t>e investimeve</w:t>
      </w:r>
      <w:r w:rsidRPr="00B32F96">
        <w:rPr>
          <w:b/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 Bashkisë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</w:t>
      </w:r>
      <w:r w:rsidRPr="00B32F96">
        <w:rPr>
          <w:sz w:val="24"/>
          <w:szCs w:val="24"/>
        </w:rPr>
        <w:tab/>
        <w:t>(Aneksi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nr.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5)</w:t>
      </w:r>
    </w:p>
    <w:p w:rsidR="004C6885" w:rsidRPr="00B32F96" w:rsidRDefault="004C6885">
      <w:pPr>
        <w:pStyle w:val="BodyText"/>
        <w:rPr>
          <w:sz w:val="24"/>
          <w:szCs w:val="24"/>
        </w:rPr>
      </w:pPr>
    </w:p>
    <w:p w:rsidR="004C6885" w:rsidRPr="00B32F96" w:rsidRDefault="004C6885">
      <w:pPr>
        <w:pStyle w:val="BodyText"/>
        <w:rPr>
          <w:sz w:val="24"/>
          <w:szCs w:val="24"/>
        </w:rPr>
      </w:pPr>
    </w:p>
    <w:p w:rsidR="004C6885" w:rsidRPr="00B32F96" w:rsidRDefault="0011210D">
      <w:pPr>
        <w:pStyle w:val="ListParagraph"/>
        <w:numPr>
          <w:ilvl w:val="0"/>
          <w:numId w:val="3"/>
        </w:numPr>
        <w:tabs>
          <w:tab w:val="left" w:pos="560"/>
          <w:tab w:val="left" w:pos="7400"/>
        </w:tabs>
        <w:spacing w:before="91"/>
        <w:rPr>
          <w:sz w:val="24"/>
          <w:szCs w:val="24"/>
        </w:rPr>
      </w:pPr>
      <w:r w:rsidRPr="00B32F96">
        <w:rPr>
          <w:sz w:val="24"/>
          <w:szCs w:val="24"/>
        </w:rPr>
        <w:t>Raporti për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b/>
          <w:sz w:val="24"/>
          <w:szCs w:val="24"/>
          <w:u w:val="single"/>
        </w:rPr>
        <w:t>treguesit</w:t>
      </w:r>
      <w:r w:rsidRPr="00B32F96">
        <w:rPr>
          <w:b/>
          <w:spacing w:val="-2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e</w:t>
      </w:r>
      <w:r w:rsidRPr="00B32F96">
        <w:rPr>
          <w:b/>
          <w:spacing w:val="-1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raportit</w:t>
      </w:r>
      <w:r w:rsidRPr="00B32F96">
        <w:rPr>
          <w:b/>
          <w:spacing w:val="-1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të</w:t>
      </w:r>
      <w:r w:rsidRPr="00B32F96">
        <w:rPr>
          <w:b/>
          <w:spacing w:val="-2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gjendjes</w:t>
      </w:r>
      <w:r w:rsidRPr="00B32F96">
        <w:rPr>
          <w:b/>
          <w:spacing w:val="-1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financiare</w:t>
      </w:r>
      <w:r w:rsidRPr="00B32F96">
        <w:rPr>
          <w:b/>
          <w:sz w:val="24"/>
          <w:szCs w:val="24"/>
        </w:rPr>
        <w:tab/>
      </w:r>
      <w:r w:rsidRPr="00B32F96">
        <w:rPr>
          <w:sz w:val="24"/>
          <w:szCs w:val="24"/>
        </w:rPr>
        <w:t>(Shtojca 6)</w:t>
      </w:r>
    </w:p>
    <w:p w:rsidR="00474017" w:rsidRPr="00B32F96" w:rsidRDefault="00474017" w:rsidP="00474017">
      <w:pPr>
        <w:pStyle w:val="ListParagraph"/>
        <w:tabs>
          <w:tab w:val="left" w:pos="560"/>
          <w:tab w:val="left" w:pos="7400"/>
        </w:tabs>
        <w:spacing w:before="91"/>
        <w:ind w:left="560" w:firstLine="0"/>
        <w:rPr>
          <w:sz w:val="24"/>
          <w:szCs w:val="24"/>
        </w:rPr>
      </w:pPr>
    </w:p>
    <w:p w:rsidR="003C6272" w:rsidRPr="00B32F96" w:rsidRDefault="003C6272" w:rsidP="00474017">
      <w:pPr>
        <w:pStyle w:val="ListParagraph"/>
        <w:tabs>
          <w:tab w:val="left" w:pos="560"/>
          <w:tab w:val="left" w:pos="7400"/>
        </w:tabs>
        <w:spacing w:before="91"/>
        <w:ind w:left="560" w:firstLine="0"/>
        <w:rPr>
          <w:sz w:val="24"/>
          <w:szCs w:val="24"/>
        </w:rPr>
      </w:pPr>
    </w:p>
    <w:p w:rsidR="0064372B" w:rsidRPr="00B32F96" w:rsidRDefault="0064372B" w:rsidP="0064372B"/>
    <w:p w:rsidR="0064372B" w:rsidRPr="00B32F96" w:rsidRDefault="0064372B" w:rsidP="0064372B"/>
    <w:p w:rsidR="0064372B" w:rsidRPr="00B32F96" w:rsidRDefault="0064372B" w:rsidP="0064372B"/>
    <w:p w:rsidR="0064372B" w:rsidRPr="00B32F96" w:rsidRDefault="0064372B" w:rsidP="0064372B"/>
    <w:p w:rsidR="0064372B" w:rsidRPr="00B32F96" w:rsidRDefault="0064372B" w:rsidP="0064372B"/>
    <w:p w:rsidR="0064372B" w:rsidRPr="00B32F96" w:rsidRDefault="0064372B" w:rsidP="0064372B"/>
    <w:p w:rsidR="003C6272" w:rsidRPr="00B32F96" w:rsidRDefault="0064372B" w:rsidP="0064372B">
      <w:pPr>
        <w:tabs>
          <w:tab w:val="left" w:pos="2835"/>
        </w:tabs>
        <w:sectPr w:rsidR="003C6272" w:rsidRPr="00B32F96" w:rsidSect="0064372B">
          <w:footerReference w:type="default" r:id="rId10"/>
          <w:pgSz w:w="11910" w:h="16840"/>
          <w:pgMar w:top="1340" w:right="1120" w:bottom="1350" w:left="1240" w:header="0" w:footer="735" w:gutter="0"/>
          <w:pgNumType w:start="2"/>
          <w:cols w:space="720"/>
        </w:sectPr>
      </w:pPr>
      <w:r w:rsidRPr="00B32F96">
        <w:tab/>
      </w:r>
    </w:p>
    <w:p w:rsidR="004C6885" w:rsidRPr="00B32F96" w:rsidRDefault="0011210D" w:rsidP="00AC1765">
      <w:pPr>
        <w:spacing w:before="61"/>
        <w:ind w:left="394" w:right="155"/>
        <w:jc w:val="center"/>
        <w:rPr>
          <w:b/>
          <w:sz w:val="24"/>
          <w:szCs w:val="24"/>
        </w:rPr>
      </w:pPr>
      <w:r w:rsidRPr="00B32F96">
        <w:rPr>
          <w:b/>
          <w:sz w:val="24"/>
          <w:szCs w:val="24"/>
        </w:rPr>
        <w:lastRenderedPageBreak/>
        <w:t>Hyrje</w:t>
      </w:r>
    </w:p>
    <w:p w:rsidR="004C6885" w:rsidRPr="00B32F96" w:rsidRDefault="0011210D" w:rsidP="00AC1765">
      <w:pPr>
        <w:spacing w:before="131"/>
        <w:ind w:left="200" w:right="10" w:firstLine="36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Në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mbështetje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nenit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104,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pika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4,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3"/>
          <w:sz w:val="24"/>
          <w:szCs w:val="24"/>
        </w:rPr>
        <w:t xml:space="preserve"> </w:t>
      </w:r>
      <w:r w:rsidRPr="00B32F96">
        <w:rPr>
          <w:sz w:val="24"/>
          <w:szCs w:val="24"/>
        </w:rPr>
        <w:t>Kushtetutës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Republikës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Shqipërisë,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nenit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65,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ligjit</w:t>
      </w:r>
      <w:r w:rsidRPr="00B32F96">
        <w:rPr>
          <w:spacing w:val="-55"/>
          <w:sz w:val="24"/>
          <w:szCs w:val="24"/>
        </w:rPr>
        <w:t xml:space="preserve"> </w:t>
      </w:r>
      <w:r w:rsidRPr="00B32F96">
        <w:rPr>
          <w:sz w:val="24"/>
          <w:szCs w:val="24"/>
        </w:rPr>
        <w:t>nr. 9936, datë 26.6.2008 “Për menaxhimin e sistemit buxhetor në Republikën e Shqipërisë”, i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ndryshuar, dhe nenit 48, të ligjit nr. 68, datë 27.4.2017 “Për financat e vetëqeverisjes vendore”,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udhëzimit nr.22 date 30.07.2018 “Për proçedurat standarde të monitorimit të buxhetit të njësive të</w:t>
      </w:r>
      <w:r w:rsidRPr="00B32F96">
        <w:rPr>
          <w:spacing w:val="-55"/>
          <w:sz w:val="24"/>
          <w:szCs w:val="24"/>
        </w:rPr>
        <w:t xml:space="preserve"> </w:t>
      </w:r>
      <w:r w:rsidRPr="00B32F96">
        <w:rPr>
          <w:sz w:val="24"/>
          <w:szCs w:val="24"/>
        </w:rPr>
        <w:t>vetëqeverisjes vendore”, është hartuar dokumenti i Raportit periodik i zbatimit të buxhetit të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Bashkisë Kukës për periudhën </w:t>
      </w:r>
      <w:r w:rsidR="00B53B80" w:rsidRPr="00B32F96">
        <w:rPr>
          <w:sz w:val="24"/>
          <w:szCs w:val="24"/>
        </w:rPr>
        <w:t>Janar - Prill  2025</w:t>
      </w:r>
      <w:r w:rsidRPr="00B32F96">
        <w:rPr>
          <w:sz w:val="24"/>
          <w:szCs w:val="24"/>
        </w:rPr>
        <w:t>, raport i cili informon Anëtarët e Këshillit të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gjithë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qytetarët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mbi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përmbushjen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qëllimeve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objektivave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56"/>
          <w:sz w:val="24"/>
          <w:szCs w:val="24"/>
        </w:rPr>
        <w:t xml:space="preserve"> </w:t>
      </w:r>
      <w:r w:rsidRPr="00B32F96">
        <w:rPr>
          <w:sz w:val="24"/>
          <w:szCs w:val="24"/>
        </w:rPr>
        <w:t>Administratës së Bashkisë Kukës, mbi përdorimin e fondeve publike, në mënyrë të ligjshme, me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ekonomi, efektivitet dhe efiçiencë për garantimin e qëndrueshmërisë së sistemit të menaxhimit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financiar 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 për periudhën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Janar </w:t>
      </w:r>
      <w:r w:rsidR="00AE74C6" w:rsidRPr="00B32F96">
        <w:rPr>
          <w:sz w:val="24"/>
          <w:szCs w:val="24"/>
        </w:rPr>
        <w:t>–</w:t>
      </w:r>
      <w:r w:rsidRPr="00B32F96">
        <w:rPr>
          <w:spacing w:val="-3"/>
          <w:sz w:val="24"/>
          <w:szCs w:val="24"/>
        </w:rPr>
        <w:t xml:space="preserve"> </w:t>
      </w:r>
      <w:r w:rsidR="00EF4B47" w:rsidRPr="00B32F96">
        <w:rPr>
          <w:sz w:val="24"/>
          <w:szCs w:val="24"/>
        </w:rPr>
        <w:t>Dhjetor</w:t>
      </w:r>
      <w:r w:rsidR="00AE74C6" w:rsidRPr="00B32F96">
        <w:rPr>
          <w:sz w:val="24"/>
          <w:szCs w:val="24"/>
        </w:rPr>
        <w:t xml:space="preserve"> </w:t>
      </w:r>
      <w:r w:rsidR="00B53B80" w:rsidRPr="00B32F96">
        <w:rPr>
          <w:sz w:val="24"/>
          <w:szCs w:val="24"/>
        </w:rPr>
        <w:t>2025</w:t>
      </w:r>
      <w:r w:rsidRPr="00B32F96">
        <w:rPr>
          <w:sz w:val="24"/>
          <w:szCs w:val="24"/>
        </w:rPr>
        <w:t>.</w:t>
      </w:r>
    </w:p>
    <w:p w:rsidR="004C6885" w:rsidRPr="00B32F96" w:rsidRDefault="00E42D02" w:rsidP="00AC1765">
      <w:pPr>
        <w:ind w:left="200"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Në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aspektin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organizimit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administrativ, </w:t>
      </w:r>
      <w:r w:rsidR="0011210D" w:rsidRPr="00B32F96">
        <w:rPr>
          <w:sz w:val="24"/>
          <w:szCs w:val="24"/>
        </w:rPr>
        <w:t>Bashkia</w:t>
      </w:r>
      <w:r w:rsidR="0011210D"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</w:t>
      </w:r>
      <w:r w:rsidR="0011210D" w:rsidRPr="00B32F96">
        <w:rPr>
          <w:sz w:val="24"/>
          <w:szCs w:val="24"/>
        </w:rPr>
        <w:t>,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përfshin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në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administrimin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e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vet</w:t>
      </w:r>
      <w:r w:rsidR="0011210D" w:rsidRPr="00B32F96">
        <w:rPr>
          <w:spacing w:val="-55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Bashkinë qendër dhe 14 Njësi Administrative. Duke u bazuar në klasifikimin e ri të të zonave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urbane dhe rurale, Bashkia Kukës dallohet për karakterin e saj rural. Ajo përfshin 1 qendër urbane</w:t>
      </w:r>
      <w:r w:rsidR="0011210D" w:rsidRPr="00B32F96">
        <w:rPr>
          <w:spacing w:val="-55"/>
          <w:sz w:val="24"/>
          <w:szCs w:val="24"/>
        </w:rPr>
        <w:t xml:space="preserve"> </w:t>
      </w:r>
      <w:r w:rsidRPr="00B32F96">
        <w:rPr>
          <w:spacing w:val="-55"/>
          <w:sz w:val="24"/>
          <w:szCs w:val="24"/>
        </w:rPr>
        <w:t xml:space="preserve">       </w:t>
      </w:r>
      <w:r w:rsidR="0011210D" w:rsidRPr="00B32F96">
        <w:rPr>
          <w:sz w:val="24"/>
          <w:szCs w:val="24"/>
        </w:rPr>
        <w:t>dhe 14 zona rurale. Nga pikëpamja e madhësisë së territorit, pjesa më e madhe i përket Njësisë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Administrative Malzi, më përkatësisht 16.58 % të territorit e ndjekur nga Grykë Çajë me 9.97 %.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Ndërsa pjesën më të vogël e zë qyteti i Kukësit me përkatësisht 1.41 % të totalit të territorit të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Bashkisë së</w:t>
      </w:r>
      <w:r w:rsidR="0011210D" w:rsidRPr="00B32F96">
        <w:rPr>
          <w:spacing w:val="-2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Kukësit.</w:t>
      </w:r>
    </w:p>
    <w:p w:rsidR="004C6885" w:rsidRPr="00B32F96" w:rsidRDefault="0011210D" w:rsidP="00AC1765">
      <w:pPr>
        <w:ind w:left="200"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Qyteti i Kukësit është qendra kryesore e Bashkisë Kukës dhe qendra më e rëndësishme si në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aspektin ekonomik, administrativ, dhe atë social. Qendra të tjera ekonomike përfshijnë Bicaj,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Shtiqën, Shishtavec dhe Shemri (Malzi). Pavarësisht këtyre qendrave ekonomike, Qyteti i Kukësit</w:t>
      </w:r>
      <w:r w:rsidRPr="00B32F96">
        <w:rPr>
          <w:spacing w:val="-56"/>
          <w:sz w:val="24"/>
          <w:szCs w:val="24"/>
        </w:rPr>
        <w:t xml:space="preserve"> </w:t>
      </w:r>
      <w:r w:rsidRPr="00B32F96">
        <w:rPr>
          <w:sz w:val="24"/>
          <w:szCs w:val="24"/>
        </w:rPr>
        <w:t>është vendi ku zhvillohet aktiviteti më i madh prodhues ekonomik, social-kulturor, tregtar, sportiv</w:t>
      </w:r>
      <w:r w:rsidRPr="00B32F96">
        <w:rPr>
          <w:spacing w:val="-55"/>
          <w:sz w:val="24"/>
          <w:szCs w:val="24"/>
        </w:rPr>
        <w:t xml:space="preserve"> </w:t>
      </w:r>
      <w:r w:rsidR="0065514B" w:rsidRPr="00B32F96">
        <w:rPr>
          <w:spacing w:val="-55"/>
          <w:sz w:val="24"/>
          <w:szCs w:val="24"/>
        </w:rPr>
        <w:t>.</w:t>
      </w:r>
      <w:r w:rsidR="00D966BD" w:rsidRPr="00B32F96">
        <w:rPr>
          <w:sz w:val="24"/>
          <w:szCs w:val="24"/>
        </w:rPr>
        <w:t>Sa</w:t>
      </w:r>
      <w:r w:rsidR="00D966BD" w:rsidRPr="00B32F96">
        <w:rPr>
          <w:spacing w:val="-15"/>
          <w:sz w:val="24"/>
          <w:szCs w:val="24"/>
        </w:rPr>
        <w:t xml:space="preserve"> </w:t>
      </w:r>
      <w:r w:rsidR="00D966BD" w:rsidRPr="00B32F96">
        <w:rPr>
          <w:sz w:val="24"/>
          <w:szCs w:val="24"/>
        </w:rPr>
        <w:t>i</w:t>
      </w:r>
      <w:r w:rsidR="00D966BD" w:rsidRPr="00B32F96">
        <w:rPr>
          <w:spacing w:val="-13"/>
          <w:sz w:val="24"/>
          <w:szCs w:val="24"/>
        </w:rPr>
        <w:t xml:space="preserve"> </w:t>
      </w:r>
      <w:r w:rsidR="00D966BD" w:rsidRPr="00B32F96">
        <w:rPr>
          <w:sz w:val="24"/>
          <w:szCs w:val="24"/>
        </w:rPr>
        <w:t>takon</w:t>
      </w:r>
      <w:r w:rsidR="00D966BD" w:rsidRPr="00B32F96">
        <w:rPr>
          <w:spacing w:val="-12"/>
          <w:sz w:val="24"/>
          <w:szCs w:val="24"/>
        </w:rPr>
        <w:t xml:space="preserve"> </w:t>
      </w:r>
      <w:r w:rsidR="00D966BD" w:rsidRPr="00B32F96">
        <w:rPr>
          <w:sz w:val="24"/>
          <w:szCs w:val="24"/>
        </w:rPr>
        <w:t>hapave</w:t>
      </w:r>
      <w:r w:rsidR="00D966BD" w:rsidRPr="00B32F96">
        <w:rPr>
          <w:spacing w:val="-13"/>
          <w:sz w:val="24"/>
          <w:szCs w:val="24"/>
        </w:rPr>
        <w:t xml:space="preserve"> </w:t>
      </w:r>
      <w:r w:rsidR="00D966BD" w:rsidRPr="00B32F96">
        <w:rPr>
          <w:sz w:val="24"/>
          <w:szCs w:val="24"/>
        </w:rPr>
        <w:t>të</w:t>
      </w:r>
      <w:r w:rsidR="00D966BD" w:rsidRPr="00B32F96">
        <w:rPr>
          <w:spacing w:val="-15"/>
          <w:sz w:val="24"/>
          <w:szCs w:val="24"/>
        </w:rPr>
        <w:t xml:space="preserve"> </w:t>
      </w:r>
      <w:r w:rsidR="00D966BD" w:rsidRPr="00B32F96">
        <w:rPr>
          <w:sz w:val="24"/>
          <w:szCs w:val="24"/>
        </w:rPr>
        <w:t>ndjekur</w:t>
      </w:r>
      <w:r w:rsidR="00D966BD" w:rsidRPr="00B32F96">
        <w:rPr>
          <w:spacing w:val="-12"/>
          <w:sz w:val="24"/>
          <w:szCs w:val="24"/>
        </w:rPr>
        <w:t xml:space="preserve"> </w:t>
      </w:r>
      <w:r w:rsidR="00D966BD" w:rsidRPr="00B32F96">
        <w:rPr>
          <w:sz w:val="24"/>
          <w:szCs w:val="24"/>
        </w:rPr>
        <w:t xml:space="preserve">për periudhën </w:t>
      </w:r>
      <w:r w:rsidR="00B53B80" w:rsidRPr="00B32F96">
        <w:rPr>
          <w:sz w:val="24"/>
          <w:szCs w:val="24"/>
        </w:rPr>
        <w:t>Janar - Prill  2025</w:t>
      </w:r>
      <w:r w:rsidR="00D966BD" w:rsidRPr="00B32F96">
        <w:rPr>
          <w:sz w:val="24"/>
          <w:szCs w:val="24"/>
        </w:rPr>
        <w:t xml:space="preserve"> n</w:t>
      </w:r>
      <w:r w:rsidRPr="00B32F96">
        <w:rPr>
          <w:sz w:val="24"/>
          <w:szCs w:val="24"/>
        </w:rPr>
        <w:t>ë</w:t>
      </w:r>
      <w:r w:rsidRPr="00B32F96">
        <w:rPr>
          <w:spacing w:val="-13"/>
          <w:sz w:val="24"/>
          <w:szCs w:val="24"/>
        </w:rPr>
        <w:t xml:space="preserve"> </w:t>
      </w:r>
      <w:r w:rsidRPr="00B32F96">
        <w:rPr>
          <w:sz w:val="24"/>
          <w:szCs w:val="24"/>
        </w:rPr>
        <w:t>proçesin</w:t>
      </w:r>
      <w:r w:rsidRPr="00B32F96">
        <w:rPr>
          <w:spacing w:val="-14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3"/>
          <w:sz w:val="24"/>
          <w:szCs w:val="24"/>
        </w:rPr>
        <w:t xml:space="preserve"> </w:t>
      </w:r>
      <w:r w:rsidRPr="00B32F96">
        <w:rPr>
          <w:sz w:val="24"/>
          <w:szCs w:val="24"/>
        </w:rPr>
        <w:t>monitorimit</w:t>
      </w:r>
      <w:r w:rsidRPr="00B32F96">
        <w:rPr>
          <w:spacing w:val="-13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Buxhetit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4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</w:t>
      </w:r>
      <w:r w:rsidRPr="00B32F96">
        <w:rPr>
          <w:spacing w:val="-14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Kukës,</w:t>
      </w:r>
      <w:r w:rsidRPr="00B32F96">
        <w:rPr>
          <w:spacing w:val="-12"/>
          <w:sz w:val="24"/>
          <w:szCs w:val="24"/>
        </w:rPr>
        <w:t xml:space="preserve"> </w:t>
      </w:r>
      <w:r w:rsidR="00D966BD" w:rsidRPr="00B32F96">
        <w:rPr>
          <w:spacing w:val="-12"/>
          <w:sz w:val="24"/>
          <w:szCs w:val="24"/>
        </w:rPr>
        <w:t xml:space="preserve">këto hapa </w:t>
      </w:r>
      <w:r w:rsidRPr="00B32F96">
        <w:rPr>
          <w:sz w:val="24"/>
          <w:szCs w:val="24"/>
        </w:rPr>
        <w:t>janë të njejtë, kështu janë ndjekur fazat e hartimit dhe përgatitjes së buxhetit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dhe hapat që parashikon udhëzimi nr.23 date 30.07.2018 “Për proçedurat standarde të hartimit të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buxhetit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njësive të vetëqeverisjes vendore”, për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fazën e parë:</w:t>
      </w:r>
    </w:p>
    <w:p w:rsidR="004C6885" w:rsidRPr="00B32F96" w:rsidRDefault="0011210D" w:rsidP="00AC1765">
      <w:pPr>
        <w:pStyle w:val="ListParagraph"/>
        <w:numPr>
          <w:ilvl w:val="1"/>
          <w:numId w:val="3"/>
        </w:numPr>
        <w:tabs>
          <w:tab w:val="left" w:pos="919"/>
          <w:tab w:val="left" w:pos="920"/>
        </w:tabs>
        <w:ind w:right="321"/>
        <w:rPr>
          <w:sz w:val="24"/>
          <w:szCs w:val="24"/>
        </w:rPr>
      </w:pPr>
      <w:r w:rsidRPr="00B32F96">
        <w:rPr>
          <w:sz w:val="24"/>
          <w:szCs w:val="24"/>
        </w:rPr>
        <w:t>Përgatitja</w:t>
      </w:r>
      <w:r w:rsidRPr="00B32F96">
        <w:rPr>
          <w:spacing w:val="18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18"/>
          <w:sz w:val="24"/>
          <w:szCs w:val="24"/>
        </w:rPr>
        <w:t xml:space="preserve"> </w:t>
      </w:r>
      <w:r w:rsidRPr="00B32F96">
        <w:rPr>
          <w:sz w:val="24"/>
          <w:szCs w:val="24"/>
        </w:rPr>
        <w:t>shpërndarja</w:t>
      </w:r>
      <w:r w:rsidRPr="00B32F96">
        <w:rPr>
          <w:spacing w:val="18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18"/>
          <w:sz w:val="24"/>
          <w:szCs w:val="24"/>
        </w:rPr>
        <w:t xml:space="preserve"> </w:t>
      </w:r>
      <w:r w:rsidRPr="00B32F96">
        <w:rPr>
          <w:sz w:val="24"/>
          <w:szCs w:val="24"/>
        </w:rPr>
        <w:t>kalendarit</w:t>
      </w:r>
      <w:r w:rsidRPr="00B32F96">
        <w:rPr>
          <w:spacing w:val="18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18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Programit</w:t>
      </w:r>
      <w:r w:rsidRPr="00B32F96">
        <w:rPr>
          <w:spacing w:val="18"/>
          <w:sz w:val="24"/>
          <w:szCs w:val="24"/>
        </w:rPr>
        <w:t xml:space="preserve"> </w:t>
      </w:r>
      <w:r w:rsidRPr="00B32F96">
        <w:rPr>
          <w:sz w:val="24"/>
          <w:szCs w:val="24"/>
        </w:rPr>
        <w:t>Buxhetor</w:t>
      </w:r>
      <w:r w:rsidRPr="00B32F96">
        <w:rPr>
          <w:spacing w:val="19"/>
          <w:sz w:val="24"/>
          <w:szCs w:val="24"/>
        </w:rPr>
        <w:t xml:space="preserve"> </w:t>
      </w:r>
      <w:r w:rsidRPr="00B32F96">
        <w:rPr>
          <w:sz w:val="24"/>
          <w:szCs w:val="24"/>
        </w:rPr>
        <w:t>Afatmesëm</w:t>
      </w:r>
      <w:r w:rsidRPr="00B32F96">
        <w:rPr>
          <w:spacing w:val="19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18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18"/>
          <w:sz w:val="24"/>
          <w:szCs w:val="24"/>
        </w:rPr>
        <w:t xml:space="preserve"> </w:t>
      </w:r>
      <w:r w:rsidRPr="00B32F96">
        <w:rPr>
          <w:sz w:val="24"/>
          <w:szCs w:val="24"/>
        </w:rPr>
        <w:t>buxhetit</w:t>
      </w:r>
      <w:r w:rsidRPr="00B32F96">
        <w:rPr>
          <w:spacing w:val="-54"/>
          <w:sz w:val="24"/>
          <w:szCs w:val="24"/>
        </w:rPr>
        <w:t xml:space="preserve"> </w:t>
      </w:r>
      <w:r w:rsidRPr="00B32F96">
        <w:rPr>
          <w:sz w:val="24"/>
          <w:szCs w:val="24"/>
        </w:rPr>
        <w:t>vjetor</w:t>
      </w:r>
    </w:p>
    <w:p w:rsidR="004C6885" w:rsidRPr="00B32F96" w:rsidRDefault="0011210D" w:rsidP="00AC1765">
      <w:pPr>
        <w:pStyle w:val="ListParagraph"/>
        <w:numPr>
          <w:ilvl w:val="1"/>
          <w:numId w:val="3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Vlerësimet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parashikimet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afatmesme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 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ardhurave</w:t>
      </w:r>
    </w:p>
    <w:p w:rsidR="004C6885" w:rsidRPr="00B32F96" w:rsidRDefault="0011210D" w:rsidP="00AC1765">
      <w:pPr>
        <w:pStyle w:val="ListParagraph"/>
        <w:numPr>
          <w:ilvl w:val="1"/>
          <w:numId w:val="3"/>
        </w:numPr>
        <w:tabs>
          <w:tab w:val="left" w:pos="919"/>
          <w:tab w:val="left" w:pos="920"/>
        </w:tabs>
        <w:spacing w:before="1"/>
        <w:rPr>
          <w:sz w:val="24"/>
          <w:szCs w:val="24"/>
        </w:rPr>
      </w:pPr>
      <w:r w:rsidRPr="00B32F96">
        <w:rPr>
          <w:sz w:val="24"/>
          <w:szCs w:val="24"/>
        </w:rPr>
        <w:t>Udhëzimi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vjetor i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ministrit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 Financave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Ekonomisë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 përgatitjen 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buxhetit vendor</w:t>
      </w:r>
    </w:p>
    <w:p w:rsidR="004C6885" w:rsidRPr="00B32F96" w:rsidRDefault="0011210D" w:rsidP="00AC1765">
      <w:pPr>
        <w:pStyle w:val="ListParagraph"/>
        <w:numPr>
          <w:ilvl w:val="1"/>
          <w:numId w:val="3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Tavanet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përgatitore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shpenzimeve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 Programit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Buxhetor Afatmesëm</w:t>
      </w:r>
    </w:p>
    <w:p w:rsidR="004C6885" w:rsidRPr="00B32F96" w:rsidRDefault="0011210D" w:rsidP="00AC1765">
      <w:pPr>
        <w:pStyle w:val="ListParagraph"/>
        <w:numPr>
          <w:ilvl w:val="1"/>
          <w:numId w:val="3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Udhëzimi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kryetarit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njësisë vendore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për përgatitjen e Programit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Buxhetor Afatmesëm</w:t>
      </w:r>
    </w:p>
    <w:p w:rsidR="004C6885" w:rsidRPr="00B32F96" w:rsidRDefault="0011210D" w:rsidP="00AC1765">
      <w:pPr>
        <w:pStyle w:val="ListParagraph"/>
        <w:numPr>
          <w:ilvl w:val="1"/>
          <w:numId w:val="3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Përgatitja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kërkesave buxhetore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mbi bazën 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tavaneve paraprake</w:t>
      </w:r>
    </w:p>
    <w:p w:rsidR="004C6885" w:rsidRPr="00B32F96" w:rsidRDefault="0011210D" w:rsidP="00AC1765">
      <w:pPr>
        <w:pStyle w:val="ListParagraph"/>
        <w:numPr>
          <w:ilvl w:val="1"/>
          <w:numId w:val="3"/>
        </w:numPr>
        <w:tabs>
          <w:tab w:val="left" w:pos="919"/>
          <w:tab w:val="left" w:pos="920"/>
        </w:tabs>
        <w:ind w:left="200" w:right="2570" w:firstLine="360"/>
        <w:rPr>
          <w:sz w:val="24"/>
          <w:szCs w:val="24"/>
        </w:rPr>
      </w:pPr>
      <w:r w:rsidRPr="00B32F96">
        <w:rPr>
          <w:sz w:val="24"/>
          <w:szCs w:val="24"/>
        </w:rPr>
        <w:t xml:space="preserve">Përgatitja e dokumentit të parë të Programit Buxhetor </w:t>
      </w:r>
    </w:p>
    <w:p w:rsidR="00EF7D44" w:rsidRPr="00B32F96" w:rsidRDefault="00EF7D44" w:rsidP="00AC1765">
      <w:pPr>
        <w:tabs>
          <w:tab w:val="left" w:pos="919"/>
          <w:tab w:val="left" w:pos="920"/>
        </w:tabs>
        <w:ind w:left="200" w:right="2570"/>
        <w:rPr>
          <w:sz w:val="24"/>
          <w:szCs w:val="24"/>
        </w:rPr>
      </w:pPr>
      <w:r w:rsidRPr="00B32F96">
        <w:rPr>
          <w:sz w:val="24"/>
          <w:szCs w:val="24"/>
        </w:rPr>
        <w:t>Per fazen e dytë:</w:t>
      </w:r>
    </w:p>
    <w:p w:rsidR="004C6885" w:rsidRPr="00B32F96" w:rsidRDefault="0011210D" w:rsidP="00AC1765">
      <w:pPr>
        <w:pStyle w:val="ListParagraph"/>
        <w:numPr>
          <w:ilvl w:val="1"/>
          <w:numId w:val="3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Përgatitja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shpërndarja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udhëzimit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plotësues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Programin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Buxhetor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Afatmesëm</w:t>
      </w:r>
    </w:p>
    <w:p w:rsidR="004C6885" w:rsidRPr="00B32F96" w:rsidRDefault="0011210D" w:rsidP="00AC1765">
      <w:pPr>
        <w:pStyle w:val="ListParagraph"/>
        <w:numPr>
          <w:ilvl w:val="1"/>
          <w:numId w:val="3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Përgatitja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Programit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Buxhetor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Afatmesëm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rishikuar</w:t>
      </w:r>
    </w:p>
    <w:p w:rsidR="004C6885" w:rsidRPr="00B32F96" w:rsidRDefault="0011210D" w:rsidP="00AC1765">
      <w:pPr>
        <w:pStyle w:val="ListParagraph"/>
        <w:numPr>
          <w:ilvl w:val="1"/>
          <w:numId w:val="3"/>
        </w:numPr>
        <w:tabs>
          <w:tab w:val="left" w:pos="919"/>
          <w:tab w:val="left" w:pos="920"/>
        </w:tabs>
        <w:spacing w:before="1"/>
        <w:rPr>
          <w:sz w:val="24"/>
          <w:szCs w:val="24"/>
        </w:rPr>
      </w:pPr>
      <w:r w:rsidRPr="00B32F96">
        <w:rPr>
          <w:sz w:val="24"/>
          <w:szCs w:val="24"/>
        </w:rPr>
        <w:t>Përgatitja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Programit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Buxhetor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Afatmesëm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përfundimtar</w:t>
      </w:r>
    </w:p>
    <w:p w:rsidR="004C6885" w:rsidRPr="00B32F96" w:rsidRDefault="0011210D" w:rsidP="00AC1765">
      <w:pPr>
        <w:ind w:left="200"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Kurse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sa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takon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monitorimit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7"/>
          <w:sz w:val="24"/>
          <w:szCs w:val="24"/>
        </w:rPr>
        <w:t xml:space="preserve"> </w:t>
      </w:r>
      <w:r w:rsidRPr="00B32F96">
        <w:rPr>
          <w:sz w:val="24"/>
          <w:szCs w:val="24"/>
        </w:rPr>
        <w:t>proçedurave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kryera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monitorimin</w:t>
      </w:r>
      <w:r w:rsidRPr="00B32F96">
        <w:rPr>
          <w:spacing w:val="-7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Bashkinë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Kukës,</w:t>
      </w:r>
      <w:r w:rsidRPr="00B32F96">
        <w:rPr>
          <w:spacing w:val="-7"/>
          <w:sz w:val="24"/>
          <w:szCs w:val="24"/>
        </w:rPr>
        <w:t xml:space="preserve"> </w:t>
      </w:r>
      <w:r w:rsidRPr="00B32F96">
        <w:rPr>
          <w:sz w:val="24"/>
          <w:szCs w:val="24"/>
        </w:rPr>
        <w:t>janë</w:t>
      </w:r>
      <w:r w:rsidRPr="00B32F96">
        <w:rPr>
          <w:spacing w:val="-55"/>
          <w:sz w:val="24"/>
          <w:szCs w:val="24"/>
        </w:rPr>
        <w:t xml:space="preserve"> </w:t>
      </w:r>
      <w:r w:rsidRPr="00B32F96">
        <w:rPr>
          <w:sz w:val="24"/>
          <w:szCs w:val="24"/>
        </w:rPr>
        <w:t>ndjekur me korrektësi hapat që parashikon udhëzimi nr.22 date 30.07.2018 “Për proçedurat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standarde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monitorimit të buxhetit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njësive 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vetëqeverisjes vendore” si më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poshtë:</w:t>
      </w:r>
    </w:p>
    <w:p w:rsidR="004C6885" w:rsidRPr="00B32F96" w:rsidRDefault="0011210D" w:rsidP="00AC1765">
      <w:pPr>
        <w:pStyle w:val="ListParagraph"/>
        <w:numPr>
          <w:ilvl w:val="1"/>
          <w:numId w:val="3"/>
        </w:numPr>
        <w:tabs>
          <w:tab w:val="left" w:pos="919"/>
          <w:tab w:val="left" w:pos="920"/>
        </w:tabs>
        <w:spacing w:before="79"/>
        <w:rPr>
          <w:sz w:val="24"/>
          <w:szCs w:val="24"/>
        </w:rPr>
      </w:pPr>
      <w:r w:rsidRPr="00B32F96">
        <w:rPr>
          <w:sz w:val="24"/>
          <w:szCs w:val="24"/>
        </w:rPr>
        <w:t>Procesi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raportimit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mbi performancën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 secilin program.</w:t>
      </w:r>
    </w:p>
    <w:p w:rsidR="004C6885" w:rsidRPr="00B32F96" w:rsidRDefault="0011210D" w:rsidP="00AC1765">
      <w:pPr>
        <w:pStyle w:val="ListParagraph"/>
        <w:numPr>
          <w:ilvl w:val="1"/>
          <w:numId w:val="3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Ecuria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e treguesve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 monitorimit 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performancës së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programeve.</w:t>
      </w:r>
    </w:p>
    <w:p w:rsidR="004C6885" w:rsidRPr="00B32F96" w:rsidRDefault="0011210D" w:rsidP="00AC1765">
      <w:pPr>
        <w:pStyle w:val="ListParagraph"/>
        <w:numPr>
          <w:ilvl w:val="1"/>
          <w:numId w:val="3"/>
        </w:numPr>
        <w:tabs>
          <w:tab w:val="left" w:pos="919"/>
          <w:tab w:val="left" w:pos="920"/>
        </w:tabs>
        <w:spacing w:before="1"/>
        <w:rPr>
          <w:sz w:val="24"/>
          <w:szCs w:val="24"/>
        </w:rPr>
      </w:pPr>
      <w:r w:rsidRPr="00B32F96">
        <w:rPr>
          <w:sz w:val="24"/>
          <w:szCs w:val="24"/>
        </w:rPr>
        <w:t>Raporti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mbi 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dhënat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treguesve 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monitorimit 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performancës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së programeve.</w:t>
      </w:r>
    </w:p>
    <w:p w:rsidR="004C6885" w:rsidRPr="00B32F96" w:rsidRDefault="0011210D" w:rsidP="00AC1765">
      <w:pPr>
        <w:pStyle w:val="ListParagraph"/>
        <w:numPr>
          <w:ilvl w:val="1"/>
          <w:numId w:val="3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Ndryshime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mundshme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strukturën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e planit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 shpenzimeve.</w:t>
      </w:r>
    </w:p>
    <w:p w:rsidR="004C6885" w:rsidRPr="00B32F96" w:rsidRDefault="0011210D" w:rsidP="00AC1765">
      <w:pPr>
        <w:pStyle w:val="ListParagraph"/>
        <w:numPr>
          <w:ilvl w:val="1"/>
          <w:numId w:val="3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Masa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realizimit në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përqindje 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treguesve 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performancës.</w:t>
      </w:r>
    </w:p>
    <w:p w:rsidR="004C6885" w:rsidRPr="00B32F96" w:rsidRDefault="0011210D" w:rsidP="00AC1765">
      <w:pPr>
        <w:pStyle w:val="ListParagraph"/>
        <w:numPr>
          <w:ilvl w:val="1"/>
          <w:numId w:val="3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Monitorimi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treguesve të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performancës së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programeve buxhetore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sipas standardeve.</w:t>
      </w:r>
    </w:p>
    <w:p w:rsidR="004C6885" w:rsidRPr="00B32F96" w:rsidRDefault="0011210D" w:rsidP="00AC1765">
      <w:pPr>
        <w:pStyle w:val="ListParagraph"/>
        <w:numPr>
          <w:ilvl w:val="1"/>
          <w:numId w:val="3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Relacion shpjegues për mospërputhjet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kundrejt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planit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 periudhës raportuese.</w:t>
      </w:r>
    </w:p>
    <w:p w:rsidR="004C6885" w:rsidRPr="00B32F96" w:rsidRDefault="0011210D" w:rsidP="00AC1765">
      <w:pPr>
        <w:pStyle w:val="ListParagraph"/>
        <w:numPr>
          <w:ilvl w:val="1"/>
          <w:numId w:val="3"/>
        </w:numPr>
        <w:tabs>
          <w:tab w:val="left" w:pos="919"/>
          <w:tab w:val="left" w:pos="920"/>
        </w:tabs>
        <w:spacing w:before="1"/>
        <w:rPr>
          <w:sz w:val="24"/>
          <w:szCs w:val="24"/>
        </w:rPr>
      </w:pPr>
      <w:r w:rsidRPr="00B32F96">
        <w:rPr>
          <w:sz w:val="24"/>
          <w:szCs w:val="24"/>
        </w:rPr>
        <w:t>Masat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korrigjuese që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duhen ndërmarrë në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rast mospërputhjeje.</w:t>
      </w:r>
    </w:p>
    <w:p w:rsidR="004C6885" w:rsidRPr="00B32F96" w:rsidRDefault="0011210D" w:rsidP="00AC1765">
      <w:pPr>
        <w:pStyle w:val="ListParagraph"/>
        <w:numPr>
          <w:ilvl w:val="1"/>
          <w:numId w:val="3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lastRenderedPageBreak/>
        <w:t>Masat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që kërkojnë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vendimmarrje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kryetarit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 apo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Këshillit 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Bashkisë.</w:t>
      </w:r>
    </w:p>
    <w:p w:rsidR="004C6885" w:rsidRPr="00B32F96" w:rsidRDefault="0011210D" w:rsidP="00AC1765">
      <w:pPr>
        <w:pStyle w:val="ListParagraph"/>
        <w:numPr>
          <w:ilvl w:val="1"/>
          <w:numId w:val="3"/>
        </w:numPr>
        <w:tabs>
          <w:tab w:val="left" w:pos="919"/>
          <w:tab w:val="left" w:pos="920"/>
        </w:tabs>
        <w:spacing w:before="1"/>
        <w:rPr>
          <w:sz w:val="24"/>
          <w:szCs w:val="24"/>
        </w:rPr>
      </w:pPr>
      <w:r w:rsidRPr="00B32F96">
        <w:rPr>
          <w:sz w:val="24"/>
          <w:szCs w:val="24"/>
        </w:rPr>
        <w:t>Transferim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fondesh ndërmjet njësive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shpenzuese të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Bashkisë.</w:t>
      </w:r>
    </w:p>
    <w:p w:rsidR="004C6885" w:rsidRPr="00B32F96" w:rsidRDefault="0011210D" w:rsidP="00AC1765">
      <w:pPr>
        <w:pStyle w:val="ListParagraph"/>
        <w:numPr>
          <w:ilvl w:val="1"/>
          <w:numId w:val="3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Rishpërndarjet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ndërmjet zërave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 shpenzimeve korrente,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brenda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njëjtit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program.</w:t>
      </w:r>
    </w:p>
    <w:p w:rsidR="004C6885" w:rsidRPr="00B32F96" w:rsidRDefault="0011210D" w:rsidP="00AC1765">
      <w:pPr>
        <w:pStyle w:val="ListParagraph"/>
        <w:numPr>
          <w:ilvl w:val="1"/>
          <w:numId w:val="3"/>
        </w:numPr>
        <w:tabs>
          <w:tab w:val="left" w:pos="920"/>
        </w:tabs>
        <w:ind w:right="458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Raportet e monitorimit të të tre katërmujorëve përmblidhen në një raport përfundimtar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monitorimi, i cili i dërgohet Këshillit të Bashkisë dhe Ministrisë së Financave dhe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Ekonomisë.</w:t>
      </w:r>
    </w:p>
    <w:p w:rsidR="004C6885" w:rsidRPr="00B32F96" w:rsidRDefault="0011210D" w:rsidP="00AC1765">
      <w:pPr>
        <w:jc w:val="both"/>
        <w:rPr>
          <w:sz w:val="24"/>
          <w:szCs w:val="24"/>
        </w:rPr>
      </w:pPr>
      <w:r w:rsidRPr="00B32F96">
        <w:rPr>
          <w:sz w:val="24"/>
          <w:szCs w:val="24"/>
        </w:rPr>
        <w:t xml:space="preserve">Raporti katërmujor për </w:t>
      </w:r>
      <w:r w:rsidR="00DD1204" w:rsidRPr="00B32F96">
        <w:rPr>
          <w:sz w:val="24"/>
          <w:szCs w:val="24"/>
        </w:rPr>
        <w:t>t</w:t>
      </w:r>
      <w:r w:rsidRPr="00B32F96">
        <w:rPr>
          <w:sz w:val="24"/>
          <w:szCs w:val="24"/>
        </w:rPr>
        <w:t>reguesit e gjendjes financiare të Bashkisë Kukës, dërgohet në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Ministrinë e Financave dhe Ekonomisë në përputhje me afatet e përcaktuara në udhëzimin</w:t>
      </w:r>
      <w:r w:rsidRPr="00B32F96">
        <w:rPr>
          <w:spacing w:val="-57"/>
          <w:sz w:val="24"/>
          <w:szCs w:val="24"/>
        </w:rPr>
        <w:t xml:space="preserve"> </w:t>
      </w:r>
      <w:r w:rsidR="00FF79FD" w:rsidRPr="00B32F96">
        <w:rPr>
          <w:spacing w:val="-57"/>
          <w:sz w:val="24"/>
          <w:szCs w:val="24"/>
        </w:rPr>
        <w:t xml:space="preserve"> </w:t>
      </w:r>
      <w:r w:rsidR="00FF79FD" w:rsidRPr="00B32F96">
        <w:rPr>
          <w:sz w:val="24"/>
          <w:szCs w:val="24"/>
        </w:rPr>
        <w:t xml:space="preserve"> nr</w:t>
      </w:r>
      <w:r w:rsidRPr="00B32F96">
        <w:rPr>
          <w:sz w:val="24"/>
          <w:szCs w:val="24"/>
        </w:rPr>
        <w:t>. 22, datë 30.07.2018, “Për procedurat standade të monitorimit të buxhetit të njësive të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vetëqeverisjes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vendore”,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formateve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aneksit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1,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aneksit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2,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bashkëlidhur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udhëzimit.</w:t>
      </w:r>
      <w:r w:rsidR="00BA4815" w:rsidRPr="00B32F96">
        <w:rPr>
          <w:sz w:val="24"/>
          <w:szCs w:val="24"/>
        </w:rPr>
        <w:t xml:space="preserve"> </w:t>
      </w:r>
      <w:r w:rsidRPr="00B32F96">
        <w:rPr>
          <w:spacing w:val="-58"/>
          <w:sz w:val="24"/>
          <w:szCs w:val="24"/>
        </w:rPr>
        <w:t xml:space="preserve"> </w:t>
      </w:r>
      <w:r w:rsidR="00533C37" w:rsidRPr="00B32F96">
        <w:rPr>
          <w:sz w:val="24"/>
          <w:szCs w:val="24"/>
        </w:rPr>
        <w:t>Kështu Bashkia Kukës</w:t>
      </w:r>
      <w:r w:rsidR="00DD1204" w:rsidRPr="00B32F96">
        <w:rPr>
          <w:sz w:val="24"/>
          <w:szCs w:val="24"/>
        </w:rPr>
        <w:t xml:space="preserve"> ka dërguar</w:t>
      </w:r>
      <w:r w:rsidR="00533C37" w:rsidRPr="00B32F96">
        <w:rPr>
          <w:sz w:val="24"/>
          <w:szCs w:val="24"/>
        </w:rPr>
        <w:t xml:space="preserve"> me Shkresën </w:t>
      </w:r>
      <w:r w:rsidR="003B5BBF" w:rsidRPr="00B32F96">
        <w:rPr>
          <w:sz w:val="24"/>
          <w:szCs w:val="24"/>
        </w:rPr>
        <w:t>Nr.2761 prot. datë 16.05.2025 “Dërgim i raportit të  vetëvlerësimit, situata financiare Janar – Prill 2025”</w:t>
      </w:r>
      <w:r w:rsidR="003B5BBF" w:rsidRPr="00B32F96">
        <w:rPr>
          <w:b/>
          <w:sz w:val="24"/>
          <w:szCs w:val="24"/>
        </w:rPr>
        <w:t xml:space="preserve"> </w:t>
      </w:r>
      <w:r w:rsidR="003B5BBF" w:rsidRPr="00B32F96">
        <w:rPr>
          <w:sz w:val="24"/>
          <w:szCs w:val="24"/>
        </w:rPr>
        <w:t>të Bashkisë Kukës, sipas tabelave; Aneksi</w:t>
      </w:r>
      <w:r w:rsidR="003B5BBF" w:rsidRPr="00B32F96">
        <w:rPr>
          <w:spacing w:val="-52"/>
          <w:sz w:val="24"/>
          <w:szCs w:val="24"/>
        </w:rPr>
        <w:t xml:space="preserve"> </w:t>
      </w:r>
      <w:r w:rsidR="003B5BBF" w:rsidRPr="00B32F96">
        <w:rPr>
          <w:sz w:val="24"/>
          <w:szCs w:val="24"/>
        </w:rPr>
        <w:t>1: Detyrimet ndaj të tretëve sipas vjetërsisë së tyre, situata financiare normale dhe rastet e vështirësive</w:t>
      </w:r>
      <w:r w:rsidR="003B5BBF" w:rsidRPr="00B32F96">
        <w:rPr>
          <w:spacing w:val="-52"/>
          <w:sz w:val="24"/>
          <w:szCs w:val="24"/>
        </w:rPr>
        <w:t xml:space="preserve"> </w:t>
      </w:r>
      <w:r w:rsidR="003B5BBF" w:rsidRPr="00B32F96">
        <w:rPr>
          <w:sz w:val="24"/>
          <w:szCs w:val="24"/>
        </w:rPr>
        <w:t>financiare;</w:t>
      </w:r>
      <w:r w:rsidR="003B5BBF" w:rsidRPr="00B32F96">
        <w:rPr>
          <w:spacing w:val="-11"/>
          <w:sz w:val="24"/>
          <w:szCs w:val="24"/>
        </w:rPr>
        <w:t xml:space="preserve"> </w:t>
      </w:r>
      <w:r w:rsidR="003B5BBF" w:rsidRPr="00B32F96">
        <w:rPr>
          <w:sz w:val="24"/>
          <w:szCs w:val="24"/>
        </w:rPr>
        <w:t>Aneksi</w:t>
      </w:r>
      <w:r w:rsidR="003B5BBF" w:rsidRPr="00B32F96">
        <w:rPr>
          <w:spacing w:val="-10"/>
          <w:sz w:val="24"/>
          <w:szCs w:val="24"/>
        </w:rPr>
        <w:t xml:space="preserve"> </w:t>
      </w:r>
      <w:r w:rsidR="003B5BBF" w:rsidRPr="00B32F96">
        <w:rPr>
          <w:sz w:val="24"/>
          <w:szCs w:val="24"/>
        </w:rPr>
        <w:t>2:</w:t>
      </w:r>
      <w:r w:rsidR="003B5BBF" w:rsidRPr="00B32F96">
        <w:rPr>
          <w:spacing w:val="-10"/>
          <w:sz w:val="24"/>
          <w:szCs w:val="24"/>
        </w:rPr>
        <w:t xml:space="preserve"> </w:t>
      </w:r>
      <w:r w:rsidR="003B5BBF" w:rsidRPr="00B32F96">
        <w:rPr>
          <w:sz w:val="24"/>
          <w:szCs w:val="24"/>
        </w:rPr>
        <w:t>Treguesit</w:t>
      </w:r>
      <w:r w:rsidR="003B5BBF" w:rsidRPr="00B32F96">
        <w:rPr>
          <w:spacing w:val="-11"/>
          <w:sz w:val="24"/>
          <w:szCs w:val="24"/>
        </w:rPr>
        <w:t xml:space="preserve"> </w:t>
      </w:r>
      <w:r w:rsidR="003B5BBF" w:rsidRPr="00B32F96">
        <w:rPr>
          <w:sz w:val="24"/>
          <w:szCs w:val="24"/>
        </w:rPr>
        <w:t>fiskalë</w:t>
      </w:r>
      <w:r w:rsidR="003B5BBF" w:rsidRPr="00B32F96">
        <w:rPr>
          <w:spacing w:val="-9"/>
          <w:sz w:val="24"/>
          <w:szCs w:val="24"/>
        </w:rPr>
        <w:t xml:space="preserve"> </w:t>
      </w:r>
      <w:r w:rsidR="003B5BBF" w:rsidRPr="00B32F96">
        <w:rPr>
          <w:sz w:val="24"/>
          <w:szCs w:val="24"/>
        </w:rPr>
        <w:t>të</w:t>
      </w:r>
      <w:r w:rsidR="003B5BBF" w:rsidRPr="00B32F96">
        <w:rPr>
          <w:spacing w:val="-10"/>
          <w:sz w:val="24"/>
          <w:szCs w:val="24"/>
        </w:rPr>
        <w:t xml:space="preserve"> </w:t>
      </w:r>
      <w:r w:rsidR="003B5BBF" w:rsidRPr="00B32F96">
        <w:rPr>
          <w:sz w:val="24"/>
          <w:szCs w:val="24"/>
        </w:rPr>
        <w:t>konsoliduar</w:t>
      </w:r>
      <w:r w:rsidR="003B5BBF" w:rsidRPr="00B32F96">
        <w:rPr>
          <w:spacing w:val="-11"/>
          <w:sz w:val="24"/>
          <w:szCs w:val="24"/>
        </w:rPr>
        <w:t xml:space="preserve"> </w:t>
      </w:r>
      <w:r w:rsidR="003B5BBF" w:rsidRPr="00B32F96">
        <w:rPr>
          <w:sz w:val="24"/>
          <w:szCs w:val="24"/>
        </w:rPr>
        <w:t>të</w:t>
      </w:r>
      <w:r w:rsidR="003B5BBF" w:rsidRPr="00B32F96">
        <w:rPr>
          <w:spacing w:val="-11"/>
          <w:sz w:val="24"/>
          <w:szCs w:val="24"/>
        </w:rPr>
        <w:t xml:space="preserve"> </w:t>
      </w:r>
      <w:r w:rsidR="003B5BBF" w:rsidRPr="00B32F96">
        <w:rPr>
          <w:sz w:val="24"/>
          <w:szCs w:val="24"/>
        </w:rPr>
        <w:t>njësisë</w:t>
      </w:r>
      <w:r w:rsidR="003B5BBF" w:rsidRPr="00B32F96">
        <w:rPr>
          <w:spacing w:val="-11"/>
          <w:sz w:val="24"/>
          <w:szCs w:val="24"/>
        </w:rPr>
        <w:t xml:space="preserve"> </w:t>
      </w:r>
      <w:r w:rsidR="003B5BBF" w:rsidRPr="00B32F96">
        <w:rPr>
          <w:sz w:val="24"/>
          <w:szCs w:val="24"/>
        </w:rPr>
        <w:t>të</w:t>
      </w:r>
      <w:r w:rsidR="003B5BBF" w:rsidRPr="00B32F96">
        <w:rPr>
          <w:spacing w:val="-10"/>
          <w:sz w:val="24"/>
          <w:szCs w:val="24"/>
        </w:rPr>
        <w:t xml:space="preserve"> </w:t>
      </w:r>
      <w:r w:rsidR="003B5BBF" w:rsidRPr="00B32F96">
        <w:rPr>
          <w:sz w:val="24"/>
          <w:szCs w:val="24"/>
        </w:rPr>
        <w:t>vetëqverisjes</w:t>
      </w:r>
      <w:r w:rsidR="003B5BBF" w:rsidRPr="00B32F96">
        <w:rPr>
          <w:spacing w:val="-10"/>
          <w:sz w:val="24"/>
          <w:szCs w:val="24"/>
        </w:rPr>
        <w:t xml:space="preserve"> </w:t>
      </w:r>
      <w:r w:rsidR="003B5BBF" w:rsidRPr="00B32F96">
        <w:rPr>
          <w:sz w:val="24"/>
          <w:szCs w:val="24"/>
        </w:rPr>
        <w:t>vendore</w:t>
      </w:r>
      <w:r w:rsidR="003B5BBF" w:rsidRPr="00B32F96">
        <w:rPr>
          <w:spacing w:val="-8"/>
          <w:sz w:val="24"/>
          <w:szCs w:val="24"/>
        </w:rPr>
        <w:t xml:space="preserve"> </w:t>
      </w:r>
      <w:r w:rsidR="003B5BBF" w:rsidRPr="00B32F96">
        <w:rPr>
          <w:sz w:val="24"/>
          <w:szCs w:val="24"/>
        </w:rPr>
        <w:t>por</w:t>
      </w:r>
      <w:r w:rsidR="003B5BBF" w:rsidRPr="00B32F96">
        <w:rPr>
          <w:spacing w:val="-10"/>
          <w:sz w:val="24"/>
          <w:szCs w:val="24"/>
        </w:rPr>
        <w:t xml:space="preserve"> </w:t>
      </w:r>
      <w:r w:rsidR="003B5BBF" w:rsidRPr="00B32F96">
        <w:rPr>
          <w:sz w:val="24"/>
          <w:szCs w:val="24"/>
        </w:rPr>
        <w:t>edhe</w:t>
      </w:r>
      <w:r w:rsidR="003B5BBF" w:rsidRPr="00B32F96">
        <w:rPr>
          <w:spacing w:val="-9"/>
          <w:sz w:val="24"/>
          <w:szCs w:val="24"/>
        </w:rPr>
        <w:t xml:space="preserve"> </w:t>
      </w:r>
      <w:r w:rsidR="003B5BBF" w:rsidRPr="00B32F96">
        <w:rPr>
          <w:sz w:val="24"/>
          <w:szCs w:val="24"/>
        </w:rPr>
        <w:t>planin</w:t>
      </w:r>
      <w:r w:rsidR="003B5BBF" w:rsidRPr="00B32F96">
        <w:rPr>
          <w:spacing w:val="-53"/>
          <w:sz w:val="24"/>
          <w:szCs w:val="24"/>
        </w:rPr>
        <w:t xml:space="preserve">  </w:t>
      </w:r>
      <w:r w:rsidR="003B5BBF" w:rsidRPr="00B32F96">
        <w:rPr>
          <w:sz w:val="24"/>
          <w:szCs w:val="24"/>
        </w:rPr>
        <w:t xml:space="preserve"> e hartuar për likujdimin e tyre</w:t>
      </w:r>
      <w:r w:rsidRPr="00B32F96">
        <w:rPr>
          <w:sz w:val="24"/>
          <w:szCs w:val="24"/>
        </w:rPr>
        <w:t>, pasi në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shkresën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Ministrisë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Financave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Ekonomisë</w:t>
      </w:r>
      <w:r w:rsidRPr="00B32F96">
        <w:rPr>
          <w:spacing w:val="1"/>
          <w:sz w:val="24"/>
          <w:szCs w:val="24"/>
        </w:rPr>
        <w:t xml:space="preserve"> </w:t>
      </w:r>
      <w:r w:rsidR="00BE42C9" w:rsidRPr="00B32F96">
        <w:rPr>
          <w:sz w:val="24"/>
          <w:szCs w:val="24"/>
        </w:rPr>
        <w:t>Nr.5706 dt.02.04.2025 “Dërgohen mendimet mbi raportin vjetor të monitorimit të buxhetit 2024”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6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bashkinë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</w:t>
      </w:r>
      <w:r w:rsidRPr="00B32F96">
        <w:rPr>
          <w:spacing w:val="-58"/>
          <w:sz w:val="24"/>
          <w:szCs w:val="24"/>
        </w:rPr>
        <w:t xml:space="preserve"> </w:t>
      </w:r>
      <w:r w:rsidR="0080647B" w:rsidRPr="00B32F96">
        <w:rPr>
          <w:spacing w:val="-58"/>
          <w:sz w:val="24"/>
          <w:szCs w:val="24"/>
        </w:rPr>
        <w:t xml:space="preserve">                 </w:t>
      </w:r>
      <w:r w:rsidR="000A6630" w:rsidRPr="00B32F96">
        <w:rPr>
          <w:spacing w:val="-58"/>
          <w:sz w:val="24"/>
          <w:szCs w:val="24"/>
        </w:rPr>
        <w:t xml:space="preserve">            </w:t>
      </w:r>
      <w:r w:rsidRPr="00B32F96">
        <w:rPr>
          <w:sz w:val="24"/>
          <w:szCs w:val="24"/>
        </w:rPr>
        <w:t>jepen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edhe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rekomandime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 cilat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ne do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t’i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raportojmë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 çdo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periudhë katërmujore</w:t>
      </w:r>
      <w:r w:rsidR="00DD1204" w:rsidRPr="00B32F96">
        <w:rPr>
          <w:sz w:val="24"/>
          <w:szCs w:val="24"/>
        </w:rPr>
        <w:t>.</w:t>
      </w:r>
    </w:p>
    <w:p w:rsidR="004C6885" w:rsidRPr="00B32F96" w:rsidRDefault="0011210D" w:rsidP="00AC1765">
      <w:pPr>
        <w:ind w:right="46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Ne do të mundohemi që ti reflektojmë këto rekomandime në të gjitha raportet, qofshin këto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periodike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raportin 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konsoliduar,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që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do 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hartohen për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monitorimin 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zbatimit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buxhetit.</w:t>
      </w:r>
    </w:p>
    <w:p w:rsidR="0056454D" w:rsidRPr="00B32F96" w:rsidRDefault="0011210D" w:rsidP="00AC1765">
      <w:pPr>
        <w:ind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Të dhënat e treguesve të monitorimit të buxhetit sipas programeve për hartimin e raportit,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kanë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shërbyer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pari</w:t>
      </w:r>
      <w:r w:rsidRPr="00B32F96">
        <w:rPr>
          <w:spacing w:val="-10"/>
          <w:sz w:val="24"/>
          <w:szCs w:val="24"/>
        </w:rPr>
        <w:t xml:space="preserve"> </w:t>
      </w:r>
      <w:r w:rsidR="00EE75A3" w:rsidRPr="00B32F96">
        <w:rPr>
          <w:spacing w:val="-10"/>
          <w:sz w:val="24"/>
          <w:szCs w:val="24"/>
        </w:rPr>
        <w:t xml:space="preserve">për </w:t>
      </w:r>
      <w:r w:rsidRPr="00B32F96">
        <w:rPr>
          <w:sz w:val="24"/>
          <w:szCs w:val="24"/>
        </w:rPr>
        <w:t>tabelat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anekseve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përkatëse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ilustrimet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me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grafiqet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si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më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poshtë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="00F210A1" w:rsidRPr="00B32F96">
        <w:rPr>
          <w:sz w:val="24"/>
          <w:szCs w:val="24"/>
        </w:rPr>
        <w:t xml:space="preserve"> </w:t>
      </w:r>
      <w:r w:rsidRPr="00B32F96">
        <w:rPr>
          <w:spacing w:val="-58"/>
          <w:sz w:val="24"/>
          <w:szCs w:val="24"/>
        </w:rPr>
        <w:t xml:space="preserve"> </w:t>
      </w:r>
      <w:r w:rsidR="00F210A1" w:rsidRPr="00B32F96">
        <w:rPr>
          <w:spacing w:val="-58"/>
          <w:sz w:val="24"/>
          <w:szCs w:val="24"/>
        </w:rPr>
        <w:t xml:space="preserve">  </w:t>
      </w:r>
      <w:r w:rsidRPr="00B32F96">
        <w:rPr>
          <w:sz w:val="24"/>
          <w:szCs w:val="24"/>
        </w:rPr>
        <w:t xml:space="preserve">bashkë me to dhe </w:t>
      </w:r>
      <w:r w:rsidR="00EE75A3" w:rsidRPr="00B32F96">
        <w:rPr>
          <w:sz w:val="24"/>
          <w:szCs w:val="24"/>
        </w:rPr>
        <w:t xml:space="preserve">për </w:t>
      </w:r>
      <w:r w:rsidRPr="00B32F96">
        <w:rPr>
          <w:sz w:val="24"/>
          <w:szCs w:val="24"/>
        </w:rPr>
        <w:t>relacioni</w:t>
      </w:r>
      <w:r w:rsidR="00EE75A3" w:rsidRPr="00B32F96">
        <w:rPr>
          <w:sz w:val="24"/>
          <w:szCs w:val="24"/>
        </w:rPr>
        <w:t>n</w:t>
      </w:r>
      <w:r w:rsidRPr="00B32F96">
        <w:rPr>
          <w:sz w:val="24"/>
          <w:szCs w:val="24"/>
        </w:rPr>
        <w:t xml:space="preserve"> shpjegues </w:t>
      </w:r>
      <w:r w:rsidR="00EE75A3" w:rsidRPr="00B32F96">
        <w:rPr>
          <w:sz w:val="24"/>
          <w:szCs w:val="24"/>
        </w:rPr>
        <w:t>të</w:t>
      </w:r>
      <w:r w:rsidRPr="00B32F96">
        <w:rPr>
          <w:sz w:val="24"/>
          <w:szCs w:val="24"/>
        </w:rPr>
        <w:t xml:space="preserve"> shpenzimeve të Bashkisë Kukës sipas programeve apo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siç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njihen në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raportim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aneksi nr.1 dhe</w:t>
      </w:r>
      <w:r w:rsidRPr="00B32F96">
        <w:rPr>
          <w:spacing w:val="-2"/>
          <w:sz w:val="24"/>
          <w:szCs w:val="24"/>
        </w:rPr>
        <w:t xml:space="preserve"> </w:t>
      </w:r>
      <w:r w:rsidR="00105935" w:rsidRPr="00B32F96">
        <w:rPr>
          <w:sz w:val="24"/>
          <w:szCs w:val="24"/>
        </w:rPr>
        <w:t>shtojca nr.2</w:t>
      </w:r>
    </w:p>
    <w:p w:rsidR="00263ACB" w:rsidRPr="00B32F96" w:rsidRDefault="00263ACB" w:rsidP="00AC1765">
      <w:pPr>
        <w:tabs>
          <w:tab w:val="left" w:pos="7400"/>
        </w:tabs>
        <w:spacing w:before="61" w:after="14"/>
        <w:ind w:left="200"/>
        <w:jc w:val="both"/>
        <w:rPr>
          <w:b/>
          <w:sz w:val="24"/>
          <w:szCs w:val="24"/>
        </w:rPr>
      </w:pPr>
    </w:p>
    <w:p w:rsidR="004C6885" w:rsidRPr="00B32F96" w:rsidRDefault="0011210D" w:rsidP="00AC1765">
      <w:pPr>
        <w:tabs>
          <w:tab w:val="left" w:pos="7400"/>
        </w:tabs>
        <w:spacing w:before="61" w:after="14"/>
        <w:ind w:left="200"/>
        <w:jc w:val="both"/>
        <w:rPr>
          <w:i/>
          <w:sz w:val="24"/>
          <w:szCs w:val="24"/>
        </w:rPr>
      </w:pPr>
      <w:r w:rsidRPr="00B32F96">
        <w:rPr>
          <w:b/>
          <w:sz w:val="24"/>
          <w:szCs w:val="24"/>
        </w:rPr>
        <w:t>ANEKSI</w:t>
      </w:r>
      <w:r w:rsidRPr="00B32F96">
        <w:rPr>
          <w:b/>
          <w:spacing w:val="-1"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>nr.1 "Raporti i</w:t>
      </w:r>
      <w:r w:rsidRPr="00B32F96">
        <w:rPr>
          <w:b/>
          <w:spacing w:val="-4"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>Shpenzimeve</w:t>
      </w:r>
      <w:r w:rsidRPr="00B32F96">
        <w:rPr>
          <w:b/>
          <w:spacing w:val="-1"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>sipas Programeve"</w:t>
      </w:r>
      <w:r w:rsidRPr="00B32F96">
        <w:rPr>
          <w:b/>
          <w:sz w:val="24"/>
          <w:szCs w:val="24"/>
        </w:rPr>
        <w:tab/>
      </w:r>
      <w:r w:rsidRPr="00B32F96">
        <w:rPr>
          <w:i/>
          <w:sz w:val="24"/>
          <w:szCs w:val="24"/>
        </w:rPr>
        <w:t>(në</w:t>
      </w:r>
      <w:r w:rsidRPr="00B32F96">
        <w:rPr>
          <w:i/>
          <w:spacing w:val="-2"/>
          <w:sz w:val="24"/>
          <w:szCs w:val="24"/>
        </w:rPr>
        <w:t xml:space="preserve"> </w:t>
      </w:r>
      <w:r w:rsidRPr="00B32F96">
        <w:rPr>
          <w:i/>
          <w:sz w:val="24"/>
          <w:szCs w:val="24"/>
        </w:rPr>
        <w:t>mijë</w:t>
      </w:r>
      <w:r w:rsidRPr="00B32F96">
        <w:rPr>
          <w:i/>
          <w:spacing w:val="-1"/>
          <w:sz w:val="24"/>
          <w:szCs w:val="24"/>
        </w:rPr>
        <w:t xml:space="preserve"> </w:t>
      </w:r>
      <w:r w:rsidRPr="00B32F96">
        <w:rPr>
          <w:i/>
          <w:sz w:val="24"/>
          <w:szCs w:val="24"/>
        </w:rPr>
        <w:t>lekë)</w:t>
      </w:r>
    </w:p>
    <w:p w:rsidR="00263ACB" w:rsidRPr="00B32F96" w:rsidRDefault="00263ACB" w:rsidP="00AC1765">
      <w:pPr>
        <w:tabs>
          <w:tab w:val="left" w:pos="7400"/>
        </w:tabs>
        <w:spacing w:before="61" w:after="14"/>
        <w:ind w:left="200"/>
        <w:jc w:val="both"/>
        <w:rPr>
          <w:i/>
          <w:sz w:val="24"/>
          <w:szCs w:val="24"/>
        </w:rPr>
      </w:pPr>
    </w:p>
    <w:p w:rsidR="009D3C37" w:rsidRPr="00B32F96" w:rsidRDefault="00D000AA" w:rsidP="00AC1765">
      <w:pPr>
        <w:pStyle w:val="BodyText"/>
        <w:spacing w:before="1"/>
        <w:jc w:val="center"/>
        <w:rPr>
          <w:i/>
          <w:sz w:val="24"/>
          <w:szCs w:val="24"/>
        </w:rPr>
      </w:pPr>
      <w:r w:rsidRPr="00B32F96">
        <w:rPr>
          <w:noProof/>
          <w:lang w:val="en-US"/>
        </w:rPr>
        <w:drawing>
          <wp:inline distT="0" distB="0" distL="0" distR="0" wp14:anchorId="4B7EA840" wp14:editId="678245F4">
            <wp:extent cx="5857875" cy="3019425"/>
            <wp:effectExtent l="19050" t="19050" r="28575" b="28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18" t="37763" r="54435" b="29932"/>
                    <a:stretch/>
                  </pic:blipFill>
                  <pic:spPr bwMode="auto">
                    <a:xfrm>
                      <a:off x="0" y="0"/>
                      <a:ext cx="5857875" cy="30194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F96">
        <w:rPr>
          <w:noProof/>
          <w:lang w:val="en-US"/>
        </w:rPr>
        <w:lastRenderedPageBreak/>
        <w:drawing>
          <wp:inline distT="0" distB="0" distL="0" distR="0" wp14:anchorId="473060A7" wp14:editId="050E5DD3">
            <wp:extent cx="6048375" cy="2828925"/>
            <wp:effectExtent l="19050" t="19050" r="28575" b="28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189" t="41046" r="8429" b="30473"/>
                    <a:stretch/>
                  </pic:blipFill>
                  <pic:spPr bwMode="auto">
                    <a:xfrm>
                      <a:off x="0" y="0"/>
                      <a:ext cx="6048375" cy="28289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696" w:rsidRPr="00B32F96" w:rsidRDefault="007C0696" w:rsidP="00AC1765">
      <w:pPr>
        <w:pStyle w:val="BodyText"/>
        <w:spacing w:before="1"/>
        <w:jc w:val="both"/>
        <w:rPr>
          <w:sz w:val="24"/>
          <w:szCs w:val="24"/>
        </w:rPr>
      </w:pPr>
    </w:p>
    <w:p w:rsidR="004C6885" w:rsidRPr="00B32F96" w:rsidRDefault="0011210D" w:rsidP="00AC1765">
      <w:pPr>
        <w:pStyle w:val="BodyText"/>
        <w:spacing w:before="1"/>
        <w:jc w:val="both"/>
        <w:rPr>
          <w:i/>
          <w:sz w:val="24"/>
          <w:szCs w:val="24"/>
        </w:rPr>
      </w:pPr>
      <w:r w:rsidRPr="00B32F96">
        <w:rPr>
          <w:sz w:val="24"/>
          <w:szCs w:val="24"/>
        </w:rPr>
        <w:t>Po kështu për hartimin e raportit mbi të dhënat e treguesve të monitorimit të buxhetit sipas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artikujve buxhetor, ne kemi përdorur tabelat e anekseve përkatëse dhe ilustrimet me grafiqet</w:t>
      </w:r>
      <w:r w:rsidR="0002026F" w:rsidRPr="00B32F96">
        <w:rPr>
          <w:spacing w:val="-57"/>
          <w:sz w:val="24"/>
          <w:szCs w:val="24"/>
        </w:rPr>
        <w:t xml:space="preserve">                      </w:t>
      </w:r>
      <w:r w:rsidRPr="00B32F96">
        <w:rPr>
          <w:sz w:val="24"/>
          <w:szCs w:val="24"/>
        </w:rPr>
        <w:t>si më poshtë dhe bashkë me to dhe relacionin shpjegues të shpenzimeve të Bashkisë Kukës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sipas artikujve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buxhetor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apo siç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njihen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ndryshe në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raportim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aneksi nr.2 dhe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shtojca nr.2.</w:t>
      </w:r>
    </w:p>
    <w:p w:rsidR="007C0696" w:rsidRPr="00B32F96" w:rsidRDefault="007C0696" w:rsidP="00AC1765">
      <w:pPr>
        <w:tabs>
          <w:tab w:val="left" w:pos="7400"/>
        </w:tabs>
        <w:rPr>
          <w:b/>
          <w:sz w:val="24"/>
          <w:szCs w:val="24"/>
        </w:rPr>
      </w:pPr>
    </w:p>
    <w:p w:rsidR="009B5BD5" w:rsidRPr="00B32F96" w:rsidRDefault="0011210D" w:rsidP="00AC1765">
      <w:pPr>
        <w:tabs>
          <w:tab w:val="left" w:pos="7400"/>
        </w:tabs>
        <w:rPr>
          <w:i/>
          <w:sz w:val="24"/>
          <w:szCs w:val="24"/>
        </w:rPr>
      </w:pPr>
      <w:r w:rsidRPr="00B32F96">
        <w:rPr>
          <w:b/>
          <w:sz w:val="24"/>
          <w:szCs w:val="24"/>
        </w:rPr>
        <w:t>Aneksi</w:t>
      </w:r>
      <w:r w:rsidRPr="00B32F96">
        <w:rPr>
          <w:b/>
          <w:spacing w:val="-3"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>2.</w:t>
      </w:r>
      <w:r w:rsidRPr="00B32F96">
        <w:rPr>
          <w:b/>
          <w:spacing w:val="-2"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>Raporti</w:t>
      </w:r>
      <w:r w:rsidRPr="00B32F96">
        <w:rPr>
          <w:b/>
          <w:spacing w:val="-2"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>i</w:t>
      </w:r>
      <w:r w:rsidRPr="00B32F96">
        <w:rPr>
          <w:b/>
          <w:spacing w:val="-1"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>Shpenzimeve</w:t>
      </w:r>
      <w:r w:rsidRPr="00B32F96">
        <w:rPr>
          <w:b/>
          <w:spacing w:val="-2"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>të</w:t>
      </w:r>
      <w:r w:rsidRPr="00B32F96">
        <w:rPr>
          <w:b/>
          <w:spacing w:val="-2"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>programeve</w:t>
      </w:r>
      <w:r w:rsidRPr="00B32F96">
        <w:rPr>
          <w:b/>
          <w:spacing w:val="-2"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>sipas</w:t>
      </w:r>
      <w:r w:rsidRPr="00B32F96">
        <w:rPr>
          <w:b/>
          <w:spacing w:val="-2"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>artikujve</w:t>
      </w:r>
      <w:r w:rsidRPr="00B32F96">
        <w:rPr>
          <w:b/>
          <w:sz w:val="24"/>
          <w:szCs w:val="24"/>
        </w:rPr>
        <w:tab/>
      </w:r>
      <w:r w:rsidRPr="00B32F96">
        <w:rPr>
          <w:i/>
          <w:sz w:val="24"/>
          <w:szCs w:val="24"/>
        </w:rPr>
        <w:t>(në</w:t>
      </w:r>
      <w:r w:rsidRPr="00B32F96">
        <w:rPr>
          <w:i/>
          <w:spacing w:val="-2"/>
          <w:sz w:val="24"/>
          <w:szCs w:val="24"/>
        </w:rPr>
        <w:t xml:space="preserve"> </w:t>
      </w:r>
      <w:r w:rsidR="002624A1" w:rsidRPr="00B32F96">
        <w:rPr>
          <w:i/>
          <w:sz w:val="24"/>
          <w:szCs w:val="24"/>
        </w:rPr>
        <w:t>mi</w:t>
      </w:r>
      <w:r w:rsidR="00024F45" w:rsidRPr="00B32F96">
        <w:rPr>
          <w:i/>
          <w:sz w:val="24"/>
          <w:szCs w:val="24"/>
        </w:rPr>
        <w:t>jë lekë)</w:t>
      </w:r>
    </w:p>
    <w:p w:rsidR="009149A9" w:rsidRPr="00B32F96" w:rsidRDefault="009149A9" w:rsidP="00AC1765">
      <w:pPr>
        <w:tabs>
          <w:tab w:val="left" w:pos="7400"/>
        </w:tabs>
        <w:rPr>
          <w:i/>
          <w:sz w:val="24"/>
          <w:szCs w:val="24"/>
        </w:rPr>
      </w:pPr>
    </w:p>
    <w:p w:rsidR="009D3C37" w:rsidRPr="00B32F96" w:rsidRDefault="00D000AA" w:rsidP="00AC1765">
      <w:pPr>
        <w:tabs>
          <w:tab w:val="left" w:pos="7400"/>
        </w:tabs>
        <w:jc w:val="center"/>
        <w:rPr>
          <w:i/>
          <w:spacing w:val="-2"/>
          <w:sz w:val="24"/>
          <w:szCs w:val="24"/>
        </w:rPr>
      </w:pPr>
      <w:r w:rsidRPr="00B32F96">
        <w:rPr>
          <w:noProof/>
          <w:lang w:val="en-US"/>
        </w:rPr>
        <w:drawing>
          <wp:inline distT="0" distB="0" distL="0" distR="0" wp14:anchorId="49901055" wp14:editId="3F1A4912">
            <wp:extent cx="6010275" cy="3276600"/>
            <wp:effectExtent l="19050" t="19050" r="2857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57" t="36021" r="59731" b="22595"/>
                    <a:stretch/>
                  </pic:blipFill>
                  <pic:spPr bwMode="auto">
                    <a:xfrm>
                      <a:off x="0" y="0"/>
                      <a:ext cx="6010275" cy="3276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F96">
        <w:rPr>
          <w:noProof/>
          <w:lang w:val="en-US"/>
        </w:rPr>
        <w:lastRenderedPageBreak/>
        <w:drawing>
          <wp:inline distT="0" distB="0" distL="0" distR="0" wp14:anchorId="406B73B5" wp14:editId="238A1CEF">
            <wp:extent cx="6076950" cy="3038475"/>
            <wp:effectExtent l="19050" t="19050" r="19050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204" t="43280" r="7487" b="23213"/>
                    <a:stretch/>
                  </pic:blipFill>
                  <pic:spPr bwMode="auto">
                    <a:xfrm>
                      <a:off x="0" y="0"/>
                      <a:ext cx="6076950" cy="30384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696" w:rsidRPr="00B32F96" w:rsidRDefault="007C0696" w:rsidP="007126A4">
      <w:pPr>
        <w:ind w:right="314"/>
        <w:rPr>
          <w:b/>
          <w:sz w:val="24"/>
          <w:szCs w:val="24"/>
          <w:u w:val="single"/>
        </w:rPr>
      </w:pPr>
    </w:p>
    <w:p w:rsidR="007126A4" w:rsidRPr="00B32F96" w:rsidRDefault="0011210D" w:rsidP="007126A4">
      <w:pPr>
        <w:ind w:right="314"/>
        <w:rPr>
          <w:b/>
          <w:spacing w:val="1"/>
          <w:sz w:val="24"/>
          <w:szCs w:val="24"/>
        </w:rPr>
      </w:pPr>
      <w:r w:rsidRPr="00B32F96">
        <w:rPr>
          <w:b/>
          <w:sz w:val="24"/>
          <w:szCs w:val="24"/>
          <w:u w:val="single"/>
        </w:rPr>
        <w:t>Relacion shpjegues i shpenzimeve të Bashkisë Kukës sipas programeve (Shtojca 2)</w:t>
      </w:r>
    </w:p>
    <w:p w:rsidR="004C6885" w:rsidRPr="00B32F96" w:rsidRDefault="0011210D" w:rsidP="007126A4">
      <w:pPr>
        <w:ind w:right="314"/>
        <w:rPr>
          <w:sz w:val="24"/>
          <w:szCs w:val="24"/>
        </w:rPr>
      </w:pPr>
      <w:r w:rsidRPr="00B32F96">
        <w:rPr>
          <w:sz w:val="24"/>
          <w:szCs w:val="24"/>
        </w:rPr>
        <w:t>Grafiku</w:t>
      </w:r>
      <w:r w:rsidRPr="00B32F96">
        <w:rPr>
          <w:spacing w:val="11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11"/>
          <w:sz w:val="24"/>
          <w:szCs w:val="24"/>
        </w:rPr>
        <w:t xml:space="preserve"> </w:t>
      </w:r>
      <w:r w:rsidRPr="00B32F96">
        <w:rPr>
          <w:sz w:val="24"/>
          <w:szCs w:val="24"/>
        </w:rPr>
        <w:t>tabela</w:t>
      </w:r>
      <w:r w:rsidRPr="00B32F96">
        <w:rPr>
          <w:spacing w:val="13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13"/>
          <w:sz w:val="24"/>
          <w:szCs w:val="24"/>
        </w:rPr>
        <w:t xml:space="preserve"> </w:t>
      </w:r>
      <w:r w:rsidRPr="00B32F96">
        <w:rPr>
          <w:sz w:val="24"/>
          <w:szCs w:val="24"/>
        </w:rPr>
        <w:t>mëposhtme</w:t>
      </w:r>
      <w:r w:rsidRPr="00B32F96">
        <w:rPr>
          <w:spacing w:val="13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13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programin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b/>
          <w:sz w:val="24"/>
          <w:szCs w:val="24"/>
          <w:u w:val="single"/>
        </w:rPr>
        <w:t>01110-</w:t>
      </w:r>
      <w:r w:rsidRPr="00B32F96">
        <w:rPr>
          <w:b/>
          <w:spacing w:val="8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Menaxhim,</w:t>
      </w:r>
      <w:r w:rsidRPr="00B32F96">
        <w:rPr>
          <w:b/>
          <w:spacing w:val="13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Administrimi</w:t>
      </w:r>
      <w:r w:rsidRPr="00B32F96">
        <w:rPr>
          <w:b/>
          <w:spacing w:val="18"/>
          <w:sz w:val="24"/>
          <w:szCs w:val="24"/>
        </w:rPr>
        <w:t xml:space="preserve"> </w:t>
      </w:r>
      <w:r w:rsidRPr="00B32F96">
        <w:rPr>
          <w:sz w:val="24"/>
          <w:szCs w:val="24"/>
        </w:rPr>
        <w:t>tregojnë</w:t>
      </w:r>
      <w:r w:rsidRPr="00B32F96">
        <w:rPr>
          <w:spacing w:val="-55"/>
          <w:sz w:val="24"/>
          <w:szCs w:val="24"/>
        </w:rPr>
        <w:t xml:space="preserve"> </w:t>
      </w:r>
      <w:r w:rsidRPr="00B32F96">
        <w:rPr>
          <w:sz w:val="24"/>
          <w:szCs w:val="24"/>
        </w:rPr>
        <w:t>realizimin,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masën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realizimit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objektivave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qëllimeve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raport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me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objektivat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ketij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programi</w:t>
      </w:r>
      <w:r w:rsidRPr="00B32F96">
        <w:rPr>
          <w:spacing w:val="-54"/>
          <w:sz w:val="24"/>
          <w:szCs w:val="24"/>
        </w:rPr>
        <w:t xml:space="preserve"> </w:t>
      </w:r>
      <w:r w:rsidRPr="00B32F96">
        <w:rPr>
          <w:sz w:val="24"/>
          <w:szCs w:val="24"/>
        </w:rPr>
        <w:t>ndër 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cilat rendisim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disa prej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tyre:</w:t>
      </w:r>
    </w:p>
    <w:p w:rsidR="004C6885" w:rsidRPr="00B32F96" w:rsidRDefault="0011210D" w:rsidP="007126A4">
      <w:pPr>
        <w:pStyle w:val="ListParagraph"/>
        <w:numPr>
          <w:ilvl w:val="0"/>
          <w:numId w:val="5"/>
        </w:numPr>
        <w:tabs>
          <w:tab w:val="left" w:pos="919"/>
          <w:tab w:val="left" w:pos="920"/>
        </w:tabs>
        <w:ind w:right="327"/>
        <w:rPr>
          <w:sz w:val="24"/>
          <w:szCs w:val="24"/>
        </w:rPr>
      </w:pPr>
      <w:r w:rsidRPr="00B32F96">
        <w:rPr>
          <w:sz w:val="24"/>
          <w:szCs w:val="24"/>
        </w:rPr>
        <w:t>Ndërtim</w:t>
      </w:r>
      <w:r w:rsidRPr="00B32F96">
        <w:rPr>
          <w:spacing w:val="48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51"/>
          <w:sz w:val="24"/>
          <w:szCs w:val="24"/>
        </w:rPr>
        <w:t xml:space="preserve"> </w:t>
      </w:r>
      <w:r w:rsidRPr="00B32F96">
        <w:rPr>
          <w:sz w:val="24"/>
          <w:szCs w:val="24"/>
        </w:rPr>
        <w:t>administratës</w:t>
      </w:r>
      <w:r w:rsidRPr="00B32F96">
        <w:rPr>
          <w:spacing w:val="50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50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</w:t>
      </w:r>
      <w:r w:rsidRPr="00B32F96">
        <w:rPr>
          <w:spacing w:val="50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50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Kukësit</w:t>
      </w:r>
      <w:r w:rsidRPr="00B32F96">
        <w:rPr>
          <w:spacing w:val="50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51"/>
          <w:sz w:val="24"/>
          <w:szCs w:val="24"/>
        </w:rPr>
        <w:t xml:space="preserve"> </w:t>
      </w:r>
      <w:r w:rsidRPr="00B32F96">
        <w:rPr>
          <w:sz w:val="24"/>
          <w:szCs w:val="24"/>
        </w:rPr>
        <w:t>funksion</w:t>
      </w:r>
      <w:r w:rsidRPr="00B32F96">
        <w:rPr>
          <w:spacing w:val="5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49"/>
          <w:sz w:val="24"/>
          <w:szCs w:val="24"/>
        </w:rPr>
        <w:t xml:space="preserve"> </w:t>
      </w:r>
      <w:r w:rsidRPr="00B32F96">
        <w:rPr>
          <w:sz w:val="24"/>
          <w:szCs w:val="24"/>
        </w:rPr>
        <w:t>përmbushjes</w:t>
      </w:r>
      <w:r w:rsidRPr="00B32F96">
        <w:rPr>
          <w:spacing w:val="51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51"/>
          <w:sz w:val="24"/>
          <w:szCs w:val="24"/>
        </w:rPr>
        <w:t xml:space="preserve"> </w:t>
      </w:r>
      <w:r w:rsidRPr="00B32F96">
        <w:rPr>
          <w:sz w:val="24"/>
          <w:szCs w:val="24"/>
        </w:rPr>
        <w:t>misionit,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qëllimeve,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objektivave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përgjegjësive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ndaj qytetarëve.</w:t>
      </w:r>
    </w:p>
    <w:p w:rsidR="004C6885" w:rsidRPr="00B32F96" w:rsidRDefault="0011210D" w:rsidP="007126A4">
      <w:pPr>
        <w:pStyle w:val="ListParagraph"/>
        <w:numPr>
          <w:ilvl w:val="0"/>
          <w:numId w:val="5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Burime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njerëzore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trajnuara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kryerjen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funksioneve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vendore.</w:t>
      </w:r>
    </w:p>
    <w:p w:rsidR="004C6885" w:rsidRPr="00B32F96" w:rsidRDefault="0011210D" w:rsidP="007126A4">
      <w:pPr>
        <w:pStyle w:val="ListParagraph"/>
        <w:numPr>
          <w:ilvl w:val="0"/>
          <w:numId w:val="5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Sigurimi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shërbimeve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mbështetëse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mirëfunksionimin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administratës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Kukës.</w:t>
      </w:r>
    </w:p>
    <w:p w:rsidR="004C6885" w:rsidRPr="00B32F96" w:rsidRDefault="0011210D" w:rsidP="007126A4">
      <w:pPr>
        <w:pStyle w:val="ListParagraph"/>
        <w:numPr>
          <w:ilvl w:val="0"/>
          <w:numId w:val="5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Likuidimi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detyrimeve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financiare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ndaj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tretëve.</w:t>
      </w:r>
    </w:p>
    <w:p w:rsidR="000551D6" w:rsidRPr="00B32F96" w:rsidRDefault="0011210D" w:rsidP="007126A4">
      <w:pPr>
        <w:pStyle w:val="ListParagraph"/>
        <w:numPr>
          <w:ilvl w:val="0"/>
          <w:numId w:val="5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Ofrim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cilësor 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shërbimeve 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gjitha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administrative.</w:t>
      </w:r>
    </w:p>
    <w:p w:rsidR="007126A4" w:rsidRPr="00B32F96" w:rsidRDefault="0011210D" w:rsidP="007126A4">
      <w:pPr>
        <w:pStyle w:val="ListParagraph"/>
        <w:numPr>
          <w:ilvl w:val="0"/>
          <w:numId w:val="5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Nxitja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punësimit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rinjve,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vajza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djem përmes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lehtësimit</w:t>
      </w:r>
      <w:r w:rsidRPr="00B32F96">
        <w:rPr>
          <w:spacing w:val="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proçedurave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të regjistrimit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52"/>
          <w:sz w:val="24"/>
          <w:szCs w:val="24"/>
        </w:rPr>
        <w:t xml:space="preserve"> </w:t>
      </w:r>
      <w:r w:rsidR="00793504">
        <w:rPr>
          <w:spacing w:val="-52"/>
          <w:sz w:val="24"/>
          <w:szCs w:val="24"/>
        </w:rPr>
        <w:t xml:space="preserve">          </w:t>
      </w:r>
      <w:r w:rsidRPr="00B32F96">
        <w:rPr>
          <w:sz w:val="24"/>
          <w:szCs w:val="24"/>
        </w:rPr>
        <w:t>bizneseve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zvogëlimi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burokracive</w:t>
      </w:r>
      <w:r w:rsidRPr="00B32F96">
        <w:rPr>
          <w:spacing w:val="-1"/>
          <w:sz w:val="24"/>
          <w:szCs w:val="24"/>
        </w:rPr>
        <w:t xml:space="preserve"> </w:t>
      </w:r>
      <w:r w:rsidR="007126A4" w:rsidRPr="00B32F96">
        <w:rPr>
          <w:sz w:val="24"/>
          <w:szCs w:val="24"/>
        </w:rPr>
        <w:t>tatimore.</w:t>
      </w:r>
    </w:p>
    <w:p w:rsidR="007126A4" w:rsidRPr="00B32F96" w:rsidRDefault="009A2ED4" w:rsidP="007126A4">
      <w:pPr>
        <w:tabs>
          <w:tab w:val="left" w:pos="919"/>
        </w:tabs>
        <w:rPr>
          <w:sz w:val="24"/>
          <w:szCs w:val="24"/>
        </w:rPr>
      </w:pPr>
      <w:r w:rsidRPr="00B32F96">
        <w:rPr>
          <w:noProof/>
          <w:lang w:val="en-US"/>
        </w:rPr>
        <w:drawing>
          <wp:inline distT="0" distB="0" distL="0" distR="0" wp14:anchorId="40169AF4" wp14:editId="11F6BBF3">
            <wp:extent cx="6000750" cy="3086100"/>
            <wp:effectExtent l="19050" t="19050" r="19050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69" t="29018" r="55711" b="35641"/>
                    <a:stretch/>
                  </pic:blipFill>
                  <pic:spPr bwMode="auto">
                    <a:xfrm>
                      <a:off x="0" y="0"/>
                      <a:ext cx="6000750" cy="3086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F96">
        <w:rPr>
          <w:noProof/>
          <w:lang w:val="en-US"/>
        </w:rPr>
        <w:lastRenderedPageBreak/>
        <w:drawing>
          <wp:inline distT="0" distB="0" distL="0" distR="0" wp14:anchorId="00C5421C" wp14:editId="1C988344">
            <wp:extent cx="6076950" cy="3038475"/>
            <wp:effectExtent l="19050" t="19050" r="19050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3089" t="33792" r="8825" b="35957"/>
                    <a:stretch/>
                  </pic:blipFill>
                  <pic:spPr bwMode="auto">
                    <a:xfrm>
                      <a:off x="0" y="0"/>
                      <a:ext cx="6076950" cy="30384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E63" w:rsidRPr="00B32F96" w:rsidRDefault="0011210D" w:rsidP="00263ACB">
      <w:pPr>
        <w:tabs>
          <w:tab w:val="left" w:pos="919"/>
        </w:tabs>
        <w:spacing w:line="276" w:lineRule="auto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Sipas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dhënave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ditarët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shpenzimeve,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ditarët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bankës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konfirmuar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Dega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Thesarit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</w:t>
      </w:r>
      <w:r w:rsidR="004D0D2F" w:rsidRPr="00B32F96">
        <w:rPr>
          <w:sz w:val="24"/>
          <w:szCs w:val="24"/>
        </w:rPr>
        <w:t xml:space="preserve"> </w:t>
      </w:r>
      <w:r w:rsidRPr="00B32F96">
        <w:rPr>
          <w:spacing w:val="-53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për </w:t>
      </w:r>
      <w:r w:rsidR="00725671" w:rsidRPr="00B32F96">
        <w:rPr>
          <w:sz w:val="24"/>
          <w:szCs w:val="24"/>
        </w:rPr>
        <w:t xml:space="preserve">periudhën </w:t>
      </w:r>
      <w:r w:rsidR="00B53B80" w:rsidRPr="00B32F96">
        <w:rPr>
          <w:sz w:val="24"/>
          <w:szCs w:val="24"/>
        </w:rPr>
        <w:t>katër mujore Janar - Prill  2025</w:t>
      </w:r>
      <w:r w:rsidRPr="00B32F96">
        <w:rPr>
          <w:sz w:val="24"/>
          <w:szCs w:val="24"/>
        </w:rPr>
        <w:t>, shpenzimet në total për këtë program të cilat janë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realizuar gjatë kësaj periudhe janë </w:t>
      </w:r>
      <w:r w:rsidR="00954B41" w:rsidRPr="00B32F96">
        <w:rPr>
          <w:b/>
          <w:sz w:val="24"/>
          <w:szCs w:val="24"/>
        </w:rPr>
        <w:t>119,337</w:t>
      </w:r>
      <w:r w:rsidR="002122C5" w:rsidRPr="00B32F96">
        <w:rPr>
          <w:b/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lekë dhe statusi i realizimit të buxhetit për</w:t>
      </w:r>
      <w:r w:rsidR="00557A4E" w:rsidRPr="00B32F96">
        <w:rPr>
          <w:sz w:val="24"/>
          <w:szCs w:val="24"/>
        </w:rPr>
        <w:t xml:space="preserve"> 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këtë program ka qenë në masën </w:t>
      </w:r>
      <w:r w:rsidR="00954B41" w:rsidRPr="00B32F96">
        <w:rPr>
          <w:b/>
          <w:sz w:val="24"/>
          <w:szCs w:val="24"/>
        </w:rPr>
        <w:t>24</w:t>
      </w:r>
      <w:r w:rsidR="009D3C37" w:rsidRPr="00B32F96">
        <w:rPr>
          <w:b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>%</w:t>
      </w:r>
      <w:r w:rsidRPr="00B32F96">
        <w:rPr>
          <w:sz w:val="24"/>
          <w:szCs w:val="24"/>
        </w:rPr>
        <w:t xml:space="preserve">, të ndarë sipas artikujve shpenzimet kanë qenë, paga </w:t>
      </w:r>
      <w:r w:rsidR="00954B41" w:rsidRPr="00B32F96">
        <w:rPr>
          <w:b/>
          <w:sz w:val="24"/>
          <w:szCs w:val="24"/>
        </w:rPr>
        <w:t>83,7</w:t>
      </w:r>
      <w:r w:rsidR="005E4C62">
        <w:rPr>
          <w:b/>
          <w:sz w:val="24"/>
          <w:szCs w:val="24"/>
        </w:rPr>
        <w:t>3</w:t>
      </w:r>
      <w:r w:rsidR="00954B41" w:rsidRPr="00B32F96">
        <w:rPr>
          <w:b/>
          <w:sz w:val="24"/>
          <w:szCs w:val="24"/>
        </w:rPr>
        <w:t>0</w:t>
      </w:r>
      <w:r w:rsidRPr="00B32F96">
        <w:rPr>
          <w:b/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lekë ose </w:t>
      </w:r>
      <w:r w:rsidR="00F7036B" w:rsidRPr="00B32F96">
        <w:rPr>
          <w:b/>
          <w:sz w:val="24"/>
          <w:szCs w:val="24"/>
        </w:rPr>
        <w:t>26.4</w:t>
      </w:r>
      <w:r w:rsidRPr="00B32F96">
        <w:rPr>
          <w:b/>
          <w:sz w:val="24"/>
          <w:szCs w:val="24"/>
        </w:rPr>
        <w:t>%,</w:t>
      </w:r>
      <w:r w:rsidRPr="00B32F96">
        <w:rPr>
          <w:sz w:val="24"/>
          <w:szCs w:val="24"/>
        </w:rPr>
        <w:t xml:space="preserve"> sigurime shoqërore </w:t>
      </w:r>
      <w:r w:rsidR="00F7036B" w:rsidRPr="00B32F96">
        <w:rPr>
          <w:b/>
          <w:sz w:val="24"/>
          <w:szCs w:val="24"/>
        </w:rPr>
        <w:t>13,733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lekë ose </w:t>
      </w:r>
      <w:r w:rsidR="00F7036B" w:rsidRPr="00B32F96">
        <w:rPr>
          <w:b/>
          <w:sz w:val="24"/>
          <w:szCs w:val="24"/>
        </w:rPr>
        <w:t>25.7</w:t>
      </w:r>
      <w:r w:rsidRPr="00B32F96">
        <w:rPr>
          <w:b/>
          <w:sz w:val="24"/>
          <w:szCs w:val="24"/>
        </w:rPr>
        <w:t>%</w:t>
      </w:r>
      <w:r w:rsidRPr="00B32F96">
        <w:rPr>
          <w:sz w:val="24"/>
          <w:szCs w:val="24"/>
        </w:rPr>
        <w:t>, mallra dhe shërbime të tjera</w:t>
      </w:r>
      <w:r w:rsidRPr="00B32F96">
        <w:rPr>
          <w:spacing w:val="1"/>
          <w:sz w:val="24"/>
          <w:szCs w:val="24"/>
        </w:rPr>
        <w:t xml:space="preserve"> </w:t>
      </w:r>
      <w:r w:rsidR="00F7036B" w:rsidRPr="00B32F96">
        <w:rPr>
          <w:b/>
          <w:sz w:val="24"/>
          <w:szCs w:val="24"/>
        </w:rPr>
        <w:t>12,030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lekë ose </w:t>
      </w:r>
      <w:r w:rsidR="00F7036B" w:rsidRPr="00B32F96">
        <w:rPr>
          <w:b/>
          <w:sz w:val="24"/>
          <w:szCs w:val="24"/>
        </w:rPr>
        <w:t>11.3</w:t>
      </w:r>
      <w:r w:rsidRPr="00B32F96">
        <w:rPr>
          <w:b/>
          <w:sz w:val="24"/>
          <w:szCs w:val="24"/>
        </w:rPr>
        <w:t xml:space="preserve"> %</w:t>
      </w:r>
      <w:r w:rsidRPr="00B32F96">
        <w:rPr>
          <w:sz w:val="24"/>
          <w:szCs w:val="24"/>
        </w:rPr>
        <w:t xml:space="preserve">, transferime për buxhetin familjar </w:t>
      </w:r>
      <w:r w:rsidR="00F7036B" w:rsidRPr="00B32F96">
        <w:rPr>
          <w:b/>
          <w:sz w:val="24"/>
          <w:szCs w:val="24"/>
        </w:rPr>
        <w:t>0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lekë ose </w:t>
      </w:r>
      <w:r w:rsidR="00F7036B" w:rsidRPr="00B32F96">
        <w:rPr>
          <w:b/>
          <w:sz w:val="24"/>
          <w:szCs w:val="24"/>
        </w:rPr>
        <w:t>0</w:t>
      </w:r>
      <w:r w:rsidRPr="00B32F96">
        <w:rPr>
          <w:b/>
          <w:sz w:val="24"/>
          <w:szCs w:val="24"/>
        </w:rPr>
        <w:t xml:space="preserve"> %</w:t>
      </w:r>
      <w:r w:rsidRPr="00B32F96">
        <w:rPr>
          <w:sz w:val="24"/>
          <w:szCs w:val="24"/>
        </w:rPr>
        <w:t>, Investime</w:t>
      </w:r>
      <w:r w:rsidR="006C2FDC" w:rsidRPr="00B32F96">
        <w:rPr>
          <w:sz w:val="24"/>
          <w:szCs w:val="24"/>
        </w:rPr>
        <w:t xml:space="preserve"> kapitale </w:t>
      </w:r>
      <w:r w:rsidR="000B7ECC" w:rsidRPr="00B32F96">
        <w:rPr>
          <w:b/>
          <w:sz w:val="24"/>
          <w:szCs w:val="24"/>
        </w:rPr>
        <w:t>0</w:t>
      </w:r>
      <w:r w:rsidR="006C2FDC" w:rsidRPr="00B32F96">
        <w:rPr>
          <w:b/>
          <w:sz w:val="24"/>
          <w:szCs w:val="24"/>
        </w:rPr>
        <w:t xml:space="preserve"> % </w:t>
      </w:r>
      <w:r w:rsidR="006C2FDC" w:rsidRPr="00B32F96">
        <w:rPr>
          <w:sz w:val="24"/>
          <w:szCs w:val="24"/>
        </w:rPr>
        <w:t>e planifikimit</w:t>
      </w:r>
      <w:r w:rsidRPr="00B32F96">
        <w:rPr>
          <w:sz w:val="24"/>
          <w:szCs w:val="24"/>
        </w:rPr>
        <w:t>.</w:t>
      </w:r>
    </w:p>
    <w:p w:rsidR="007C0696" w:rsidRPr="00B32F96" w:rsidRDefault="007C0696" w:rsidP="00AC1765">
      <w:pPr>
        <w:pStyle w:val="BodyText"/>
        <w:tabs>
          <w:tab w:val="left" w:pos="9234"/>
        </w:tabs>
        <w:spacing w:before="91"/>
        <w:ind w:right="316"/>
        <w:jc w:val="both"/>
        <w:rPr>
          <w:sz w:val="24"/>
          <w:szCs w:val="24"/>
        </w:rPr>
      </w:pPr>
    </w:p>
    <w:p w:rsidR="004C6885" w:rsidRPr="00B32F96" w:rsidRDefault="0011210D" w:rsidP="00263ACB">
      <w:pPr>
        <w:pStyle w:val="BodyText"/>
        <w:tabs>
          <w:tab w:val="left" w:pos="9234"/>
        </w:tabs>
        <w:spacing w:before="91" w:line="360" w:lineRule="auto"/>
        <w:ind w:right="316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Grafiku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tabela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mëposhtme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programin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b/>
          <w:sz w:val="24"/>
          <w:szCs w:val="24"/>
          <w:u w:val="single"/>
        </w:rPr>
        <w:t>06260-</w:t>
      </w:r>
      <w:r w:rsidRPr="00B32F96">
        <w:rPr>
          <w:b/>
          <w:spacing w:val="-5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Shërbimet</w:t>
      </w:r>
      <w:r w:rsidRPr="00B32F96">
        <w:rPr>
          <w:b/>
          <w:spacing w:val="-3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publike</w:t>
      </w:r>
      <w:r w:rsidRPr="00B32F96">
        <w:rPr>
          <w:b/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raport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me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objektivat</w:t>
      </w:r>
      <w:r w:rsidR="00A67DF1" w:rsidRPr="00B32F96">
        <w:rPr>
          <w:sz w:val="24"/>
          <w:szCs w:val="24"/>
        </w:rPr>
        <w:t xml:space="preserve"> </w:t>
      </w:r>
      <w:r w:rsidRPr="00B32F96">
        <w:rPr>
          <w:spacing w:val="-55"/>
          <w:sz w:val="24"/>
          <w:szCs w:val="24"/>
        </w:rPr>
        <w:t xml:space="preserve"> </w:t>
      </w:r>
      <w:r w:rsidRPr="00B32F96">
        <w:rPr>
          <w:sz w:val="24"/>
          <w:szCs w:val="24"/>
        </w:rPr>
        <w:t>e ketij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programi ndër të cilat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rendisim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disa prej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tyre:</w:t>
      </w:r>
    </w:p>
    <w:p w:rsidR="004C6885" w:rsidRPr="00B32F96" w:rsidRDefault="0011210D" w:rsidP="00263ACB">
      <w:pPr>
        <w:pStyle w:val="ListParagraph"/>
        <w:numPr>
          <w:ilvl w:val="1"/>
          <w:numId w:val="2"/>
        </w:numPr>
        <w:tabs>
          <w:tab w:val="left" w:pos="1281"/>
        </w:tabs>
        <w:spacing w:line="360" w:lineRule="auto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Përmirësimi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i cilësisë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jetës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banorëve,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përmes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mjediseve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pastra.</w:t>
      </w:r>
    </w:p>
    <w:p w:rsidR="004C6885" w:rsidRPr="00B32F96" w:rsidRDefault="0011210D" w:rsidP="00263ACB">
      <w:pPr>
        <w:pStyle w:val="ListParagraph"/>
        <w:numPr>
          <w:ilvl w:val="1"/>
          <w:numId w:val="2"/>
        </w:numPr>
        <w:tabs>
          <w:tab w:val="left" w:pos="1281"/>
        </w:tabs>
        <w:spacing w:line="360" w:lineRule="auto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Sigurimi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mjediseve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gjelbëruar.</w:t>
      </w:r>
    </w:p>
    <w:p w:rsidR="004C6885" w:rsidRPr="00B32F96" w:rsidRDefault="0011210D" w:rsidP="00263ACB">
      <w:pPr>
        <w:pStyle w:val="ListParagraph"/>
        <w:numPr>
          <w:ilvl w:val="1"/>
          <w:numId w:val="2"/>
        </w:numPr>
        <w:tabs>
          <w:tab w:val="left" w:pos="1281"/>
        </w:tabs>
        <w:spacing w:line="360" w:lineRule="auto"/>
        <w:ind w:right="326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Përmirësimi i cilësisë së dekorit, përshtatja me trendin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e kohës, përdorimi i shumëfishtë i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tij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gjithë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territorin 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Kukës.</w:t>
      </w:r>
    </w:p>
    <w:p w:rsidR="004C6885" w:rsidRPr="00B32F96" w:rsidRDefault="0011210D" w:rsidP="00263ACB">
      <w:pPr>
        <w:pStyle w:val="ListParagraph"/>
        <w:numPr>
          <w:ilvl w:val="1"/>
          <w:numId w:val="2"/>
        </w:numPr>
        <w:tabs>
          <w:tab w:val="left" w:pos="1281"/>
        </w:tabs>
        <w:spacing w:line="360" w:lineRule="auto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Rritja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cilësisë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jetës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banorëve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qytetit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zonave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rurale,</w:t>
      </w:r>
    </w:p>
    <w:p w:rsidR="004C6885" w:rsidRPr="00B32F96" w:rsidRDefault="0011210D" w:rsidP="00263ACB">
      <w:pPr>
        <w:pStyle w:val="ListParagraph"/>
        <w:numPr>
          <w:ilvl w:val="1"/>
          <w:numId w:val="2"/>
        </w:numPr>
        <w:tabs>
          <w:tab w:val="left" w:pos="1280"/>
          <w:tab w:val="left" w:pos="1281"/>
        </w:tabs>
        <w:spacing w:line="360" w:lineRule="auto"/>
        <w:ind w:left="1282" w:hanging="360"/>
        <w:rPr>
          <w:sz w:val="24"/>
          <w:szCs w:val="24"/>
        </w:rPr>
      </w:pPr>
      <w:r w:rsidRPr="00B32F96">
        <w:rPr>
          <w:sz w:val="24"/>
          <w:szCs w:val="24"/>
        </w:rPr>
        <w:t>Lehtësimi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lëvizjes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së këmbësorëve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automjeteve.</w:t>
      </w:r>
    </w:p>
    <w:p w:rsidR="004C6885" w:rsidRPr="00B32F96" w:rsidRDefault="0011210D" w:rsidP="00263ACB">
      <w:pPr>
        <w:pStyle w:val="ListParagraph"/>
        <w:numPr>
          <w:ilvl w:val="1"/>
          <w:numId w:val="2"/>
        </w:numPr>
        <w:tabs>
          <w:tab w:val="left" w:pos="1280"/>
          <w:tab w:val="left" w:pos="1281"/>
        </w:tabs>
        <w:spacing w:line="360" w:lineRule="auto"/>
        <w:rPr>
          <w:sz w:val="24"/>
          <w:szCs w:val="24"/>
        </w:rPr>
      </w:pPr>
      <w:r w:rsidRPr="00B32F96">
        <w:rPr>
          <w:sz w:val="24"/>
          <w:szCs w:val="24"/>
        </w:rPr>
        <w:t>Nxitja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zhvillimit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industrial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Bashkinë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përmes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ngritjes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infrastrukturës.</w:t>
      </w:r>
    </w:p>
    <w:p w:rsidR="004C6885" w:rsidRPr="00B32F96" w:rsidRDefault="0011210D" w:rsidP="00263ACB">
      <w:pPr>
        <w:pStyle w:val="ListParagraph"/>
        <w:numPr>
          <w:ilvl w:val="1"/>
          <w:numId w:val="2"/>
        </w:numPr>
        <w:tabs>
          <w:tab w:val="left" w:pos="1280"/>
          <w:tab w:val="left" w:pos="1281"/>
        </w:tabs>
        <w:spacing w:line="360" w:lineRule="auto"/>
        <w:ind w:right="327"/>
        <w:rPr>
          <w:sz w:val="24"/>
          <w:szCs w:val="24"/>
        </w:rPr>
      </w:pPr>
      <w:r w:rsidRPr="00B32F96">
        <w:rPr>
          <w:sz w:val="24"/>
          <w:szCs w:val="24"/>
        </w:rPr>
        <w:t>Krijimi</w:t>
      </w:r>
      <w:r w:rsidRPr="00B32F96">
        <w:rPr>
          <w:spacing w:val="4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5"/>
          <w:sz w:val="24"/>
          <w:szCs w:val="24"/>
        </w:rPr>
        <w:t xml:space="preserve"> </w:t>
      </w:r>
      <w:r w:rsidRPr="00B32F96">
        <w:rPr>
          <w:sz w:val="24"/>
          <w:szCs w:val="24"/>
        </w:rPr>
        <w:t>një</w:t>
      </w:r>
      <w:r w:rsidRPr="00B32F96">
        <w:rPr>
          <w:spacing w:val="5"/>
          <w:sz w:val="24"/>
          <w:szCs w:val="24"/>
        </w:rPr>
        <w:t xml:space="preserve"> </w:t>
      </w:r>
      <w:r w:rsidRPr="00B32F96">
        <w:rPr>
          <w:sz w:val="24"/>
          <w:szCs w:val="24"/>
        </w:rPr>
        <w:t>sistemi</w:t>
      </w:r>
      <w:r w:rsidRPr="00B32F96">
        <w:rPr>
          <w:spacing w:val="6"/>
          <w:sz w:val="24"/>
          <w:szCs w:val="24"/>
        </w:rPr>
        <w:t xml:space="preserve"> </w:t>
      </w:r>
      <w:r w:rsidRPr="00B32F96">
        <w:rPr>
          <w:sz w:val="24"/>
          <w:szCs w:val="24"/>
        </w:rPr>
        <w:t>adresash</w:t>
      </w:r>
      <w:r w:rsidRPr="00B32F96">
        <w:rPr>
          <w:spacing w:val="5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4"/>
          <w:sz w:val="24"/>
          <w:szCs w:val="24"/>
        </w:rPr>
        <w:t xml:space="preserve"> </w:t>
      </w:r>
      <w:r w:rsidRPr="00B32F96">
        <w:rPr>
          <w:sz w:val="24"/>
          <w:szCs w:val="24"/>
        </w:rPr>
        <w:t>saktë</w:t>
      </w:r>
      <w:r w:rsidRPr="00B32F96">
        <w:rPr>
          <w:spacing w:val="5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5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4"/>
          <w:sz w:val="24"/>
          <w:szCs w:val="24"/>
        </w:rPr>
        <w:t xml:space="preserve"> </w:t>
      </w:r>
      <w:r w:rsidRPr="00B32F96">
        <w:rPr>
          <w:sz w:val="24"/>
          <w:szCs w:val="24"/>
        </w:rPr>
        <w:t>gjithë</w:t>
      </w:r>
      <w:r w:rsidRPr="00B32F96">
        <w:rPr>
          <w:spacing w:val="4"/>
          <w:sz w:val="24"/>
          <w:szCs w:val="24"/>
        </w:rPr>
        <w:t xml:space="preserve"> </w:t>
      </w:r>
      <w:r w:rsidRPr="00B32F96">
        <w:rPr>
          <w:sz w:val="24"/>
          <w:szCs w:val="24"/>
        </w:rPr>
        <w:t>territorin</w:t>
      </w:r>
      <w:r w:rsidRPr="00B32F96">
        <w:rPr>
          <w:spacing w:val="5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4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</w:t>
      </w:r>
      <w:r w:rsidRPr="00B32F96">
        <w:rPr>
          <w:spacing w:val="4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</w:t>
      </w:r>
      <w:r w:rsidRPr="00B32F96">
        <w:rPr>
          <w:spacing w:val="5"/>
          <w:sz w:val="24"/>
          <w:szCs w:val="24"/>
        </w:rPr>
        <w:t xml:space="preserve"> </w:t>
      </w:r>
      <w:r w:rsidRPr="00B32F96">
        <w:rPr>
          <w:sz w:val="24"/>
          <w:szCs w:val="24"/>
        </w:rPr>
        <w:t>si</w:t>
      </w:r>
      <w:r w:rsidRPr="00B32F96">
        <w:rPr>
          <w:spacing w:val="6"/>
          <w:sz w:val="24"/>
          <w:szCs w:val="24"/>
        </w:rPr>
        <w:t xml:space="preserve"> </w:t>
      </w:r>
      <w:r w:rsidRPr="00B32F96">
        <w:rPr>
          <w:sz w:val="24"/>
          <w:szCs w:val="24"/>
        </w:rPr>
        <w:t>mjet</w:t>
      </w:r>
      <w:r w:rsidRPr="00B32F96">
        <w:rPr>
          <w:spacing w:val="5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përmirësimin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shërbimeve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identitetit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qytetarit.</w:t>
      </w:r>
    </w:p>
    <w:p w:rsidR="004C6885" w:rsidRPr="00B32F96" w:rsidRDefault="0011210D" w:rsidP="00263ACB">
      <w:pPr>
        <w:pStyle w:val="ListParagraph"/>
        <w:numPr>
          <w:ilvl w:val="1"/>
          <w:numId w:val="2"/>
        </w:numPr>
        <w:tabs>
          <w:tab w:val="left" w:pos="1280"/>
          <w:tab w:val="left" w:pos="1281"/>
        </w:tabs>
        <w:spacing w:line="360" w:lineRule="auto"/>
        <w:rPr>
          <w:sz w:val="24"/>
          <w:szCs w:val="24"/>
        </w:rPr>
      </w:pPr>
      <w:r w:rsidRPr="00B32F96">
        <w:rPr>
          <w:sz w:val="24"/>
          <w:szCs w:val="24"/>
        </w:rPr>
        <w:t>Përmirësimi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cilësisë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mirëmbajtjes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varrezave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publike.</w:t>
      </w:r>
    </w:p>
    <w:p w:rsidR="009A2ED4" w:rsidRPr="00B32F96" w:rsidRDefault="009A2ED4" w:rsidP="009A2ED4">
      <w:pPr>
        <w:tabs>
          <w:tab w:val="left" w:pos="1280"/>
          <w:tab w:val="left" w:pos="1281"/>
        </w:tabs>
        <w:rPr>
          <w:sz w:val="24"/>
          <w:szCs w:val="24"/>
        </w:rPr>
      </w:pPr>
      <w:r w:rsidRPr="00B32F96">
        <w:rPr>
          <w:noProof/>
          <w:lang w:val="en-US"/>
        </w:rPr>
        <w:lastRenderedPageBreak/>
        <w:drawing>
          <wp:inline distT="0" distB="0" distL="0" distR="0" wp14:anchorId="450367B9" wp14:editId="484ACB54">
            <wp:extent cx="6064250" cy="3790950"/>
            <wp:effectExtent l="19050" t="19050" r="12700" b="190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57" t="30758" r="53265" b="32022"/>
                    <a:stretch/>
                  </pic:blipFill>
                  <pic:spPr bwMode="auto">
                    <a:xfrm>
                      <a:off x="0" y="0"/>
                      <a:ext cx="6064250" cy="37909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F96">
        <w:rPr>
          <w:noProof/>
          <w:lang w:val="en-US"/>
        </w:rPr>
        <w:drawing>
          <wp:inline distT="0" distB="0" distL="0" distR="0" wp14:anchorId="623803F4" wp14:editId="04ABA31B">
            <wp:extent cx="6064250" cy="3095625"/>
            <wp:effectExtent l="19050" t="19050" r="12700" b="285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6230" t="31273" r="6388" b="28129"/>
                    <a:stretch/>
                  </pic:blipFill>
                  <pic:spPr bwMode="auto">
                    <a:xfrm>
                      <a:off x="0" y="0"/>
                      <a:ext cx="6064250" cy="30956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463" w:rsidRPr="00B32F96" w:rsidRDefault="0011210D" w:rsidP="009A2ED4">
      <w:pPr>
        <w:tabs>
          <w:tab w:val="left" w:pos="1280"/>
          <w:tab w:val="left" w:pos="1281"/>
        </w:tabs>
        <w:rPr>
          <w:sz w:val="24"/>
          <w:szCs w:val="24"/>
        </w:rPr>
      </w:pPr>
      <w:r w:rsidRPr="00B32F96">
        <w:rPr>
          <w:sz w:val="24"/>
          <w:szCs w:val="24"/>
        </w:rPr>
        <w:t>Përmirësimi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cilësisë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transportit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administratës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ofrimin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shërbimeve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publike</w:t>
      </w:r>
      <w:r w:rsidR="00934463" w:rsidRPr="00B32F96">
        <w:rPr>
          <w:sz w:val="24"/>
          <w:szCs w:val="24"/>
        </w:rPr>
        <w:t>.</w:t>
      </w:r>
    </w:p>
    <w:p w:rsidR="0056454D" w:rsidRPr="00B32F96" w:rsidRDefault="0056454D" w:rsidP="00AC1765">
      <w:pPr>
        <w:tabs>
          <w:tab w:val="left" w:pos="1280"/>
          <w:tab w:val="left" w:pos="1281"/>
        </w:tabs>
        <w:jc w:val="both"/>
        <w:rPr>
          <w:sz w:val="24"/>
          <w:szCs w:val="24"/>
        </w:rPr>
      </w:pPr>
      <w:r w:rsidRPr="00B32F96">
        <w:rPr>
          <w:sz w:val="24"/>
          <w:szCs w:val="24"/>
        </w:rPr>
        <w:t>Sipas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dhënave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ditarët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shpenzimeve,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ditarët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bankës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konfirmuar</w:t>
      </w:r>
      <w:r w:rsidRPr="00B32F96">
        <w:rPr>
          <w:spacing w:val="-6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Dega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Thesarit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</w:t>
      </w:r>
      <w:r w:rsidR="007305F0" w:rsidRPr="00B32F96">
        <w:rPr>
          <w:spacing w:val="-53"/>
          <w:sz w:val="24"/>
          <w:szCs w:val="24"/>
        </w:rPr>
        <w:t xml:space="preserve">,  </w:t>
      </w:r>
      <w:r w:rsidR="00CD1193" w:rsidRPr="00B32F96">
        <w:rPr>
          <w:sz w:val="24"/>
          <w:szCs w:val="24"/>
        </w:rPr>
        <w:t xml:space="preserve">për </w:t>
      </w:r>
      <w:r w:rsidR="00725671" w:rsidRPr="00B32F96">
        <w:rPr>
          <w:sz w:val="24"/>
          <w:szCs w:val="24"/>
        </w:rPr>
        <w:t xml:space="preserve">periudhën </w:t>
      </w:r>
      <w:r w:rsidR="00B53B80" w:rsidRPr="00B32F96">
        <w:rPr>
          <w:sz w:val="24"/>
          <w:szCs w:val="24"/>
        </w:rPr>
        <w:t>katër mujore Janar - Prill  2025</w:t>
      </w:r>
      <w:r w:rsidRPr="00B32F96">
        <w:rPr>
          <w:sz w:val="24"/>
          <w:szCs w:val="24"/>
        </w:rPr>
        <w:t xml:space="preserve">, shpenzimet në total për programin e </w:t>
      </w:r>
      <w:r w:rsidRPr="00B32F96">
        <w:rPr>
          <w:b/>
          <w:sz w:val="24"/>
          <w:szCs w:val="24"/>
        </w:rPr>
        <w:t>Shërbimeve</w:t>
      </w:r>
      <w:r w:rsidRPr="00B32F96">
        <w:rPr>
          <w:b/>
          <w:spacing w:val="1"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 xml:space="preserve">Publike </w:t>
      </w:r>
      <w:r w:rsidRPr="00B32F96">
        <w:rPr>
          <w:sz w:val="24"/>
          <w:szCs w:val="24"/>
        </w:rPr>
        <w:t xml:space="preserve">të cilat janë realizuar gjatë kësaj periudhe njëvjeçare janë: </w:t>
      </w:r>
      <w:r w:rsidR="00C92C4D" w:rsidRPr="00B32F96">
        <w:rPr>
          <w:b/>
          <w:sz w:val="24"/>
          <w:szCs w:val="24"/>
        </w:rPr>
        <w:t>109,752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lekë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dhe statusi i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realizimit të buxhetit për këtë program ka qenë në masën </w:t>
      </w:r>
      <w:r w:rsidR="00C92C4D" w:rsidRPr="00B32F96">
        <w:rPr>
          <w:b/>
          <w:sz w:val="24"/>
          <w:szCs w:val="24"/>
        </w:rPr>
        <w:t>41.6</w:t>
      </w:r>
      <w:r w:rsidRPr="00B32F96">
        <w:rPr>
          <w:b/>
          <w:sz w:val="24"/>
          <w:szCs w:val="24"/>
        </w:rPr>
        <w:t xml:space="preserve"> % </w:t>
      </w:r>
      <w:r w:rsidRPr="00B32F96">
        <w:rPr>
          <w:sz w:val="24"/>
          <w:szCs w:val="24"/>
        </w:rPr>
        <w:t>të ndarë sipas artikujve shpenzimet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kanë qenë, paga </w:t>
      </w:r>
      <w:r w:rsidR="00C92C4D" w:rsidRPr="00B32F96">
        <w:rPr>
          <w:b/>
          <w:sz w:val="24"/>
          <w:szCs w:val="24"/>
        </w:rPr>
        <w:t>20,782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lekë ose </w:t>
      </w:r>
      <w:r w:rsidR="00C92C4D" w:rsidRPr="00B32F96">
        <w:rPr>
          <w:b/>
          <w:sz w:val="24"/>
          <w:szCs w:val="24"/>
        </w:rPr>
        <w:t>29.1</w:t>
      </w:r>
      <w:r w:rsidRPr="00B32F96">
        <w:rPr>
          <w:b/>
          <w:sz w:val="24"/>
          <w:szCs w:val="24"/>
        </w:rPr>
        <w:t xml:space="preserve"> %, </w:t>
      </w:r>
      <w:r w:rsidRPr="00B32F96">
        <w:rPr>
          <w:sz w:val="24"/>
          <w:szCs w:val="24"/>
        </w:rPr>
        <w:t xml:space="preserve">sigurime shoqërore </w:t>
      </w:r>
      <w:r w:rsidR="00C92C4D" w:rsidRPr="00B32F96">
        <w:rPr>
          <w:b/>
          <w:sz w:val="24"/>
          <w:szCs w:val="24"/>
        </w:rPr>
        <w:t>3,455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mijë lekë ose </w:t>
      </w:r>
      <w:r w:rsidR="00C92C4D" w:rsidRPr="00B32F96">
        <w:rPr>
          <w:b/>
          <w:sz w:val="24"/>
          <w:szCs w:val="24"/>
        </w:rPr>
        <w:t>25.9</w:t>
      </w:r>
      <w:r w:rsidRPr="00B32F96">
        <w:rPr>
          <w:b/>
          <w:sz w:val="24"/>
          <w:szCs w:val="24"/>
        </w:rPr>
        <w:t xml:space="preserve">%, </w:t>
      </w:r>
      <w:r w:rsidRPr="00B32F96">
        <w:rPr>
          <w:sz w:val="24"/>
          <w:szCs w:val="24"/>
        </w:rPr>
        <w:t>mallra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shërbime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tjera </w:t>
      </w:r>
      <w:r w:rsidR="00C92C4D" w:rsidRPr="00B32F96">
        <w:rPr>
          <w:b/>
          <w:sz w:val="24"/>
          <w:szCs w:val="24"/>
        </w:rPr>
        <w:t>69,992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54"/>
          <w:sz w:val="24"/>
          <w:szCs w:val="24"/>
        </w:rPr>
        <w:t xml:space="preserve"> </w:t>
      </w:r>
      <w:r w:rsidRPr="00B32F96">
        <w:rPr>
          <w:sz w:val="24"/>
          <w:szCs w:val="24"/>
        </w:rPr>
        <w:t>lekë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ose</w:t>
      </w:r>
      <w:r w:rsidRPr="00B32F96">
        <w:rPr>
          <w:spacing w:val="-1"/>
          <w:sz w:val="24"/>
          <w:szCs w:val="24"/>
        </w:rPr>
        <w:t xml:space="preserve"> </w:t>
      </w:r>
      <w:r w:rsidR="00C92C4D" w:rsidRPr="00B32F96">
        <w:rPr>
          <w:b/>
          <w:sz w:val="24"/>
          <w:szCs w:val="24"/>
        </w:rPr>
        <w:t>43.4</w:t>
      </w:r>
      <w:r w:rsidRPr="00B32F96">
        <w:rPr>
          <w:b/>
          <w:sz w:val="24"/>
          <w:szCs w:val="24"/>
        </w:rPr>
        <w:t xml:space="preserve"> %,</w:t>
      </w:r>
      <w:r w:rsidRPr="00B32F96">
        <w:rPr>
          <w:b/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Investime </w:t>
      </w:r>
      <w:r w:rsidR="00C92C4D" w:rsidRPr="00B32F96">
        <w:rPr>
          <w:b/>
          <w:sz w:val="24"/>
          <w:szCs w:val="24"/>
        </w:rPr>
        <w:t>15,451</w:t>
      </w:r>
      <w:r w:rsidRPr="00B32F96">
        <w:rPr>
          <w:sz w:val="24"/>
          <w:szCs w:val="24"/>
        </w:rPr>
        <w:t xml:space="preserve"> mijë</w:t>
      </w:r>
      <w:r w:rsidRPr="00B32F96">
        <w:rPr>
          <w:spacing w:val="54"/>
          <w:sz w:val="24"/>
          <w:szCs w:val="24"/>
        </w:rPr>
        <w:t xml:space="preserve"> </w:t>
      </w:r>
      <w:r w:rsidRPr="00B32F96">
        <w:rPr>
          <w:sz w:val="24"/>
          <w:szCs w:val="24"/>
        </w:rPr>
        <w:t>lekë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ose</w:t>
      </w:r>
      <w:r w:rsidRPr="00B32F96">
        <w:rPr>
          <w:spacing w:val="-1"/>
          <w:sz w:val="24"/>
          <w:szCs w:val="24"/>
        </w:rPr>
        <w:t xml:space="preserve"> </w:t>
      </w:r>
      <w:r w:rsidR="00C92C4D" w:rsidRPr="00B32F96">
        <w:rPr>
          <w:b/>
          <w:sz w:val="24"/>
          <w:szCs w:val="24"/>
        </w:rPr>
        <w:t>8</w:t>
      </w:r>
      <w:r w:rsidR="00F75E69" w:rsidRPr="00B32F96">
        <w:rPr>
          <w:b/>
          <w:sz w:val="24"/>
          <w:szCs w:val="24"/>
        </w:rPr>
        <w:t>8</w:t>
      </w:r>
      <w:r w:rsidR="005A05C7" w:rsidRPr="00B32F96">
        <w:rPr>
          <w:b/>
          <w:sz w:val="24"/>
          <w:szCs w:val="24"/>
        </w:rPr>
        <w:t>,8</w:t>
      </w:r>
      <w:r w:rsidR="007043B3" w:rsidRPr="00B32F96">
        <w:rPr>
          <w:b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>%</w:t>
      </w:r>
      <w:r w:rsidR="008E628F" w:rsidRPr="00B32F96">
        <w:rPr>
          <w:sz w:val="24"/>
          <w:szCs w:val="24"/>
        </w:rPr>
        <w:t xml:space="preserve"> e planifikimit.</w:t>
      </w:r>
    </w:p>
    <w:p w:rsidR="007C0696" w:rsidRPr="00B32F96" w:rsidRDefault="007C0696" w:rsidP="00AC1765">
      <w:pPr>
        <w:spacing w:before="79"/>
        <w:ind w:right="314"/>
        <w:rPr>
          <w:sz w:val="24"/>
          <w:szCs w:val="24"/>
        </w:rPr>
      </w:pPr>
    </w:p>
    <w:p w:rsidR="004C6885" w:rsidRPr="00B32F96" w:rsidRDefault="0011210D" w:rsidP="00AC1765">
      <w:pPr>
        <w:spacing w:before="79"/>
        <w:ind w:right="314"/>
        <w:rPr>
          <w:sz w:val="24"/>
          <w:szCs w:val="24"/>
        </w:rPr>
      </w:pPr>
      <w:r w:rsidRPr="00B32F96">
        <w:rPr>
          <w:sz w:val="24"/>
          <w:szCs w:val="24"/>
        </w:rPr>
        <w:lastRenderedPageBreak/>
        <w:t>Grafiku</w:t>
      </w:r>
      <w:r w:rsidRPr="00B32F96">
        <w:rPr>
          <w:spacing w:val="21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21"/>
          <w:sz w:val="24"/>
          <w:szCs w:val="24"/>
        </w:rPr>
        <w:t xml:space="preserve"> </w:t>
      </w:r>
      <w:r w:rsidRPr="00B32F96">
        <w:rPr>
          <w:sz w:val="24"/>
          <w:szCs w:val="24"/>
        </w:rPr>
        <w:t>tabela</w:t>
      </w:r>
      <w:r w:rsidRPr="00B32F96">
        <w:rPr>
          <w:spacing w:val="22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23"/>
          <w:sz w:val="24"/>
          <w:szCs w:val="24"/>
        </w:rPr>
        <w:t xml:space="preserve"> </w:t>
      </w:r>
      <w:r w:rsidRPr="00B32F96">
        <w:rPr>
          <w:sz w:val="24"/>
          <w:szCs w:val="24"/>
        </w:rPr>
        <w:t>mëposhtme</w:t>
      </w:r>
      <w:r w:rsidRPr="00B32F96">
        <w:rPr>
          <w:spacing w:val="22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23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programin</w:t>
      </w:r>
      <w:r w:rsidRPr="00B32F96">
        <w:rPr>
          <w:spacing w:val="23"/>
          <w:sz w:val="24"/>
          <w:szCs w:val="24"/>
        </w:rPr>
        <w:t xml:space="preserve"> </w:t>
      </w:r>
      <w:r w:rsidRPr="00B32F96">
        <w:rPr>
          <w:b/>
          <w:sz w:val="24"/>
          <w:szCs w:val="24"/>
          <w:u w:val="single"/>
        </w:rPr>
        <w:t>01170-</w:t>
      </w:r>
      <w:r w:rsidRPr="00B32F96">
        <w:rPr>
          <w:b/>
          <w:spacing w:val="19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Shërbimi</w:t>
      </w:r>
      <w:r w:rsidRPr="00B32F96">
        <w:rPr>
          <w:b/>
          <w:spacing w:val="22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i</w:t>
      </w:r>
      <w:r w:rsidRPr="00B32F96">
        <w:rPr>
          <w:b/>
          <w:spacing w:val="23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gjendjes</w:t>
      </w:r>
      <w:r w:rsidRPr="00B32F96">
        <w:rPr>
          <w:b/>
          <w:spacing w:val="22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civile</w:t>
      </w:r>
      <w:r w:rsidRPr="00B32F96">
        <w:rPr>
          <w:b/>
          <w:spacing w:val="26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21"/>
          <w:sz w:val="24"/>
          <w:szCs w:val="24"/>
        </w:rPr>
        <w:t xml:space="preserve"> </w:t>
      </w:r>
      <w:r w:rsidRPr="00B32F96">
        <w:rPr>
          <w:sz w:val="24"/>
          <w:szCs w:val="24"/>
        </w:rPr>
        <w:t>raport</w:t>
      </w:r>
      <w:r w:rsidRPr="00B32F96">
        <w:rPr>
          <w:spacing w:val="23"/>
          <w:sz w:val="24"/>
          <w:szCs w:val="24"/>
        </w:rPr>
        <w:t xml:space="preserve"> </w:t>
      </w:r>
      <w:r w:rsidRPr="00B32F96">
        <w:rPr>
          <w:sz w:val="24"/>
          <w:szCs w:val="24"/>
        </w:rPr>
        <w:t>me</w:t>
      </w:r>
      <w:r w:rsidRPr="00B32F96">
        <w:rPr>
          <w:spacing w:val="-54"/>
          <w:sz w:val="24"/>
          <w:szCs w:val="24"/>
        </w:rPr>
        <w:t xml:space="preserve"> </w:t>
      </w:r>
      <w:r w:rsidRPr="00B32F96">
        <w:rPr>
          <w:sz w:val="24"/>
          <w:szCs w:val="24"/>
        </w:rPr>
        <w:t>objektivat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 ketij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programi ndër të cilat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rendisim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disa prej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tyre: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ind w:right="327"/>
        <w:rPr>
          <w:sz w:val="24"/>
          <w:szCs w:val="24"/>
        </w:rPr>
      </w:pPr>
      <w:r w:rsidRPr="00B32F96">
        <w:rPr>
          <w:sz w:val="24"/>
          <w:szCs w:val="24"/>
        </w:rPr>
        <w:t>Ofrimi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2"/>
          <w:sz w:val="24"/>
          <w:szCs w:val="24"/>
        </w:rPr>
        <w:t xml:space="preserve"> </w:t>
      </w:r>
      <w:r w:rsidRPr="00B32F96">
        <w:rPr>
          <w:sz w:val="24"/>
          <w:szCs w:val="24"/>
        </w:rPr>
        <w:t>një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shërbimi</w:t>
      </w:r>
      <w:r w:rsidRPr="00B32F96">
        <w:rPr>
          <w:spacing w:val="2"/>
          <w:sz w:val="24"/>
          <w:szCs w:val="24"/>
        </w:rPr>
        <w:t xml:space="preserve"> </w:t>
      </w:r>
      <w:r w:rsidRPr="00B32F96">
        <w:rPr>
          <w:sz w:val="24"/>
          <w:szCs w:val="24"/>
        </w:rPr>
        <w:t>cilësor</w:t>
      </w:r>
      <w:r w:rsidRPr="00B32F96">
        <w:rPr>
          <w:spacing w:val="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2"/>
          <w:sz w:val="24"/>
          <w:szCs w:val="24"/>
        </w:rPr>
        <w:t xml:space="preserve"> </w:t>
      </w:r>
      <w:r w:rsidRPr="00B32F96">
        <w:rPr>
          <w:sz w:val="24"/>
          <w:szCs w:val="24"/>
        </w:rPr>
        <w:t>Gjendjes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Civile</w:t>
      </w:r>
      <w:r w:rsidRPr="00B32F96">
        <w:rPr>
          <w:spacing w:val="2"/>
          <w:sz w:val="24"/>
          <w:szCs w:val="24"/>
        </w:rPr>
        <w:t xml:space="preserve"> </w:t>
      </w:r>
      <w:r w:rsidRPr="00B32F96">
        <w:rPr>
          <w:sz w:val="24"/>
          <w:szCs w:val="24"/>
        </w:rPr>
        <w:t>përmes lëshimit</w:t>
      </w:r>
      <w:r w:rsidRPr="00B32F96">
        <w:rPr>
          <w:spacing w:val="2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2"/>
          <w:sz w:val="24"/>
          <w:szCs w:val="24"/>
        </w:rPr>
        <w:t xml:space="preserve"> </w:t>
      </w:r>
      <w:r w:rsidRPr="00B32F96">
        <w:rPr>
          <w:sz w:val="24"/>
          <w:szCs w:val="24"/>
        </w:rPr>
        <w:t>kohë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2"/>
          <w:sz w:val="24"/>
          <w:szCs w:val="24"/>
        </w:rPr>
        <w:t xml:space="preserve"> </w:t>
      </w:r>
      <w:r w:rsidRPr="00B32F96">
        <w:rPr>
          <w:sz w:val="24"/>
          <w:szCs w:val="24"/>
        </w:rPr>
        <w:t>dokumenteve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bazë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siç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mund te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jenë:</w:t>
      </w:r>
    </w:p>
    <w:p w:rsidR="004C6885" w:rsidRPr="00B32F96" w:rsidRDefault="0011210D" w:rsidP="00AC1765">
      <w:pPr>
        <w:pStyle w:val="ListParagraph"/>
        <w:numPr>
          <w:ilvl w:val="0"/>
          <w:numId w:val="1"/>
        </w:numPr>
        <w:tabs>
          <w:tab w:val="left" w:pos="1281"/>
        </w:tabs>
        <w:rPr>
          <w:sz w:val="24"/>
          <w:szCs w:val="24"/>
        </w:rPr>
      </w:pPr>
      <w:r w:rsidRPr="00B32F96">
        <w:rPr>
          <w:sz w:val="24"/>
          <w:szCs w:val="24"/>
        </w:rPr>
        <w:t>çertifikata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lindjes;</w:t>
      </w:r>
    </w:p>
    <w:p w:rsidR="004C6885" w:rsidRPr="00B32F96" w:rsidRDefault="0011210D" w:rsidP="00AC1765">
      <w:pPr>
        <w:pStyle w:val="ListParagraph"/>
        <w:numPr>
          <w:ilvl w:val="0"/>
          <w:numId w:val="1"/>
        </w:numPr>
        <w:tabs>
          <w:tab w:val="left" w:pos="1281"/>
        </w:tabs>
        <w:rPr>
          <w:sz w:val="24"/>
          <w:szCs w:val="24"/>
        </w:rPr>
      </w:pPr>
      <w:r w:rsidRPr="00B32F96">
        <w:rPr>
          <w:sz w:val="24"/>
          <w:szCs w:val="24"/>
        </w:rPr>
        <w:t>çertifikata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martesore;</w:t>
      </w:r>
    </w:p>
    <w:p w:rsidR="004C6885" w:rsidRPr="00B32F96" w:rsidRDefault="0011210D" w:rsidP="00AC1765">
      <w:pPr>
        <w:pStyle w:val="ListParagraph"/>
        <w:numPr>
          <w:ilvl w:val="0"/>
          <w:numId w:val="1"/>
        </w:numPr>
        <w:tabs>
          <w:tab w:val="left" w:pos="1281"/>
        </w:tabs>
        <w:rPr>
          <w:sz w:val="24"/>
          <w:szCs w:val="24"/>
        </w:rPr>
      </w:pPr>
      <w:r w:rsidRPr="00B32F96">
        <w:rPr>
          <w:sz w:val="24"/>
          <w:szCs w:val="24"/>
        </w:rPr>
        <w:t>çertifikata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familjare;</w:t>
      </w:r>
    </w:p>
    <w:p w:rsidR="004C6885" w:rsidRPr="00B32F96" w:rsidRDefault="0011210D" w:rsidP="00AC1765">
      <w:pPr>
        <w:pStyle w:val="ListParagraph"/>
        <w:numPr>
          <w:ilvl w:val="0"/>
          <w:numId w:val="1"/>
        </w:numPr>
        <w:tabs>
          <w:tab w:val="left" w:pos="1281"/>
        </w:tabs>
        <w:rPr>
          <w:sz w:val="24"/>
          <w:szCs w:val="24"/>
        </w:rPr>
      </w:pPr>
      <w:r w:rsidRPr="00B32F96">
        <w:rPr>
          <w:sz w:val="24"/>
          <w:szCs w:val="24"/>
        </w:rPr>
        <w:t>çertifikata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vdekjes;</w:t>
      </w:r>
    </w:p>
    <w:p w:rsidR="004C6885" w:rsidRPr="00B32F96" w:rsidRDefault="0011210D" w:rsidP="00AC1765">
      <w:pPr>
        <w:pStyle w:val="ListParagraph"/>
        <w:numPr>
          <w:ilvl w:val="0"/>
          <w:numId w:val="1"/>
        </w:numPr>
        <w:tabs>
          <w:tab w:val="left" w:pos="1281"/>
        </w:tabs>
        <w:rPr>
          <w:sz w:val="24"/>
          <w:szCs w:val="24"/>
        </w:rPr>
      </w:pPr>
      <w:r w:rsidRPr="00B32F96">
        <w:rPr>
          <w:sz w:val="24"/>
          <w:szCs w:val="24"/>
        </w:rPr>
        <w:t>dokumenta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letërnjoftimi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pasaporta;</w:t>
      </w:r>
    </w:p>
    <w:p w:rsidR="004C6885" w:rsidRPr="00B32F96" w:rsidRDefault="0011210D" w:rsidP="00AC1765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spacing w:before="1"/>
        <w:rPr>
          <w:sz w:val="24"/>
          <w:szCs w:val="24"/>
        </w:rPr>
      </w:pPr>
      <w:r w:rsidRPr="00B32F96">
        <w:rPr>
          <w:sz w:val="24"/>
          <w:szCs w:val="24"/>
        </w:rPr>
        <w:t>vërtetime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banimi,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etj.</w:t>
      </w:r>
    </w:p>
    <w:p w:rsidR="00B505FC" w:rsidRPr="00B32F96" w:rsidRDefault="009A2ED4" w:rsidP="00AC1765">
      <w:pPr>
        <w:pStyle w:val="BodyText"/>
        <w:tabs>
          <w:tab w:val="left" w:pos="9233"/>
        </w:tabs>
        <w:spacing w:before="140"/>
        <w:ind w:right="317"/>
        <w:jc w:val="center"/>
        <w:rPr>
          <w:sz w:val="24"/>
          <w:szCs w:val="24"/>
        </w:rPr>
      </w:pPr>
      <w:r w:rsidRPr="00B32F96">
        <w:rPr>
          <w:noProof/>
          <w:lang w:val="en-US"/>
        </w:rPr>
        <w:drawing>
          <wp:inline distT="0" distB="0" distL="0" distR="0" wp14:anchorId="4591A336" wp14:editId="51DCD953">
            <wp:extent cx="6067425" cy="2876550"/>
            <wp:effectExtent l="19050" t="19050" r="28575" b="190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57" t="35163" r="53377" b="23603"/>
                    <a:stretch/>
                  </pic:blipFill>
                  <pic:spPr bwMode="auto">
                    <a:xfrm>
                      <a:off x="0" y="0"/>
                      <a:ext cx="6067425" cy="2876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F96">
        <w:rPr>
          <w:noProof/>
          <w:lang w:val="en-US"/>
        </w:rPr>
        <w:drawing>
          <wp:inline distT="0" distB="0" distL="0" distR="0" wp14:anchorId="327E7B4D" wp14:editId="7F354D4C">
            <wp:extent cx="6076950" cy="2781300"/>
            <wp:effectExtent l="19050" t="19050" r="19050" b="190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6545" t="39091" r="5916" b="18049"/>
                    <a:stretch/>
                  </pic:blipFill>
                  <pic:spPr bwMode="auto">
                    <a:xfrm>
                      <a:off x="0" y="0"/>
                      <a:ext cx="6076950" cy="2781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885" w:rsidRPr="00B32F96" w:rsidRDefault="0011210D" w:rsidP="00F7036B">
      <w:pPr>
        <w:pStyle w:val="BodyText"/>
        <w:spacing w:before="120"/>
        <w:ind w:right="-14"/>
        <w:jc w:val="both"/>
        <w:rPr>
          <w:b/>
          <w:sz w:val="24"/>
          <w:szCs w:val="24"/>
        </w:rPr>
      </w:pPr>
      <w:r w:rsidRPr="00B32F96">
        <w:rPr>
          <w:sz w:val="24"/>
          <w:szCs w:val="24"/>
        </w:rPr>
        <w:t>Sipas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dhënave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ditarët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shpenzimeve,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ditarët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bankës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konfirmuar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Dega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Thesarit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</w:t>
      </w:r>
      <w:r w:rsidR="00806886" w:rsidRPr="00B32F96">
        <w:rPr>
          <w:sz w:val="24"/>
          <w:szCs w:val="24"/>
        </w:rPr>
        <w:t xml:space="preserve"> </w:t>
      </w:r>
      <w:r w:rsidRPr="00B32F96">
        <w:rPr>
          <w:spacing w:val="-53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për </w:t>
      </w:r>
      <w:r w:rsidR="00725671" w:rsidRPr="00B32F96">
        <w:rPr>
          <w:sz w:val="24"/>
          <w:szCs w:val="24"/>
        </w:rPr>
        <w:t xml:space="preserve">periudhën </w:t>
      </w:r>
      <w:r w:rsidR="00B53B80" w:rsidRPr="00B32F96">
        <w:rPr>
          <w:sz w:val="24"/>
          <w:szCs w:val="24"/>
        </w:rPr>
        <w:t>katër mujore Janar - Prill  2025</w:t>
      </w:r>
      <w:r w:rsidRPr="00B32F96">
        <w:rPr>
          <w:sz w:val="24"/>
          <w:szCs w:val="24"/>
        </w:rPr>
        <w:t>, shpenzimet në total për këtë program të cilat janë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rea</w:t>
      </w:r>
      <w:r w:rsidR="00B634D6" w:rsidRPr="00B32F96">
        <w:rPr>
          <w:sz w:val="24"/>
          <w:szCs w:val="24"/>
        </w:rPr>
        <w:t xml:space="preserve">lizuar gjatë kësaj periudhe jane </w:t>
      </w:r>
      <w:r w:rsidR="00B634D6" w:rsidRPr="00B32F96">
        <w:rPr>
          <w:b/>
          <w:sz w:val="24"/>
          <w:szCs w:val="24"/>
        </w:rPr>
        <w:t>5,229</w:t>
      </w:r>
      <w:r w:rsidR="00B634D6" w:rsidRPr="00B32F96">
        <w:rPr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lekë dhe statusi i realizimit të buxhetit për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këtë program ka qenë në masën </w:t>
      </w:r>
      <w:r w:rsidR="00B634D6" w:rsidRPr="00B32F96">
        <w:rPr>
          <w:b/>
          <w:color w:val="000000" w:themeColor="text1"/>
        </w:rPr>
        <w:t>40.7</w:t>
      </w:r>
      <w:r w:rsidR="00725A5D" w:rsidRPr="00B32F96">
        <w:rPr>
          <w:b/>
          <w:color w:val="000000" w:themeColor="text1"/>
        </w:rPr>
        <w:t xml:space="preserve"> </w:t>
      </w:r>
      <w:r w:rsidRPr="00B32F96">
        <w:rPr>
          <w:b/>
          <w:color w:val="000000" w:themeColor="text1"/>
        </w:rPr>
        <w:t>%,</w:t>
      </w:r>
      <w:r w:rsidRPr="00B32F96">
        <w:rPr>
          <w:sz w:val="24"/>
          <w:szCs w:val="24"/>
        </w:rPr>
        <w:t xml:space="preserve"> të ndarë sipas artikujve shpenzimet kanë qenë, shpenzime për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paga </w:t>
      </w:r>
      <w:r w:rsidR="00B634D6" w:rsidRPr="00B32F96">
        <w:rPr>
          <w:b/>
          <w:sz w:val="24"/>
          <w:szCs w:val="24"/>
        </w:rPr>
        <w:t>4,480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lekë, ose </w:t>
      </w:r>
      <w:r w:rsidR="00B634D6" w:rsidRPr="00B32F96">
        <w:rPr>
          <w:b/>
          <w:sz w:val="24"/>
          <w:szCs w:val="24"/>
        </w:rPr>
        <w:t>41.2</w:t>
      </w:r>
      <w:r w:rsidRPr="00B32F96">
        <w:rPr>
          <w:b/>
          <w:sz w:val="24"/>
          <w:szCs w:val="24"/>
        </w:rPr>
        <w:t xml:space="preserve"> %</w:t>
      </w:r>
      <w:r w:rsidRPr="00B32F96">
        <w:rPr>
          <w:sz w:val="24"/>
          <w:szCs w:val="24"/>
        </w:rPr>
        <w:t xml:space="preserve">, për sigurime shoqërore </w:t>
      </w:r>
      <w:r w:rsidR="00B634D6" w:rsidRPr="00B32F96">
        <w:rPr>
          <w:b/>
          <w:sz w:val="24"/>
          <w:szCs w:val="24"/>
        </w:rPr>
        <w:t>748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mijë </w:t>
      </w:r>
      <w:r w:rsidR="005A05C7" w:rsidRPr="00B32F96">
        <w:rPr>
          <w:sz w:val="24"/>
          <w:szCs w:val="24"/>
        </w:rPr>
        <w:t xml:space="preserve">lekë </w:t>
      </w:r>
      <w:r w:rsidRPr="00B32F96">
        <w:rPr>
          <w:sz w:val="24"/>
          <w:szCs w:val="24"/>
        </w:rPr>
        <w:t xml:space="preserve">ose </w:t>
      </w:r>
      <w:r w:rsidR="00B634D6" w:rsidRPr="00B32F96">
        <w:rPr>
          <w:b/>
          <w:sz w:val="24"/>
          <w:szCs w:val="24"/>
        </w:rPr>
        <w:t>41.6</w:t>
      </w:r>
      <w:r w:rsidRPr="00B32F96">
        <w:rPr>
          <w:b/>
          <w:sz w:val="24"/>
          <w:szCs w:val="24"/>
        </w:rPr>
        <w:t xml:space="preserve"> % </w:t>
      </w:r>
      <w:r w:rsidRPr="00B32F96">
        <w:rPr>
          <w:sz w:val="24"/>
          <w:szCs w:val="24"/>
        </w:rPr>
        <w:t>, dhe transferta per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buxhetin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familjar</w:t>
      </w:r>
      <w:r w:rsidRPr="00B32F96">
        <w:rPr>
          <w:spacing w:val="1"/>
          <w:sz w:val="24"/>
          <w:szCs w:val="24"/>
        </w:rPr>
        <w:t xml:space="preserve"> </w:t>
      </w:r>
      <w:r w:rsidR="00B634D6" w:rsidRPr="00B32F96">
        <w:rPr>
          <w:b/>
          <w:sz w:val="24"/>
          <w:szCs w:val="24"/>
        </w:rPr>
        <w:t xml:space="preserve">0 </w:t>
      </w:r>
      <w:r w:rsidRPr="00B32F96">
        <w:rPr>
          <w:sz w:val="24"/>
          <w:szCs w:val="24"/>
        </w:rPr>
        <w:t>lekë</w:t>
      </w:r>
      <w:r w:rsidR="005A05C7" w:rsidRPr="00B32F96">
        <w:rPr>
          <w:sz w:val="24"/>
          <w:szCs w:val="24"/>
        </w:rPr>
        <w:t xml:space="preserve"> ose </w:t>
      </w:r>
      <w:r w:rsidR="00B634D6" w:rsidRPr="00B32F96">
        <w:rPr>
          <w:b/>
          <w:sz w:val="24"/>
          <w:szCs w:val="24"/>
        </w:rPr>
        <w:t>0</w:t>
      </w:r>
      <w:r w:rsidR="005A05C7" w:rsidRPr="00B32F96">
        <w:rPr>
          <w:b/>
          <w:sz w:val="24"/>
          <w:szCs w:val="24"/>
        </w:rPr>
        <w:t>%</w:t>
      </w:r>
      <w:r w:rsidRPr="00B32F96">
        <w:rPr>
          <w:sz w:val="24"/>
          <w:szCs w:val="24"/>
        </w:rPr>
        <w:t>.</w:t>
      </w:r>
    </w:p>
    <w:p w:rsidR="004C6885" w:rsidRPr="00B32F96" w:rsidRDefault="0011210D" w:rsidP="00AC1765">
      <w:pPr>
        <w:tabs>
          <w:tab w:val="left" w:pos="9180"/>
        </w:tabs>
        <w:spacing w:before="79"/>
        <w:ind w:right="314"/>
        <w:rPr>
          <w:sz w:val="24"/>
          <w:szCs w:val="24"/>
        </w:rPr>
      </w:pPr>
      <w:r w:rsidRPr="00B32F96">
        <w:rPr>
          <w:sz w:val="24"/>
          <w:szCs w:val="24"/>
        </w:rPr>
        <w:lastRenderedPageBreak/>
        <w:t>Grafiku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tabela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mëposhtme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programin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b/>
          <w:sz w:val="24"/>
          <w:szCs w:val="24"/>
          <w:u w:val="single"/>
        </w:rPr>
        <w:t>03280-</w:t>
      </w:r>
      <w:r w:rsidRPr="00B32F96">
        <w:rPr>
          <w:b/>
          <w:spacing w:val="-9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Mbrojtja</w:t>
      </w:r>
      <w:r w:rsidRPr="00B32F96">
        <w:rPr>
          <w:b/>
          <w:spacing w:val="-7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nga</w:t>
      </w:r>
      <w:r w:rsidRPr="00B32F96">
        <w:rPr>
          <w:b/>
          <w:spacing w:val="-7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zjarri</w:t>
      </w:r>
      <w:r w:rsidRPr="00B32F96">
        <w:rPr>
          <w:b/>
          <w:spacing w:val="-8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dhe</w:t>
      </w:r>
      <w:r w:rsidRPr="00B32F96">
        <w:rPr>
          <w:b/>
          <w:spacing w:val="-6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shpëtimi</w:t>
      </w:r>
      <w:r w:rsidRPr="00B32F96">
        <w:rPr>
          <w:b/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raport</w:t>
      </w:r>
      <w:r w:rsidRPr="00B32F96">
        <w:rPr>
          <w:spacing w:val="-54"/>
          <w:sz w:val="24"/>
          <w:szCs w:val="24"/>
        </w:rPr>
        <w:t xml:space="preserve"> </w:t>
      </w:r>
      <w:r w:rsidRPr="00B32F96">
        <w:rPr>
          <w:sz w:val="24"/>
          <w:szCs w:val="24"/>
        </w:rPr>
        <w:t>me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objektivat e ketij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programi ndër të cilat rendisim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disa prej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tyre: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  <w:tab w:val="left" w:pos="9000"/>
        </w:tabs>
        <w:ind w:left="922" w:right="490"/>
        <w:rPr>
          <w:sz w:val="24"/>
          <w:szCs w:val="24"/>
        </w:rPr>
      </w:pPr>
      <w:r w:rsidRPr="00B32F96">
        <w:rPr>
          <w:sz w:val="24"/>
          <w:szCs w:val="24"/>
        </w:rPr>
        <w:t>Krijimi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skemës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funksionale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burimeve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njerëzore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logjistike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menaxhimin mbrojtjes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nga zjarri dhe shpëtimin si dhe plotësimi i kushteve të sigurisë për mbrojtjen kundër zjarrit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gjithë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objektet në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pronësi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Kukës.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ind w:right="-10"/>
        <w:rPr>
          <w:i/>
          <w:sz w:val="24"/>
          <w:szCs w:val="24"/>
        </w:rPr>
      </w:pPr>
      <w:r w:rsidRPr="00B32F96">
        <w:rPr>
          <w:sz w:val="24"/>
          <w:szCs w:val="24"/>
        </w:rPr>
        <w:t>Ofrimi i një shërbimi të qëndrueshëm për emergjencat civile në çdo pjesë të territorit të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 Kukës përmes ngritjes së strukturës së vullnetarëve civilë si pjesë e rëndësishme e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strukturave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mbrojtjes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civile</w:t>
      </w:r>
      <w:r w:rsidRPr="00B32F96">
        <w:rPr>
          <w:i/>
          <w:sz w:val="24"/>
          <w:szCs w:val="24"/>
        </w:rPr>
        <w:t>.</w:t>
      </w:r>
    </w:p>
    <w:p w:rsidR="009A4D35" w:rsidRPr="00B32F96" w:rsidRDefault="009A2ED4" w:rsidP="00AC1765">
      <w:pPr>
        <w:pStyle w:val="BodyText"/>
        <w:spacing w:before="3"/>
        <w:jc w:val="center"/>
        <w:rPr>
          <w:i/>
          <w:sz w:val="24"/>
          <w:szCs w:val="24"/>
        </w:rPr>
      </w:pPr>
      <w:r w:rsidRPr="00B32F96">
        <w:rPr>
          <w:noProof/>
          <w:lang w:val="en-US"/>
        </w:rPr>
        <w:drawing>
          <wp:inline distT="0" distB="0" distL="0" distR="0" wp14:anchorId="2D98B841" wp14:editId="5834583A">
            <wp:extent cx="6076950" cy="2886075"/>
            <wp:effectExtent l="19050" t="19050" r="19050" b="285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870" t="34030" r="53057" b="30403"/>
                    <a:stretch/>
                  </pic:blipFill>
                  <pic:spPr bwMode="auto">
                    <a:xfrm>
                      <a:off x="0" y="0"/>
                      <a:ext cx="6076950" cy="2886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F96">
        <w:rPr>
          <w:noProof/>
          <w:lang w:val="en-US"/>
        </w:rPr>
        <w:drawing>
          <wp:inline distT="0" distB="0" distL="0" distR="0" wp14:anchorId="32DD720B" wp14:editId="0E5344B9">
            <wp:extent cx="6086475" cy="2886075"/>
            <wp:effectExtent l="19050" t="19050" r="28575" b="285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7016" t="34897" r="4345" b="27960"/>
                    <a:stretch/>
                  </pic:blipFill>
                  <pic:spPr bwMode="auto">
                    <a:xfrm>
                      <a:off x="0" y="0"/>
                      <a:ext cx="6086475" cy="2886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4D8" w:rsidRPr="00B32F96" w:rsidRDefault="005D74D8" w:rsidP="00AC1765">
      <w:pPr>
        <w:pStyle w:val="BodyText"/>
        <w:tabs>
          <w:tab w:val="left" w:pos="9180"/>
        </w:tabs>
        <w:jc w:val="both"/>
        <w:rPr>
          <w:sz w:val="24"/>
          <w:szCs w:val="24"/>
        </w:rPr>
      </w:pPr>
    </w:p>
    <w:p w:rsidR="004C6885" w:rsidRPr="00B32F96" w:rsidRDefault="0011210D" w:rsidP="00AC1765">
      <w:pPr>
        <w:pStyle w:val="BodyText"/>
        <w:tabs>
          <w:tab w:val="left" w:pos="9180"/>
        </w:tabs>
        <w:jc w:val="both"/>
        <w:rPr>
          <w:sz w:val="24"/>
          <w:szCs w:val="24"/>
        </w:rPr>
      </w:pPr>
      <w:r w:rsidRPr="00B32F96">
        <w:rPr>
          <w:sz w:val="24"/>
          <w:szCs w:val="24"/>
        </w:rPr>
        <w:t>Sipas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dhënave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ditarët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shpenzimeve,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ditarët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bankës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konfirmuar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Dega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Thesarit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</w:t>
      </w:r>
      <w:r w:rsidR="00CD1193" w:rsidRPr="00B32F96">
        <w:rPr>
          <w:spacing w:val="-53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 </w:t>
      </w:r>
      <w:r w:rsidR="00CD1193" w:rsidRPr="00B32F96">
        <w:rPr>
          <w:sz w:val="24"/>
          <w:szCs w:val="24"/>
        </w:rPr>
        <w:t xml:space="preserve"> për </w:t>
      </w:r>
      <w:r w:rsidR="00725671" w:rsidRPr="00B32F96">
        <w:rPr>
          <w:sz w:val="24"/>
          <w:szCs w:val="24"/>
        </w:rPr>
        <w:t xml:space="preserve">periudhën </w:t>
      </w:r>
      <w:r w:rsidR="00B53B80" w:rsidRPr="00B32F96">
        <w:rPr>
          <w:sz w:val="24"/>
          <w:szCs w:val="24"/>
        </w:rPr>
        <w:t>katër mujore Janar - Prill  2025</w:t>
      </w:r>
      <w:r w:rsidRPr="00B32F96">
        <w:rPr>
          <w:sz w:val="24"/>
          <w:szCs w:val="24"/>
        </w:rPr>
        <w:t>, shpenzimet në total për këtë program të cilat janë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realizuar gjatë </w:t>
      </w:r>
      <w:r w:rsidR="00232F13" w:rsidRPr="00B32F96">
        <w:rPr>
          <w:sz w:val="24"/>
          <w:szCs w:val="24"/>
        </w:rPr>
        <w:t xml:space="preserve">kësaj </w:t>
      </w:r>
      <w:r w:rsidR="001C40E0" w:rsidRPr="00B32F96">
        <w:rPr>
          <w:sz w:val="24"/>
          <w:szCs w:val="24"/>
        </w:rPr>
        <w:t>periudhe katërmujore</w:t>
      </w:r>
      <w:r w:rsidR="006B5D9F" w:rsidRPr="00B32F96">
        <w:rPr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 janë: </w:t>
      </w:r>
      <w:r w:rsidR="009149A9" w:rsidRPr="00B32F96">
        <w:rPr>
          <w:b/>
          <w:sz w:val="24"/>
          <w:szCs w:val="24"/>
        </w:rPr>
        <w:t>20,5</w:t>
      </w:r>
      <w:r w:rsidR="0062150A" w:rsidRPr="00B32F96">
        <w:rPr>
          <w:b/>
          <w:sz w:val="24"/>
          <w:szCs w:val="24"/>
        </w:rPr>
        <w:t>05</w:t>
      </w:r>
      <w:r w:rsidR="001B60D6" w:rsidRPr="00B32F96">
        <w:rPr>
          <w:b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lekë dhe statusi i realizimit të buxhetit për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këtë program ka qenë në masën </w:t>
      </w:r>
      <w:r w:rsidR="0062150A" w:rsidRPr="00B32F96">
        <w:rPr>
          <w:b/>
          <w:sz w:val="24"/>
          <w:szCs w:val="24"/>
        </w:rPr>
        <w:t>18.1</w:t>
      </w:r>
      <w:r w:rsidRPr="00B32F96">
        <w:rPr>
          <w:b/>
          <w:sz w:val="24"/>
          <w:szCs w:val="24"/>
        </w:rPr>
        <w:t>%</w:t>
      </w:r>
      <w:r w:rsidRPr="00B32F96">
        <w:rPr>
          <w:sz w:val="24"/>
          <w:szCs w:val="24"/>
        </w:rPr>
        <w:t>, të ndarë sipas artikujve shpenzimet kanë qenë, shpenzime për</w:t>
      </w:r>
      <w:r w:rsidRPr="00B32F96">
        <w:rPr>
          <w:spacing w:val="-52"/>
          <w:sz w:val="24"/>
          <w:szCs w:val="24"/>
        </w:rPr>
        <w:t xml:space="preserve"> </w:t>
      </w:r>
      <w:r w:rsidR="00942201" w:rsidRPr="00B32F96">
        <w:rPr>
          <w:spacing w:val="-52"/>
          <w:sz w:val="24"/>
          <w:szCs w:val="24"/>
        </w:rPr>
        <w:t xml:space="preserve">            </w:t>
      </w:r>
      <w:r w:rsidRPr="00B32F96">
        <w:rPr>
          <w:sz w:val="24"/>
          <w:szCs w:val="24"/>
        </w:rPr>
        <w:t xml:space="preserve">paga </w:t>
      </w:r>
      <w:r w:rsidR="009A6D4C" w:rsidRPr="00B32F96">
        <w:rPr>
          <w:b/>
          <w:sz w:val="24"/>
          <w:szCs w:val="24"/>
        </w:rPr>
        <w:t>14,109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lekë ose </w:t>
      </w:r>
      <w:r w:rsidR="009A6D4C" w:rsidRPr="00B32F96">
        <w:rPr>
          <w:b/>
          <w:sz w:val="24"/>
          <w:szCs w:val="24"/>
        </w:rPr>
        <w:t>30.1</w:t>
      </w:r>
      <w:r w:rsidRPr="00B32F96">
        <w:rPr>
          <w:b/>
          <w:sz w:val="24"/>
          <w:szCs w:val="24"/>
        </w:rPr>
        <w:t xml:space="preserve"> % </w:t>
      </w:r>
      <w:r w:rsidRPr="00B32F96">
        <w:rPr>
          <w:sz w:val="24"/>
          <w:szCs w:val="24"/>
        </w:rPr>
        <w:t xml:space="preserve">, sigurime shoqërore </w:t>
      </w:r>
      <w:r w:rsidR="00E740CE" w:rsidRPr="00B32F96">
        <w:rPr>
          <w:b/>
          <w:sz w:val="24"/>
          <w:szCs w:val="24"/>
        </w:rPr>
        <w:t>2,355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lekë ose </w:t>
      </w:r>
      <w:r w:rsidR="00E740CE" w:rsidRPr="00B32F96">
        <w:rPr>
          <w:b/>
          <w:sz w:val="24"/>
          <w:szCs w:val="24"/>
        </w:rPr>
        <w:t>25.8</w:t>
      </w:r>
      <w:r w:rsidR="00F75E69" w:rsidRPr="00B32F96">
        <w:rPr>
          <w:b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 xml:space="preserve">% </w:t>
      </w:r>
      <w:r w:rsidRPr="00B32F96">
        <w:rPr>
          <w:sz w:val="24"/>
          <w:szCs w:val="24"/>
        </w:rPr>
        <w:t>, shpenzime për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mallra dhe shërbime të tjera </w:t>
      </w:r>
      <w:r w:rsidR="005E4C62">
        <w:rPr>
          <w:b/>
          <w:sz w:val="24"/>
          <w:szCs w:val="24"/>
        </w:rPr>
        <w:t>4,041</w:t>
      </w:r>
      <w:r w:rsidR="00942201" w:rsidRPr="00B32F96">
        <w:rPr>
          <w:sz w:val="24"/>
          <w:szCs w:val="24"/>
        </w:rPr>
        <w:t xml:space="preserve"> </w:t>
      </w:r>
      <w:r w:rsidRPr="00B32F96">
        <w:rPr>
          <w:sz w:val="24"/>
          <w:szCs w:val="24"/>
        </w:rPr>
        <w:t>mijë lekë</w:t>
      </w:r>
      <w:r w:rsidR="001B60D6" w:rsidRPr="00B32F96">
        <w:rPr>
          <w:sz w:val="24"/>
          <w:szCs w:val="24"/>
        </w:rPr>
        <w:t xml:space="preserve"> ose </w:t>
      </w:r>
      <w:r w:rsidR="005E4C62">
        <w:rPr>
          <w:b/>
          <w:sz w:val="24"/>
          <w:szCs w:val="24"/>
        </w:rPr>
        <w:t>7.1</w:t>
      </w:r>
      <w:r w:rsidR="001B60D6" w:rsidRPr="00B32F96">
        <w:rPr>
          <w:b/>
          <w:sz w:val="24"/>
          <w:szCs w:val="24"/>
        </w:rPr>
        <w:t xml:space="preserve"> %</w:t>
      </w:r>
      <w:r w:rsidRPr="00B32F96">
        <w:rPr>
          <w:sz w:val="24"/>
          <w:szCs w:val="24"/>
        </w:rPr>
        <w:t xml:space="preserve">, dhe transferta per buxhetin familjar </w:t>
      </w:r>
      <w:r w:rsidR="00AF626B" w:rsidRPr="00B32F96">
        <w:rPr>
          <w:b/>
          <w:sz w:val="24"/>
          <w:szCs w:val="24"/>
        </w:rPr>
        <w:t>0</w:t>
      </w:r>
      <w:r w:rsidR="001B60D6" w:rsidRPr="00B32F96">
        <w:rPr>
          <w:sz w:val="24"/>
          <w:szCs w:val="24"/>
        </w:rPr>
        <w:t xml:space="preserve"> 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lekë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ose </w:t>
      </w:r>
      <w:r w:rsidR="00AF626B" w:rsidRPr="00B32F96">
        <w:rPr>
          <w:b/>
          <w:sz w:val="24"/>
          <w:szCs w:val="24"/>
        </w:rPr>
        <w:t>0</w:t>
      </w:r>
      <w:r w:rsidRPr="00B32F96">
        <w:rPr>
          <w:b/>
          <w:sz w:val="24"/>
          <w:szCs w:val="24"/>
        </w:rPr>
        <w:t xml:space="preserve">%. </w:t>
      </w:r>
      <w:r w:rsidRPr="00B32F96">
        <w:rPr>
          <w:sz w:val="24"/>
          <w:szCs w:val="24"/>
        </w:rPr>
        <w:t xml:space="preserve">Investime </w:t>
      </w:r>
      <w:r w:rsidR="00190EC0" w:rsidRPr="00B32F96">
        <w:rPr>
          <w:b/>
          <w:sz w:val="24"/>
          <w:szCs w:val="24"/>
        </w:rPr>
        <w:t>0</w:t>
      </w:r>
      <w:r w:rsidRPr="00B32F96">
        <w:rPr>
          <w:spacing w:val="2"/>
          <w:sz w:val="24"/>
          <w:szCs w:val="24"/>
        </w:rPr>
        <w:t xml:space="preserve"> </w:t>
      </w:r>
      <w:r w:rsidRPr="00B32F96">
        <w:rPr>
          <w:sz w:val="24"/>
          <w:szCs w:val="24"/>
        </w:rPr>
        <w:t>lekë</w:t>
      </w:r>
    </w:p>
    <w:p w:rsidR="00C93115" w:rsidRPr="00B32F96" w:rsidRDefault="009A2ED4" w:rsidP="00AC1765">
      <w:pPr>
        <w:pStyle w:val="BodyText"/>
        <w:spacing w:before="80"/>
        <w:ind w:right="10"/>
        <w:jc w:val="center"/>
        <w:rPr>
          <w:sz w:val="24"/>
          <w:szCs w:val="24"/>
        </w:rPr>
      </w:pPr>
      <w:r w:rsidRPr="00B32F96">
        <w:rPr>
          <w:noProof/>
          <w:lang w:val="en-US"/>
        </w:rPr>
        <w:lastRenderedPageBreak/>
        <w:drawing>
          <wp:inline distT="0" distB="0" distL="0" distR="0" wp14:anchorId="3FBC336D" wp14:editId="3F8FCB29">
            <wp:extent cx="6105525" cy="3305175"/>
            <wp:effectExtent l="19050" t="19050" r="28575" b="285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497" t="35183" r="49349" b="23771"/>
                    <a:stretch/>
                  </pic:blipFill>
                  <pic:spPr bwMode="auto">
                    <a:xfrm>
                      <a:off x="0" y="0"/>
                      <a:ext cx="6105525" cy="33051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81B" w:rsidRPr="00B32F96" w:rsidRDefault="009A2ED4" w:rsidP="00AC1765">
      <w:pPr>
        <w:pStyle w:val="BodyText"/>
        <w:spacing w:before="80"/>
        <w:ind w:right="10"/>
        <w:jc w:val="center"/>
        <w:rPr>
          <w:sz w:val="24"/>
          <w:szCs w:val="24"/>
        </w:rPr>
      </w:pPr>
      <w:r w:rsidRPr="00B32F96">
        <w:rPr>
          <w:noProof/>
          <w:lang w:val="en-US"/>
        </w:rPr>
        <w:drawing>
          <wp:inline distT="0" distB="0" distL="0" distR="0" wp14:anchorId="5D0BF3F5" wp14:editId="1C076ACB">
            <wp:extent cx="6096000" cy="2790825"/>
            <wp:effectExtent l="19050" t="19050" r="19050" b="285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3142" t="35741" r="2460" b="27122"/>
                    <a:stretch/>
                  </pic:blipFill>
                  <pic:spPr bwMode="auto">
                    <a:xfrm>
                      <a:off x="0" y="0"/>
                      <a:ext cx="6096000" cy="27908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23D" w:rsidRPr="00B32F96" w:rsidRDefault="0011210D" w:rsidP="00AC1765">
      <w:pPr>
        <w:pStyle w:val="BodyText"/>
        <w:spacing w:before="80"/>
        <w:ind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 xml:space="preserve">Në planet për </w:t>
      </w:r>
      <w:r w:rsidRPr="00B32F96">
        <w:rPr>
          <w:b/>
          <w:sz w:val="24"/>
          <w:szCs w:val="24"/>
        </w:rPr>
        <w:t xml:space="preserve">Emergjencat Civile, </w:t>
      </w:r>
      <w:r w:rsidRPr="00B32F96">
        <w:rPr>
          <w:sz w:val="24"/>
          <w:szCs w:val="24"/>
        </w:rPr>
        <w:t>që hartohen bazuar në strategjitë për zvogëlimin e riskut nga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fatkeqësitë, dokumentet e vlerësimit të riskut nga fatkeqësitë natyrore, kapacitetet e mbrojtjes civile,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edhe përvojat e fituara në menaxhimin e fatkeqësive, përfshihen edhe financimet nga qeveria për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familjet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dëmtuara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fatkeqësitë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natyrore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Bashkinë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Kukës,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që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vitin</w:t>
      </w:r>
      <w:r w:rsidRPr="00B32F96">
        <w:rPr>
          <w:spacing w:val="-8"/>
          <w:sz w:val="24"/>
          <w:szCs w:val="24"/>
        </w:rPr>
        <w:t xml:space="preserve"> </w:t>
      </w:r>
      <w:r w:rsidR="00B53B80" w:rsidRPr="00B32F96">
        <w:rPr>
          <w:sz w:val="24"/>
          <w:szCs w:val="24"/>
        </w:rPr>
        <w:t>2025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janë</w:t>
      </w:r>
      <w:r w:rsidRPr="00B32F96">
        <w:rPr>
          <w:spacing w:val="-2"/>
          <w:sz w:val="24"/>
          <w:szCs w:val="24"/>
        </w:rPr>
        <w:t xml:space="preserve"> </w:t>
      </w:r>
      <w:r w:rsidR="000D0B6E" w:rsidRPr="00B32F96">
        <w:rPr>
          <w:sz w:val="24"/>
          <w:szCs w:val="24"/>
        </w:rPr>
        <w:t>akorduar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këtë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</w:t>
      </w:r>
      <w:r w:rsidRPr="00B32F96">
        <w:rPr>
          <w:spacing w:val="-1"/>
          <w:sz w:val="24"/>
          <w:szCs w:val="24"/>
        </w:rPr>
        <w:t xml:space="preserve"> </w:t>
      </w:r>
      <w:r w:rsidR="000D6721" w:rsidRPr="00B32F96">
        <w:rPr>
          <w:b/>
          <w:sz w:val="24"/>
          <w:szCs w:val="24"/>
        </w:rPr>
        <w:t>17,437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lekë</w:t>
      </w:r>
      <w:r w:rsidRPr="00B32F96">
        <w:rPr>
          <w:spacing w:val="-2"/>
          <w:sz w:val="24"/>
          <w:szCs w:val="24"/>
        </w:rPr>
        <w:t xml:space="preserve"> </w:t>
      </w:r>
      <w:r w:rsidR="001B60D6" w:rsidRPr="00B32F96">
        <w:rPr>
          <w:sz w:val="24"/>
          <w:szCs w:val="24"/>
        </w:rPr>
        <w:t xml:space="preserve">por deri sot janë realizuar </w:t>
      </w:r>
      <w:r w:rsidR="00346594" w:rsidRPr="00B32F96">
        <w:rPr>
          <w:b/>
          <w:sz w:val="24"/>
          <w:szCs w:val="24"/>
        </w:rPr>
        <w:t>1,053</w:t>
      </w:r>
      <w:r w:rsidR="001B60D6" w:rsidRPr="00B32F96">
        <w:rPr>
          <w:b/>
          <w:sz w:val="24"/>
          <w:szCs w:val="24"/>
        </w:rPr>
        <w:t xml:space="preserve"> </w:t>
      </w:r>
      <w:r w:rsidR="001B60D6" w:rsidRPr="00B32F96">
        <w:rPr>
          <w:sz w:val="24"/>
          <w:szCs w:val="24"/>
        </w:rPr>
        <w:t>mijë</w:t>
      </w:r>
      <w:r w:rsidR="001B60D6" w:rsidRPr="00B32F96">
        <w:rPr>
          <w:spacing w:val="-1"/>
          <w:sz w:val="24"/>
          <w:szCs w:val="24"/>
        </w:rPr>
        <w:t xml:space="preserve"> </w:t>
      </w:r>
      <w:r w:rsidR="001B60D6" w:rsidRPr="00B32F96">
        <w:rPr>
          <w:sz w:val="24"/>
          <w:szCs w:val="24"/>
        </w:rPr>
        <w:t xml:space="preserve">lekë ose </w:t>
      </w:r>
      <w:r w:rsidR="00346594" w:rsidRPr="00B32F96">
        <w:rPr>
          <w:b/>
          <w:sz w:val="24"/>
          <w:szCs w:val="24"/>
        </w:rPr>
        <w:t>6</w:t>
      </w:r>
      <w:r w:rsidR="001B60D6" w:rsidRPr="00B32F96">
        <w:rPr>
          <w:b/>
          <w:sz w:val="24"/>
          <w:szCs w:val="24"/>
        </w:rPr>
        <w:t xml:space="preserve"> %</w:t>
      </w:r>
      <w:r w:rsidR="001B60D6" w:rsidRPr="00B32F96">
        <w:rPr>
          <w:sz w:val="24"/>
          <w:szCs w:val="24"/>
        </w:rPr>
        <w:t xml:space="preserve"> </w:t>
      </w:r>
      <w:r w:rsidR="008E628F" w:rsidRPr="00B32F96">
        <w:rPr>
          <w:sz w:val="24"/>
          <w:szCs w:val="24"/>
        </w:rPr>
        <w:t>e planifikimit.</w:t>
      </w:r>
    </w:p>
    <w:p w:rsidR="007C0696" w:rsidRPr="00B32F96" w:rsidRDefault="007C0696" w:rsidP="00AC1765">
      <w:pPr>
        <w:spacing w:before="79"/>
        <w:jc w:val="both"/>
        <w:rPr>
          <w:sz w:val="24"/>
          <w:szCs w:val="24"/>
        </w:rPr>
      </w:pPr>
    </w:p>
    <w:p w:rsidR="004C6885" w:rsidRPr="00B32F96" w:rsidRDefault="00F77821" w:rsidP="00AC1765">
      <w:pPr>
        <w:spacing w:before="79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Ju informojmë se</w:t>
      </w:r>
      <w:r w:rsidR="0011210D" w:rsidRPr="00B32F96">
        <w:rPr>
          <w:spacing w:val="1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për</w:t>
      </w:r>
      <w:r w:rsidR="0011210D" w:rsidRPr="00B32F96">
        <w:rPr>
          <w:spacing w:val="10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programin</w:t>
      </w:r>
      <w:r w:rsidR="0011210D" w:rsidRPr="00B32F96">
        <w:rPr>
          <w:spacing w:val="12"/>
          <w:sz w:val="24"/>
          <w:szCs w:val="24"/>
        </w:rPr>
        <w:t xml:space="preserve"> </w:t>
      </w:r>
      <w:r w:rsidR="0011210D" w:rsidRPr="00B32F96">
        <w:rPr>
          <w:b/>
          <w:sz w:val="24"/>
          <w:szCs w:val="24"/>
          <w:u w:val="single"/>
        </w:rPr>
        <w:t>04130-</w:t>
      </w:r>
      <w:r w:rsidR="0011210D" w:rsidRPr="00B32F96">
        <w:rPr>
          <w:b/>
          <w:spacing w:val="8"/>
          <w:sz w:val="24"/>
          <w:szCs w:val="24"/>
          <w:u w:val="single"/>
        </w:rPr>
        <w:t xml:space="preserve"> </w:t>
      </w:r>
      <w:r w:rsidR="0011210D" w:rsidRPr="00B32F96">
        <w:rPr>
          <w:b/>
          <w:sz w:val="24"/>
          <w:szCs w:val="24"/>
          <w:u w:val="single"/>
        </w:rPr>
        <w:t>Qendra</w:t>
      </w:r>
      <w:r w:rsidR="0011210D" w:rsidRPr="00B32F96">
        <w:rPr>
          <w:b/>
          <w:spacing w:val="10"/>
          <w:sz w:val="24"/>
          <w:szCs w:val="24"/>
          <w:u w:val="single"/>
        </w:rPr>
        <w:t xml:space="preserve"> </w:t>
      </w:r>
      <w:r w:rsidR="0011210D" w:rsidRPr="00B32F96">
        <w:rPr>
          <w:b/>
          <w:sz w:val="24"/>
          <w:szCs w:val="24"/>
          <w:u w:val="single"/>
        </w:rPr>
        <w:t>Kombëtare</w:t>
      </w:r>
      <w:r w:rsidR="0011210D" w:rsidRPr="00B32F96">
        <w:rPr>
          <w:b/>
          <w:spacing w:val="11"/>
          <w:sz w:val="24"/>
          <w:szCs w:val="24"/>
          <w:u w:val="single"/>
        </w:rPr>
        <w:t xml:space="preserve"> </w:t>
      </w:r>
      <w:r w:rsidR="0011210D" w:rsidRPr="00B32F96">
        <w:rPr>
          <w:b/>
          <w:sz w:val="24"/>
          <w:szCs w:val="24"/>
          <w:u w:val="single"/>
        </w:rPr>
        <w:t>e</w:t>
      </w:r>
      <w:r w:rsidR="0011210D" w:rsidRPr="00B32F96">
        <w:rPr>
          <w:b/>
          <w:spacing w:val="9"/>
          <w:sz w:val="24"/>
          <w:szCs w:val="24"/>
          <w:u w:val="single"/>
        </w:rPr>
        <w:t xml:space="preserve"> </w:t>
      </w:r>
      <w:r w:rsidR="0011210D" w:rsidRPr="00B32F96">
        <w:rPr>
          <w:b/>
          <w:sz w:val="24"/>
          <w:szCs w:val="24"/>
          <w:u w:val="single"/>
        </w:rPr>
        <w:t>Biznesit</w:t>
      </w:r>
      <w:r w:rsidR="0011210D" w:rsidRPr="00B32F96">
        <w:rPr>
          <w:b/>
          <w:spacing w:val="11"/>
          <w:sz w:val="24"/>
          <w:szCs w:val="24"/>
          <w:u w:val="single"/>
        </w:rPr>
        <w:t xml:space="preserve"> </w:t>
      </w:r>
      <w:r w:rsidR="0011210D" w:rsidRPr="00B32F96">
        <w:rPr>
          <w:b/>
          <w:sz w:val="24"/>
          <w:szCs w:val="24"/>
          <w:u w:val="single"/>
        </w:rPr>
        <w:t>(QKB)</w:t>
      </w:r>
      <w:r w:rsidR="0011210D" w:rsidRPr="00B32F96">
        <w:rPr>
          <w:b/>
          <w:spacing w:val="13"/>
          <w:sz w:val="24"/>
          <w:szCs w:val="24"/>
        </w:rPr>
        <w:t xml:space="preserve"> </w:t>
      </w:r>
      <w:r w:rsidR="000D0B6E" w:rsidRPr="00B32F96">
        <w:rPr>
          <w:sz w:val="24"/>
          <w:szCs w:val="24"/>
        </w:rPr>
        <w:t>P</w:t>
      </w:r>
      <w:r w:rsidR="0011210D" w:rsidRPr="00B32F96">
        <w:rPr>
          <w:sz w:val="24"/>
          <w:szCs w:val="24"/>
        </w:rPr>
        <w:t xml:space="preserve">ër </w:t>
      </w:r>
      <w:r w:rsidR="00725671" w:rsidRPr="00B32F96">
        <w:rPr>
          <w:sz w:val="24"/>
          <w:szCs w:val="24"/>
        </w:rPr>
        <w:t xml:space="preserve">periudhën </w:t>
      </w:r>
      <w:r w:rsidR="00B53B80" w:rsidRPr="00B32F96">
        <w:rPr>
          <w:sz w:val="24"/>
          <w:szCs w:val="24"/>
        </w:rPr>
        <w:t>katër mujore Janar - Prill  2025</w:t>
      </w:r>
      <w:r w:rsidR="0011210D" w:rsidRPr="00B32F96">
        <w:rPr>
          <w:sz w:val="24"/>
          <w:szCs w:val="24"/>
        </w:rPr>
        <w:t>, shpenzimet në total për këtë program të cilat janë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realizuar gjatë kësaj periudhe janë 0 lekë, pasi Ministria e Financave dhe Ekonomisë,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Qendra Kombëtare e Biznesit, me shkresën Nr.11593/2 Prot. Datë 28.04.2022 ka dërguar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Urdhërin Nr.139 datë 28.04.2022 të Ministrit të Financave dhe Ekonomisë “Për mbylljen e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sporteleve të shërbimit pranë njësive të qeverisjes vendore dhe bashkimit të dhomave të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tregëtisë dhe industrisë dhe/ose të treg</w:t>
      </w:r>
      <w:r w:rsidR="000D0B6E" w:rsidRPr="00B32F96">
        <w:rPr>
          <w:sz w:val="24"/>
          <w:szCs w:val="24"/>
        </w:rPr>
        <w:t xml:space="preserve">ëtisë”, kështu që për vitin </w:t>
      </w:r>
      <w:r w:rsidR="00B53B80" w:rsidRPr="00B32F96">
        <w:rPr>
          <w:sz w:val="24"/>
          <w:szCs w:val="24"/>
        </w:rPr>
        <w:t>2025</w:t>
      </w:r>
      <w:r w:rsidR="0011210D" w:rsidRPr="00B32F96">
        <w:rPr>
          <w:sz w:val="24"/>
          <w:szCs w:val="24"/>
        </w:rPr>
        <w:t xml:space="preserve"> shpenzimet e programit</w:t>
      </w:r>
      <w:r w:rsidRPr="00B32F96">
        <w:rPr>
          <w:sz w:val="24"/>
          <w:szCs w:val="24"/>
        </w:rPr>
        <w:t xml:space="preserve"> </w:t>
      </w:r>
      <w:r w:rsidR="0011210D" w:rsidRPr="00B32F96">
        <w:rPr>
          <w:spacing w:val="-57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04130-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Qendra Kombëtare e Biznesit (QKB) janë 0(zero)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lekë.</w:t>
      </w:r>
    </w:p>
    <w:p w:rsidR="004C6885" w:rsidRPr="00B32F96" w:rsidRDefault="0011210D" w:rsidP="00812EAD">
      <w:pPr>
        <w:spacing w:before="79"/>
        <w:ind w:right="317"/>
        <w:rPr>
          <w:sz w:val="24"/>
          <w:szCs w:val="24"/>
        </w:rPr>
      </w:pPr>
      <w:r w:rsidRPr="00B32F96">
        <w:rPr>
          <w:sz w:val="24"/>
          <w:szCs w:val="24"/>
        </w:rPr>
        <w:lastRenderedPageBreak/>
        <w:t>Grafiku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tabela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mëposhtme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programin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b/>
          <w:sz w:val="24"/>
          <w:szCs w:val="24"/>
          <w:u w:val="single"/>
        </w:rPr>
        <w:t>04240-</w:t>
      </w:r>
      <w:r w:rsidRPr="00B32F96">
        <w:rPr>
          <w:b/>
          <w:spacing w:val="-5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Ujitja</w:t>
      </w:r>
      <w:r w:rsidRPr="00B32F96">
        <w:rPr>
          <w:b/>
          <w:spacing w:val="-1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dhe</w:t>
      </w:r>
      <w:r w:rsidRPr="00B32F96">
        <w:rPr>
          <w:b/>
          <w:spacing w:val="-2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Kullimi</w:t>
      </w:r>
      <w:r w:rsidRPr="00B32F96">
        <w:rPr>
          <w:b/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raport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me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objektivat</w:t>
      </w:r>
      <w:r w:rsidRPr="00B32F96">
        <w:rPr>
          <w:spacing w:val="-54"/>
          <w:sz w:val="24"/>
          <w:szCs w:val="24"/>
        </w:rPr>
        <w:t xml:space="preserve"> </w:t>
      </w:r>
      <w:r w:rsidRPr="00B32F96">
        <w:rPr>
          <w:sz w:val="24"/>
          <w:szCs w:val="24"/>
        </w:rPr>
        <w:t>e ketij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programi ndër të cilat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rendisim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disa prej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tyre:</w:t>
      </w:r>
    </w:p>
    <w:p w:rsidR="004C6885" w:rsidRPr="00B32F96" w:rsidRDefault="0011210D" w:rsidP="00812EAD">
      <w:pPr>
        <w:pStyle w:val="ListParagraph"/>
        <w:numPr>
          <w:ilvl w:val="1"/>
          <w:numId w:val="2"/>
        </w:numPr>
        <w:tabs>
          <w:tab w:val="left" w:pos="1190"/>
          <w:tab w:val="left" w:pos="1191"/>
        </w:tabs>
        <w:ind w:left="1195" w:hanging="360"/>
        <w:rPr>
          <w:sz w:val="24"/>
          <w:szCs w:val="24"/>
        </w:rPr>
      </w:pPr>
      <w:r w:rsidRPr="00B32F96">
        <w:rPr>
          <w:sz w:val="24"/>
          <w:szCs w:val="24"/>
        </w:rPr>
        <w:t>Administrimi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infrastrukturës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vendore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ujitjes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kullimit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tokave;</w:t>
      </w:r>
    </w:p>
    <w:p w:rsidR="004C6885" w:rsidRPr="00B32F96" w:rsidRDefault="0011210D" w:rsidP="00812EAD">
      <w:pPr>
        <w:pStyle w:val="ListParagraph"/>
        <w:numPr>
          <w:ilvl w:val="1"/>
          <w:numId w:val="2"/>
        </w:numPr>
        <w:tabs>
          <w:tab w:val="left" w:pos="1190"/>
          <w:tab w:val="left" w:pos="1191"/>
        </w:tabs>
        <w:ind w:left="1195" w:hanging="360"/>
        <w:rPr>
          <w:sz w:val="24"/>
          <w:szCs w:val="24"/>
        </w:rPr>
      </w:pPr>
      <w:r w:rsidRPr="00B32F96">
        <w:rPr>
          <w:sz w:val="24"/>
          <w:szCs w:val="24"/>
        </w:rPr>
        <w:t>Ndërtimi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veprave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reja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infrastrukturës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vendore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ujitjes</w:t>
      </w:r>
      <w:r w:rsidRPr="00B32F96">
        <w:rPr>
          <w:spacing w:val="2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kullimit;</w:t>
      </w:r>
    </w:p>
    <w:p w:rsidR="004C6885" w:rsidRPr="00B32F96" w:rsidRDefault="0011210D" w:rsidP="00812EAD">
      <w:pPr>
        <w:pStyle w:val="ListParagraph"/>
        <w:numPr>
          <w:ilvl w:val="1"/>
          <w:numId w:val="2"/>
        </w:numPr>
        <w:tabs>
          <w:tab w:val="left" w:pos="1190"/>
          <w:tab w:val="left" w:pos="1191"/>
        </w:tabs>
        <w:ind w:left="1195" w:hanging="360"/>
        <w:rPr>
          <w:sz w:val="24"/>
          <w:szCs w:val="24"/>
        </w:rPr>
      </w:pPr>
      <w:r w:rsidRPr="00B32F96">
        <w:rPr>
          <w:sz w:val="24"/>
          <w:szCs w:val="24"/>
        </w:rPr>
        <w:t>Menaxhimi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6"/>
          <w:sz w:val="24"/>
          <w:szCs w:val="24"/>
        </w:rPr>
        <w:t xml:space="preserve"> </w:t>
      </w:r>
      <w:r w:rsidRPr="00B32F96">
        <w:rPr>
          <w:sz w:val="24"/>
          <w:szCs w:val="24"/>
        </w:rPr>
        <w:t>institucionit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shërbim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7"/>
          <w:sz w:val="24"/>
          <w:szCs w:val="24"/>
        </w:rPr>
        <w:t xml:space="preserve"> </w:t>
      </w:r>
      <w:r w:rsidRPr="00B32F96">
        <w:rPr>
          <w:sz w:val="24"/>
          <w:szCs w:val="24"/>
        </w:rPr>
        <w:t>këtij</w:t>
      </w:r>
      <w:r w:rsidRPr="00B32F96">
        <w:rPr>
          <w:spacing w:val="-7"/>
          <w:sz w:val="24"/>
          <w:szCs w:val="24"/>
        </w:rPr>
        <w:t xml:space="preserve"> </w:t>
      </w:r>
      <w:r w:rsidRPr="00B32F96">
        <w:rPr>
          <w:sz w:val="24"/>
          <w:szCs w:val="24"/>
        </w:rPr>
        <w:t>funksioni,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sipas</w:t>
      </w:r>
      <w:r w:rsidRPr="00B32F96">
        <w:rPr>
          <w:spacing w:val="-6"/>
          <w:sz w:val="24"/>
          <w:szCs w:val="24"/>
        </w:rPr>
        <w:t xml:space="preserve"> </w:t>
      </w:r>
      <w:r w:rsidRPr="00B32F96">
        <w:rPr>
          <w:sz w:val="24"/>
          <w:szCs w:val="24"/>
        </w:rPr>
        <w:t>mënyrës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përcaktuar</w:t>
      </w:r>
      <w:r w:rsidRPr="00B32F96">
        <w:rPr>
          <w:spacing w:val="-7"/>
          <w:sz w:val="24"/>
          <w:szCs w:val="24"/>
        </w:rPr>
        <w:t xml:space="preserve"> </w:t>
      </w:r>
      <w:r w:rsidRPr="00B32F96">
        <w:rPr>
          <w:sz w:val="24"/>
          <w:szCs w:val="24"/>
        </w:rPr>
        <w:t>me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ligj;</w:t>
      </w:r>
    </w:p>
    <w:p w:rsidR="00C93115" w:rsidRPr="00B32F96" w:rsidRDefault="009A2ED4" w:rsidP="00AC1765">
      <w:pPr>
        <w:pStyle w:val="BodyText"/>
        <w:spacing w:before="145"/>
        <w:ind w:right="14"/>
        <w:jc w:val="center"/>
        <w:rPr>
          <w:sz w:val="24"/>
          <w:szCs w:val="24"/>
        </w:rPr>
      </w:pPr>
      <w:r w:rsidRPr="00B32F96">
        <w:rPr>
          <w:noProof/>
          <w:lang w:val="en-US"/>
        </w:rPr>
        <w:drawing>
          <wp:inline distT="0" distB="0" distL="0" distR="0" wp14:anchorId="1B50C22E" wp14:editId="54417D8D">
            <wp:extent cx="5915025" cy="3162300"/>
            <wp:effectExtent l="19050" t="19050" r="28575" b="190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868" t="29319" r="54009" b="34215"/>
                    <a:stretch/>
                  </pic:blipFill>
                  <pic:spPr bwMode="auto">
                    <a:xfrm>
                      <a:off x="0" y="0"/>
                      <a:ext cx="5915025" cy="3162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D35" w:rsidRPr="00B32F96" w:rsidRDefault="009A2ED4" w:rsidP="00AC1765">
      <w:pPr>
        <w:pStyle w:val="BodyText"/>
        <w:spacing w:before="145"/>
        <w:ind w:right="14"/>
        <w:jc w:val="center"/>
        <w:rPr>
          <w:sz w:val="24"/>
          <w:szCs w:val="24"/>
        </w:rPr>
      </w:pPr>
      <w:r w:rsidRPr="00B32F96">
        <w:rPr>
          <w:noProof/>
          <w:lang w:val="en-US"/>
        </w:rPr>
        <w:drawing>
          <wp:inline distT="0" distB="0" distL="0" distR="0" wp14:anchorId="6D7CE10D" wp14:editId="2BD2515F">
            <wp:extent cx="5934075" cy="3076575"/>
            <wp:effectExtent l="19050" t="19050" r="28575" b="285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5446" t="35183" r="11263" b="27402"/>
                    <a:stretch/>
                  </pic:blipFill>
                  <pic:spPr bwMode="auto">
                    <a:xfrm>
                      <a:off x="0" y="0"/>
                      <a:ext cx="5934075" cy="30765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885" w:rsidRPr="00B32F96" w:rsidRDefault="0011210D" w:rsidP="00AC1765">
      <w:pPr>
        <w:pStyle w:val="BodyText"/>
        <w:spacing w:before="120"/>
        <w:ind w:right="14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Sipas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dhënave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ditarët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shpenzimeve,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ditarët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bankës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konfirmuar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Dega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Thesarit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</w:t>
      </w:r>
      <w:r w:rsidRPr="00B32F96">
        <w:rPr>
          <w:spacing w:val="-53"/>
          <w:sz w:val="24"/>
          <w:szCs w:val="24"/>
        </w:rPr>
        <w:t xml:space="preserve"> </w:t>
      </w:r>
      <w:r w:rsidR="00CD1193" w:rsidRPr="00B32F96">
        <w:rPr>
          <w:sz w:val="24"/>
          <w:szCs w:val="24"/>
        </w:rPr>
        <w:t xml:space="preserve">  për</w:t>
      </w:r>
      <w:r w:rsidRPr="00B32F96">
        <w:rPr>
          <w:sz w:val="24"/>
          <w:szCs w:val="24"/>
        </w:rPr>
        <w:t xml:space="preserve"> </w:t>
      </w:r>
      <w:r w:rsidR="00725671" w:rsidRPr="00B32F96">
        <w:rPr>
          <w:sz w:val="24"/>
          <w:szCs w:val="24"/>
        </w:rPr>
        <w:t xml:space="preserve">periudhën </w:t>
      </w:r>
      <w:r w:rsidR="00B53B80" w:rsidRPr="00B32F96">
        <w:rPr>
          <w:sz w:val="24"/>
          <w:szCs w:val="24"/>
        </w:rPr>
        <w:t>katër mujore Janar - Prill  2025</w:t>
      </w:r>
      <w:r w:rsidRPr="00B32F96">
        <w:rPr>
          <w:sz w:val="24"/>
          <w:szCs w:val="24"/>
        </w:rPr>
        <w:t>, shpenzimet në total për këtë program të cilat janë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realizuar gjatë </w:t>
      </w:r>
      <w:r w:rsidR="00232F13" w:rsidRPr="00B32F96">
        <w:rPr>
          <w:sz w:val="24"/>
          <w:szCs w:val="24"/>
        </w:rPr>
        <w:t xml:space="preserve">kësaj </w:t>
      </w:r>
      <w:r w:rsidR="001C40E0" w:rsidRPr="00B32F96">
        <w:rPr>
          <w:sz w:val="24"/>
          <w:szCs w:val="24"/>
        </w:rPr>
        <w:t>periudhe katërmujore</w:t>
      </w:r>
      <w:r w:rsidR="006B5D9F" w:rsidRPr="00B32F96">
        <w:rPr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 janë: </w:t>
      </w:r>
      <w:r w:rsidR="00A44464" w:rsidRPr="00B32F96">
        <w:rPr>
          <w:b/>
          <w:sz w:val="24"/>
          <w:szCs w:val="24"/>
        </w:rPr>
        <w:t>4,835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lekë dhe statusi i realizimit të buxhetit për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këtë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ka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qenë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masën</w:t>
      </w:r>
      <w:r w:rsidRPr="00B32F96">
        <w:rPr>
          <w:spacing w:val="-7"/>
          <w:sz w:val="24"/>
          <w:szCs w:val="24"/>
        </w:rPr>
        <w:t xml:space="preserve"> </w:t>
      </w:r>
      <w:r w:rsidR="00A44464" w:rsidRPr="00B32F96">
        <w:rPr>
          <w:b/>
          <w:sz w:val="24"/>
          <w:szCs w:val="24"/>
        </w:rPr>
        <w:t>31.8</w:t>
      </w:r>
      <w:r w:rsidRPr="00B32F96">
        <w:rPr>
          <w:b/>
          <w:spacing w:val="-9"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>%</w:t>
      </w:r>
      <w:r w:rsidRPr="00B32F96">
        <w:rPr>
          <w:sz w:val="24"/>
          <w:szCs w:val="24"/>
        </w:rPr>
        <w:t>,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ndarë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sipas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artikujve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shpenzimet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kanë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qenë,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paga</w:t>
      </w:r>
      <w:r w:rsidRPr="00B32F96">
        <w:rPr>
          <w:spacing w:val="-7"/>
          <w:sz w:val="24"/>
          <w:szCs w:val="24"/>
        </w:rPr>
        <w:t xml:space="preserve"> </w:t>
      </w:r>
      <w:r w:rsidR="00E87A34" w:rsidRPr="00B32F96">
        <w:rPr>
          <w:b/>
          <w:sz w:val="24"/>
          <w:szCs w:val="24"/>
        </w:rPr>
        <w:t>317</w:t>
      </w:r>
      <w:r w:rsidRPr="00B32F96">
        <w:rPr>
          <w:b/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="000D0B6E" w:rsidRPr="00B32F96">
        <w:rPr>
          <w:sz w:val="24"/>
          <w:szCs w:val="24"/>
        </w:rPr>
        <w:t xml:space="preserve"> </w:t>
      </w:r>
      <w:r w:rsidRPr="00B32F96">
        <w:rPr>
          <w:spacing w:val="-53"/>
          <w:sz w:val="24"/>
          <w:szCs w:val="24"/>
        </w:rPr>
        <w:t xml:space="preserve"> </w:t>
      </w:r>
      <w:r w:rsidRPr="00B32F96">
        <w:rPr>
          <w:sz w:val="24"/>
          <w:szCs w:val="24"/>
        </w:rPr>
        <w:t>lekë</w:t>
      </w:r>
      <w:r w:rsidRPr="00B32F96">
        <w:rPr>
          <w:spacing w:val="-7"/>
          <w:sz w:val="24"/>
          <w:szCs w:val="24"/>
        </w:rPr>
        <w:t xml:space="preserve"> </w:t>
      </w:r>
      <w:r w:rsidR="00E87A34" w:rsidRPr="00B32F96">
        <w:rPr>
          <w:b/>
          <w:sz w:val="24"/>
          <w:szCs w:val="24"/>
        </w:rPr>
        <w:t>13.2</w:t>
      </w:r>
      <w:r w:rsidRPr="00B32F96">
        <w:rPr>
          <w:b/>
          <w:spacing w:val="-4"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>%</w:t>
      </w:r>
      <w:r w:rsidRPr="00B32F96">
        <w:rPr>
          <w:sz w:val="24"/>
          <w:szCs w:val="24"/>
        </w:rPr>
        <w:t>,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43"/>
          <w:sz w:val="24"/>
          <w:szCs w:val="24"/>
        </w:rPr>
        <w:t xml:space="preserve"> </w:t>
      </w:r>
      <w:r w:rsidRPr="00B32F96">
        <w:rPr>
          <w:sz w:val="24"/>
          <w:szCs w:val="24"/>
        </w:rPr>
        <w:t>sigurime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shoqërore</w:t>
      </w:r>
      <w:r w:rsidRPr="00B32F96">
        <w:rPr>
          <w:spacing w:val="-5"/>
          <w:sz w:val="24"/>
          <w:szCs w:val="24"/>
        </w:rPr>
        <w:t xml:space="preserve"> </w:t>
      </w:r>
      <w:r w:rsidR="00C52305" w:rsidRPr="00B32F96">
        <w:rPr>
          <w:b/>
          <w:sz w:val="24"/>
          <w:szCs w:val="24"/>
        </w:rPr>
        <w:t>53</w:t>
      </w:r>
      <w:r w:rsidRPr="00B32F96">
        <w:rPr>
          <w:b/>
          <w:spacing w:val="-6"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43"/>
          <w:sz w:val="24"/>
          <w:szCs w:val="24"/>
        </w:rPr>
        <w:t xml:space="preserve"> </w:t>
      </w:r>
      <w:r w:rsidRPr="00B32F96">
        <w:rPr>
          <w:sz w:val="24"/>
          <w:szCs w:val="24"/>
        </w:rPr>
        <w:t>lekë</w:t>
      </w:r>
      <w:r w:rsidRPr="00B32F96">
        <w:rPr>
          <w:spacing w:val="-6"/>
          <w:sz w:val="24"/>
          <w:szCs w:val="24"/>
        </w:rPr>
        <w:t xml:space="preserve"> </w:t>
      </w:r>
      <w:r w:rsidR="00C52305" w:rsidRPr="00B32F96">
        <w:rPr>
          <w:b/>
          <w:sz w:val="24"/>
          <w:szCs w:val="24"/>
        </w:rPr>
        <w:t>7.3</w:t>
      </w:r>
      <w:r w:rsidRPr="00B32F96">
        <w:rPr>
          <w:b/>
          <w:sz w:val="24"/>
          <w:szCs w:val="24"/>
        </w:rPr>
        <w:t>%</w:t>
      </w:r>
      <w:r w:rsidRPr="00B32F96">
        <w:rPr>
          <w:sz w:val="24"/>
          <w:szCs w:val="24"/>
        </w:rPr>
        <w:t>,</w:t>
      </w:r>
      <w:r w:rsidRPr="00B32F96">
        <w:rPr>
          <w:spacing w:val="44"/>
          <w:sz w:val="24"/>
          <w:szCs w:val="24"/>
        </w:rPr>
        <w:t xml:space="preserve"> </w:t>
      </w:r>
      <w:r w:rsidR="00191126" w:rsidRPr="00B32F96">
        <w:rPr>
          <w:sz w:val="24"/>
          <w:szCs w:val="24"/>
        </w:rPr>
        <w:t>mallra dhe shërbime të tjera</w:t>
      </w:r>
      <w:r w:rsidR="00897531" w:rsidRPr="00B32F96">
        <w:rPr>
          <w:sz w:val="24"/>
          <w:szCs w:val="24"/>
        </w:rPr>
        <w:t xml:space="preserve"> </w:t>
      </w:r>
      <w:r w:rsidRPr="00B32F96">
        <w:rPr>
          <w:spacing w:val="-6"/>
          <w:sz w:val="24"/>
          <w:szCs w:val="24"/>
        </w:rPr>
        <w:t xml:space="preserve"> </w:t>
      </w:r>
      <w:r w:rsidR="00781CD2" w:rsidRPr="00B32F96">
        <w:rPr>
          <w:b/>
          <w:sz w:val="24"/>
          <w:szCs w:val="24"/>
        </w:rPr>
        <w:t>4,</w:t>
      </w:r>
      <w:r w:rsidR="005E4C62">
        <w:rPr>
          <w:b/>
          <w:sz w:val="24"/>
          <w:szCs w:val="24"/>
        </w:rPr>
        <w:t>4</w:t>
      </w:r>
      <w:r w:rsidR="00781CD2" w:rsidRPr="00B32F96">
        <w:rPr>
          <w:b/>
          <w:sz w:val="24"/>
          <w:szCs w:val="24"/>
        </w:rPr>
        <w:t>65</w:t>
      </w:r>
      <w:r w:rsidR="00897531" w:rsidRPr="00B32F96">
        <w:rPr>
          <w:b/>
          <w:sz w:val="24"/>
          <w:szCs w:val="24"/>
        </w:rPr>
        <w:t xml:space="preserve"> </w:t>
      </w:r>
      <w:r w:rsidR="00897531" w:rsidRPr="00B32F96">
        <w:rPr>
          <w:sz w:val="24"/>
          <w:szCs w:val="24"/>
        </w:rPr>
        <w:t>mijë</w:t>
      </w:r>
      <w:r w:rsidRPr="00B32F96">
        <w:rPr>
          <w:spacing w:val="-6"/>
          <w:sz w:val="24"/>
          <w:szCs w:val="24"/>
        </w:rPr>
        <w:t xml:space="preserve"> </w:t>
      </w:r>
      <w:r w:rsidRPr="00B32F96">
        <w:rPr>
          <w:sz w:val="24"/>
          <w:szCs w:val="24"/>
        </w:rPr>
        <w:t>lekë</w:t>
      </w:r>
      <w:r w:rsidRPr="00B32F96">
        <w:rPr>
          <w:spacing w:val="-6"/>
          <w:sz w:val="24"/>
          <w:szCs w:val="24"/>
        </w:rPr>
        <w:t xml:space="preserve"> </w:t>
      </w:r>
      <w:r w:rsidR="000D0B6E" w:rsidRPr="00B32F96">
        <w:rPr>
          <w:spacing w:val="-6"/>
          <w:sz w:val="24"/>
          <w:szCs w:val="24"/>
        </w:rPr>
        <w:t xml:space="preserve">ose </w:t>
      </w:r>
      <w:r w:rsidR="00781CD2" w:rsidRPr="00B32F96">
        <w:rPr>
          <w:b/>
          <w:sz w:val="24"/>
          <w:szCs w:val="24"/>
        </w:rPr>
        <w:t>41.4</w:t>
      </w:r>
      <w:r w:rsidR="000D0B6E" w:rsidRPr="00B32F96">
        <w:rPr>
          <w:b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>%</w:t>
      </w:r>
      <w:r w:rsidR="008E628F" w:rsidRPr="00B32F96">
        <w:rPr>
          <w:sz w:val="24"/>
          <w:szCs w:val="24"/>
        </w:rPr>
        <w:t xml:space="preserve"> e planifikimit.</w:t>
      </w:r>
    </w:p>
    <w:p w:rsidR="004C6885" w:rsidRPr="00B32F96" w:rsidRDefault="0011210D" w:rsidP="00AC1765">
      <w:pPr>
        <w:spacing w:before="79"/>
        <w:ind w:left="200" w:right="314"/>
        <w:rPr>
          <w:sz w:val="24"/>
          <w:szCs w:val="24"/>
        </w:rPr>
      </w:pPr>
      <w:r w:rsidRPr="00B32F96">
        <w:rPr>
          <w:sz w:val="24"/>
          <w:szCs w:val="24"/>
        </w:rPr>
        <w:lastRenderedPageBreak/>
        <w:t>Grafiku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tabela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mëposhtme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programin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b/>
          <w:sz w:val="24"/>
          <w:szCs w:val="24"/>
          <w:u w:val="single"/>
        </w:rPr>
        <w:t>04260-</w:t>
      </w:r>
      <w:r w:rsidRPr="00B32F96">
        <w:rPr>
          <w:b/>
          <w:spacing w:val="-2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Menaxhimi</w:t>
      </w:r>
      <w:r w:rsidRPr="00B32F96">
        <w:rPr>
          <w:b/>
          <w:spacing w:val="-3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i</w:t>
      </w:r>
      <w:r w:rsidRPr="00B32F96">
        <w:rPr>
          <w:b/>
          <w:spacing w:val="-3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pyjeve</w:t>
      </w:r>
      <w:r w:rsidRPr="00B32F96">
        <w:rPr>
          <w:b/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raport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me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objektivat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ketij programi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ndër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cilat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rendisim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disa prej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tyre: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Regjistrimin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fondit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pyjor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kullosor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ZRPP;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ind w:right="322"/>
        <w:rPr>
          <w:sz w:val="24"/>
          <w:szCs w:val="24"/>
        </w:rPr>
      </w:pPr>
      <w:r w:rsidRPr="00B32F96">
        <w:rPr>
          <w:sz w:val="24"/>
          <w:szCs w:val="24"/>
        </w:rPr>
        <w:t>Rehabilitim,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pyllëzim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ripyllëzim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sipërfaqeve,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degraduara,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djegura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rehabilitimin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kullotave.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ind w:right="317"/>
        <w:rPr>
          <w:sz w:val="24"/>
          <w:szCs w:val="24"/>
        </w:rPr>
      </w:pPr>
      <w:r w:rsidRPr="00B32F96">
        <w:rPr>
          <w:sz w:val="24"/>
          <w:szCs w:val="24"/>
        </w:rPr>
        <w:t>Evidentimi</w:t>
      </w:r>
      <w:r w:rsidRPr="00B32F96">
        <w:rPr>
          <w:spacing w:val="13"/>
          <w:sz w:val="24"/>
          <w:szCs w:val="24"/>
        </w:rPr>
        <w:t xml:space="preserve"> </w:t>
      </w:r>
      <w:r w:rsidRPr="00B32F96">
        <w:rPr>
          <w:sz w:val="24"/>
          <w:szCs w:val="24"/>
        </w:rPr>
        <w:t>per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zjarret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rënë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pyjet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13"/>
          <w:sz w:val="24"/>
          <w:szCs w:val="24"/>
        </w:rPr>
        <w:t xml:space="preserve"> </w:t>
      </w:r>
      <w:r w:rsidRPr="00B32F96">
        <w:rPr>
          <w:sz w:val="24"/>
          <w:szCs w:val="24"/>
        </w:rPr>
        <w:t>kullotat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që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administrojnë</w:t>
      </w:r>
      <w:r w:rsidRPr="00B32F96">
        <w:rPr>
          <w:spacing w:val="13"/>
          <w:sz w:val="24"/>
          <w:szCs w:val="24"/>
        </w:rPr>
        <w:t xml:space="preserve"> </w:t>
      </w:r>
      <w:r w:rsidRPr="00B32F96">
        <w:rPr>
          <w:sz w:val="24"/>
          <w:szCs w:val="24"/>
        </w:rPr>
        <w:t>apo</w:t>
      </w:r>
      <w:r w:rsidRPr="00B32F96">
        <w:rPr>
          <w:spacing w:val="15"/>
          <w:sz w:val="24"/>
          <w:szCs w:val="24"/>
        </w:rPr>
        <w:t xml:space="preserve"> </w:t>
      </w:r>
      <w:r w:rsidRPr="00B32F96">
        <w:rPr>
          <w:sz w:val="24"/>
          <w:szCs w:val="24"/>
        </w:rPr>
        <w:t>kanë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pronësi</w:t>
      </w:r>
      <w:r w:rsidRPr="00B32F96">
        <w:rPr>
          <w:spacing w:val="13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raportim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per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dhënat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statistikore,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përputhje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me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përcaktimet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dispozitave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ligjore.</w:t>
      </w:r>
    </w:p>
    <w:p w:rsidR="000871C3" w:rsidRPr="00B32F96" w:rsidRDefault="0011210D" w:rsidP="007C0696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Parandalimi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i gërryerjes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mëtejshme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 tokës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pyjore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kullosore.</w:t>
      </w:r>
    </w:p>
    <w:p w:rsidR="009A4D35" w:rsidRPr="00B32F96" w:rsidRDefault="009A2ED4" w:rsidP="00AC1765">
      <w:pPr>
        <w:pStyle w:val="BodyText"/>
        <w:ind w:left="200" w:right="10"/>
        <w:jc w:val="center"/>
        <w:rPr>
          <w:sz w:val="24"/>
          <w:szCs w:val="24"/>
        </w:rPr>
      </w:pPr>
      <w:r w:rsidRPr="00B32F96">
        <w:rPr>
          <w:noProof/>
          <w:lang w:val="en-US"/>
        </w:rPr>
        <w:drawing>
          <wp:inline distT="0" distB="0" distL="0" distR="0" wp14:anchorId="15A162D5" wp14:editId="0ED3B4DA">
            <wp:extent cx="5857875" cy="3133725"/>
            <wp:effectExtent l="19050" t="19050" r="28575" b="285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869" t="34066" r="53644" b="30378"/>
                    <a:stretch/>
                  </pic:blipFill>
                  <pic:spPr bwMode="auto">
                    <a:xfrm>
                      <a:off x="0" y="0"/>
                      <a:ext cx="5857875" cy="31337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F96">
        <w:rPr>
          <w:noProof/>
          <w:lang w:val="en-US"/>
        </w:rPr>
        <w:drawing>
          <wp:inline distT="0" distB="0" distL="0" distR="0" wp14:anchorId="3EF5F8C7" wp14:editId="77E86357">
            <wp:extent cx="5848350" cy="2724150"/>
            <wp:effectExtent l="19050" t="19050" r="19050" b="190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880" t="38533" r="7785" b="22375"/>
                    <a:stretch/>
                  </pic:blipFill>
                  <pic:spPr bwMode="auto">
                    <a:xfrm>
                      <a:off x="0" y="0"/>
                      <a:ext cx="5848350" cy="2724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47A" w:rsidRPr="00B32F96" w:rsidRDefault="0062147A" w:rsidP="00AC1765">
      <w:pPr>
        <w:pStyle w:val="BodyText"/>
        <w:ind w:left="200" w:right="10"/>
        <w:jc w:val="both"/>
        <w:rPr>
          <w:sz w:val="24"/>
          <w:szCs w:val="24"/>
        </w:rPr>
      </w:pPr>
    </w:p>
    <w:p w:rsidR="004C6885" w:rsidRPr="00B32F96" w:rsidRDefault="0011210D" w:rsidP="00AC1765">
      <w:pPr>
        <w:pStyle w:val="BodyText"/>
        <w:ind w:left="200"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Sipas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dhënave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ditarët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shpenzimeve,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ditarët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bankës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konfirmuar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Dega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Thesarit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</w:t>
      </w:r>
      <w:r w:rsidRPr="00B32F96">
        <w:rPr>
          <w:spacing w:val="-53"/>
          <w:sz w:val="24"/>
          <w:szCs w:val="24"/>
        </w:rPr>
        <w:t xml:space="preserve"> </w:t>
      </w:r>
      <w:r w:rsidR="00CD1193" w:rsidRPr="00B32F96">
        <w:rPr>
          <w:sz w:val="24"/>
          <w:szCs w:val="24"/>
        </w:rPr>
        <w:t xml:space="preserve"> për</w:t>
      </w:r>
      <w:r w:rsidRPr="00B32F96">
        <w:rPr>
          <w:sz w:val="24"/>
          <w:szCs w:val="24"/>
        </w:rPr>
        <w:t xml:space="preserve"> </w:t>
      </w:r>
      <w:r w:rsidR="00CD1193" w:rsidRPr="00B32F96">
        <w:rPr>
          <w:sz w:val="24"/>
          <w:szCs w:val="24"/>
        </w:rPr>
        <w:t xml:space="preserve"> </w:t>
      </w:r>
      <w:r w:rsidR="00725671" w:rsidRPr="00B32F96">
        <w:rPr>
          <w:sz w:val="24"/>
          <w:szCs w:val="24"/>
        </w:rPr>
        <w:t xml:space="preserve">periudhën </w:t>
      </w:r>
      <w:r w:rsidR="00B53B80" w:rsidRPr="00B32F96">
        <w:rPr>
          <w:sz w:val="24"/>
          <w:szCs w:val="24"/>
        </w:rPr>
        <w:t>katër mujore Janar - Prill  2025</w:t>
      </w:r>
      <w:r w:rsidRPr="00B32F96">
        <w:rPr>
          <w:sz w:val="24"/>
          <w:szCs w:val="24"/>
        </w:rPr>
        <w:t>, shpenzimet në total për këtë program të cilat janë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realizuar gjatë </w:t>
      </w:r>
      <w:r w:rsidR="00232F13" w:rsidRPr="00B32F96">
        <w:rPr>
          <w:sz w:val="24"/>
          <w:szCs w:val="24"/>
        </w:rPr>
        <w:t xml:space="preserve">kësaj </w:t>
      </w:r>
      <w:r w:rsidR="001C40E0" w:rsidRPr="00B32F96">
        <w:rPr>
          <w:sz w:val="24"/>
          <w:szCs w:val="24"/>
        </w:rPr>
        <w:t>periudhe katërmujore</w:t>
      </w:r>
      <w:r w:rsidR="006B5D9F" w:rsidRPr="00B32F96">
        <w:rPr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 janë: </w:t>
      </w:r>
      <w:r w:rsidR="00561769" w:rsidRPr="00B32F96">
        <w:rPr>
          <w:b/>
          <w:sz w:val="24"/>
          <w:szCs w:val="24"/>
        </w:rPr>
        <w:t>3,972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lekë dhe statusi i realizimit të buxhetit për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këtë program ka qenë në masën </w:t>
      </w:r>
      <w:r w:rsidR="00561769" w:rsidRPr="00B32F96">
        <w:rPr>
          <w:b/>
          <w:sz w:val="24"/>
          <w:szCs w:val="24"/>
        </w:rPr>
        <w:t>18.6</w:t>
      </w:r>
      <w:r w:rsidRPr="00B32F96">
        <w:rPr>
          <w:b/>
          <w:sz w:val="24"/>
          <w:szCs w:val="24"/>
        </w:rPr>
        <w:t>%</w:t>
      </w:r>
      <w:r w:rsidRPr="00B32F96">
        <w:rPr>
          <w:sz w:val="24"/>
          <w:szCs w:val="24"/>
        </w:rPr>
        <w:t>, të ndarë sipas artikujve shpenzimet kanë qenë, paga</w:t>
      </w:r>
      <w:r w:rsidRPr="00B32F96">
        <w:rPr>
          <w:spacing w:val="1"/>
          <w:sz w:val="24"/>
          <w:szCs w:val="24"/>
        </w:rPr>
        <w:t xml:space="preserve"> </w:t>
      </w:r>
      <w:r w:rsidR="009A6B1F" w:rsidRPr="00B32F96">
        <w:rPr>
          <w:b/>
          <w:sz w:val="24"/>
          <w:szCs w:val="24"/>
        </w:rPr>
        <w:t>3,410</w:t>
      </w:r>
      <w:r w:rsidRPr="00B32F96">
        <w:rPr>
          <w:b/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lekë ose </w:t>
      </w:r>
      <w:r w:rsidR="009A6B1F" w:rsidRPr="00B32F96">
        <w:rPr>
          <w:b/>
          <w:sz w:val="24"/>
          <w:szCs w:val="24"/>
        </w:rPr>
        <w:t>21.7</w:t>
      </w:r>
      <w:r w:rsidRPr="00B32F96">
        <w:rPr>
          <w:b/>
          <w:sz w:val="24"/>
          <w:szCs w:val="24"/>
        </w:rPr>
        <w:t xml:space="preserve"> %</w:t>
      </w:r>
      <w:r w:rsidRPr="00B32F96">
        <w:rPr>
          <w:sz w:val="24"/>
          <w:szCs w:val="24"/>
        </w:rPr>
        <w:t xml:space="preserve">, sigurime shoqërore </w:t>
      </w:r>
      <w:r w:rsidR="006C0E0A" w:rsidRPr="00B32F96">
        <w:rPr>
          <w:b/>
          <w:sz w:val="24"/>
          <w:szCs w:val="24"/>
        </w:rPr>
        <w:t>562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lekë ose </w:t>
      </w:r>
      <w:r w:rsidR="006C0E0A" w:rsidRPr="00B32F96">
        <w:rPr>
          <w:b/>
          <w:sz w:val="24"/>
          <w:szCs w:val="24"/>
        </w:rPr>
        <w:t>17.9</w:t>
      </w:r>
      <w:r w:rsidRPr="00B32F96">
        <w:rPr>
          <w:b/>
          <w:sz w:val="24"/>
          <w:szCs w:val="24"/>
        </w:rPr>
        <w:t xml:space="preserve"> %</w:t>
      </w:r>
      <w:r w:rsidRPr="00B32F96">
        <w:rPr>
          <w:sz w:val="24"/>
          <w:szCs w:val="24"/>
        </w:rPr>
        <w:t>, mallra dhe shërbime të tjera</w:t>
      </w:r>
      <w:r w:rsidRPr="00B32F96">
        <w:rPr>
          <w:spacing w:val="1"/>
          <w:sz w:val="24"/>
          <w:szCs w:val="24"/>
        </w:rPr>
        <w:t xml:space="preserve"> </w:t>
      </w:r>
      <w:r w:rsidR="00D32E63" w:rsidRPr="00B32F96">
        <w:rPr>
          <w:b/>
          <w:sz w:val="24"/>
          <w:szCs w:val="24"/>
        </w:rPr>
        <w:t>0</w:t>
      </w:r>
      <w:r w:rsidR="00D32E63" w:rsidRPr="00B32F96">
        <w:rPr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lekë ose </w:t>
      </w:r>
      <w:r w:rsidR="00D32E63" w:rsidRPr="00B32F96">
        <w:rPr>
          <w:b/>
          <w:sz w:val="24"/>
          <w:szCs w:val="24"/>
        </w:rPr>
        <w:t>0</w:t>
      </w:r>
      <w:r w:rsidRPr="00B32F96">
        <w:rPr>
          <w:b/>
          <w:sz w:val="24"/>
          <w:szCs w:val="24"/>
        </w:rPr>
        <w:t>%</w:t>
      </w:r>
      <w:r w:rsidR="0062147A" w:rsidRPr="00B32F96">
        <w:rPr>
          <w:sz w:val="24"/>
          <w:szCs w:val="24"/>
        </w:rPr>
        <w:t>, investime kanë qenë, paga</w:t>
      </w:r>
      <w:r w:rsidR="0062147A" w:rsidRPr="00B32F96">
        <w:rPr>
          <w:spacing w:val="1"/>
          <w:sz w:val="24"/>
          <w:szCs w:val="24"/>
        </w:rPr>
        <w:t xml:space="preserve"> </w:t>
      </w:r>
      <w:r w:rsidR="000F0422" w:rsidRPr="00B32F96">
        <w:rPr>
          <w:b/>
          <w:sz w:val="24"/>
          <w:szCs w:val="24"/>
        </w:rPr>
        <w:t>0</w:t>
      </w:r>
      <w:r w:rsidR="0062147A" w:rsidRPr="00B32F96">
        <w:rPr>
          <w:b/>
          <w:spacing w:val="1"/>
          <w:sz w:val="24"/>
          <w:szCs w:val="24"/>
        </w:rPr>
        <w:t xml:space="preserve"> </w:t>
      </w:r>
      <w:r w:rsidR="0062147A" w:rsidRPr="00B32F96">
        <w:rPr>
          <w:sz w:val="24"/>
          <w:szCs w:val="24"/>
        </w:rPr>
        <w:t xml:space="preserve">lekë ose </w:t>
      </w:r>
      <w:r w:rsidR="0062147A" w:rsidRPr="00B32F96">
        <w:rPr>
          <w:b/>
          <w:sz w:val="24"/>
          <w:szCs w:val="24"/>
        </w:rPr>
        <w:t>0 %</w:t>
      </w:r>
      <w:r w:rsidR="008E628F" w:rsidRPr="00B32F96">
        <w:rPr>
          <w:sz w:val="24"/>
          <w:szCs w:val="24"/>
        </w:rPr>
        <w:t xml:space="preserve"> e planifikimit.</w:t>
      </w:r>
    </w:p>
    <w:p w:rsidR="004C6885" w:rsidRPr="00B32F96" w:rsidRDefault="0011210D" w:rsidP="00AC1765">
      <w:pPr>
        <w:spacing w:before="79"/>
        <w:ind w:left="200"/>
        <w:rPr>
          <w:sz w:val="24"/>
          <w:szCs w:val="24"/>
        </w:rPr>
      </w:pPr>
      <w:r w:rsidRPr="00B32F96">
        <w:rPr>
          <w:sz w:val="24"/>
          <w:szCs w:val="24"/>
        </w:rPr>
        <w:lastRenderedPageBreak/>
        <w:t>Grafiku</w:t>
      </w:r>
      <w:r w:rsidRPr="00B32F96">
        <w:rPr>
          <w:spacing w:val="16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16"/>
          <w:sz w:val="24"/>
          <w:szCs w:val="24"/>
        </w:rPr>
        <w:t xml:space="preserve"> </w:t>
      </w:r>
      <w:r w:rsidRPr="00B32F96">
        <w:rPr>
          <w:sz w:val="24"/>
          <w:szCs w:val="24"/>
        </w:rPr>
        <w:t>tabela</w:t>
      </w:r>
      <w:r w:rsidRPr="00B32F96">
        <w:rPr>
          <w:spacing w:val="16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17"/>
          <w:sz w:val="24"/>
          <w:szCs w:val="24"/>
        </w:rPr>
        <w:t xml:space="preserve"> </w:t>
      </w:r>
      <w:r w:rsidRPr="00B32F96">
        <w:rPr>
          <w:sz w:val="24"/>
          <w:szCs w:val="24"/>
        </w:rPr>
        <w:t>mëposhtme</w:t>
      </w:r>
      <w:r w:rsidRPr="00B32F96">
        <w:rPr>
          <w:spacing w:val="17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16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programin</w:t>
      </w:r>
      <w:r w:rsidRPr="00B32F96">
        <w:rPr>
          <w:spacing w:val="19"/>
          <w:sz w:val="24"/>
          <w:szCs w:val="24"/>
        </w:rPr>
        <w:t xml:space="preserve"> </w:t>
      </w:r>
      <w:r w:rsidRPr="00B32F96">
        <w:rPr>
          <w:b/>
          <w:sz w:val="24"/>
          <w:szCs w:val="24"/>
          <w:u w:val="single"/>
        </w:rPr>
        <w:t>04520-</w:t>
      </w:r>
      <w:r w:rsidRPr="00B32F96">
        <w:rPr>
          <w:b/>
          <w:spacing w:val="13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Rrugët</w:t>
      </w:r>
      <w:r w:rsidRPr="00B32F96">
        <w:rPr>
          <w:b/>
          <w:spacing w:val="16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rurale</w:t>
      </w:r>
      <w:r w:rsidRPr="00B32F96">
        <w:rPr>
          <w:b/>
          <w:spacing w:val="21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16"/>
          <w:sz w:val="24"/>
          <w:szCs w:val="24"/>
        </w:rPr>
        <w:t xml:space="preserve"> </w:t>
      </w:r>
      <w:r w:rsidRPr="00B32F96">
        <w:rPr>
          <w:sz w:val="24"/>
          <w:szCs w:val="24"/>
        </w:rPr>
        <w:t>raport</w:t>
      </w:r>
      <w:r w:rsidRPr="00B32F96">
        <w:rPr>
          <w:spacing w:val="17"/>
          <w:sz w:val="24"/>
          <w:szCs w:val="24"/>
        </w:rPr>
        <w:t xml:space="preserve"> </w:t>
      </w:r>
      <w:r w:rsidRPr="00B32F96">
        <w:rPr>
          <w:sz w:val="24"/>
          <w:szCs w:val="24"/>
        </w:rPr>
        <w:t>me</w:t>
      </w:r>
      <w:r w:rsidRPr="00B32F96">
        <w:rPr>
          <w:spacing w:val="16"/>
          <w:sz w:val="24"/>
          <w:szCs w:val="24"/>
        </w:rPr>
        <w:t xml:space="preserve"> </w:t>
      </w:r>
      <w:r w:rsidRPr="00B32F96">
        <w:rPr>
          <w:sz w:val="24"/>
          <w:szCs w:val="24"/>
        </w:rPr>
        <w:t>objektivat</w:t>
      </w:r>
      <w:r w:rsidRPr="00B32F96">
        <w:rPr>
          <w:spacing w:val="18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55"/>
          <w:sz w:val="24"/>
          <w:szCs w:val="24"/>
        </w:rPr>
        <w:t xml:space="preserve"> </w:t>
      </w:r>
      <w:r w:rsidRPr="00B32F96">
        <w:rPr>
          <w:sz w:val="24"/>
          <w:szCs w:val="24"/>
        </w:rPr>
        <w:t>ketij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programi ndër 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cilat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rendisim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disa prej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tyre: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Përmirësimi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rrjetit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rrugëve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vendore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trotuareve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Bashkinë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Kukës.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Lehtësimi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lëvizjes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banorëve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qytetit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përmes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rehabilitimit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infrastrukturës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rrugore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Nxitja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turizmit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rajon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përmes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ndërtimit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infrastrukturës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rrugore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strategjike.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Lehtësimi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lidhjes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banorëve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me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pikat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kalimit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ndërkombëtar.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Lehtësimi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lëvizjes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banorëve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zonat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përmes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pastrimit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rrugëve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dëbora.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  <w:tab w:val="left" w:pos="9180"/>
        </w:tabs>
        <w:spacing w:after="16"/>
        <w:ind w:right="325"/>
        <w:rPr>
          <w:sz w:val="24"/>
          <w:szCs w:val="24"/>
        </w:rPr>
      </w:pPr>
      <w:r w:rsidRPr="00B32F96">
        <w:rPr>
          <w:sz w:val="24"/>
          <w:szCs w:val="24"/>
        </w:rPr>
        <w:t>Lehtësimi</w:t>
      </w:r>
      <w:r w:rsidRPr="00B32F96">
        <w:rPr>
          <w:spacing w:val="32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31"/>
          <w:sz w:val="24"/>
          <w:szCs w:val="24"/>
        </w:rPr>
        <w:t xml:space="preserve"> </w:t>
      </w:r>
      <w:r w:rsidRPr="00B32F96">
        <w:rPr>
          <w:sz w:val="24"/>
          <w:szCs w:val="24"/>
        </w:rPr>
        <w:t>lëvizjes</w:t>
      </w:r>
      <w:r w:rsidRPr="00B32F96">
        <w:rPr>
          <w:spacing w:val="31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32"/>
          <w:sz w:val="24"/>
          <w:szCs w:val="24"/>
        </w:rPr>
        <w:t xml:space="preserve"> </w:t>
      </w:r>
      <w:r w:rsidRPr="00B32F96">
        <w:rPr>
          <w:sz w:val="24"/>
          <w:szCs w:val="24"/>
        </w:rPr>
        <w:t>banorëve</w:t>
      </w:r>
      <w:r w:rsidRPr="00B32F96">
        <w:rPr>
          <w:spacing w:val="31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30"/>
          <w:sz w:val="24"/>
          <w:szCs w:val="24"/>
        </w:rPr>
        <w:t xml:space="preserve"> </w:t>
      </w:r>
      <w:r w:rsidRPr="00B32F96">
        <w:rPr>
          <w:sz w:val="24"/>
          <w:szCs w:val="24"/>
        </w:rPr>
        <w:t>zonat</w:t>
      </w:r>
      <w:r w:rsidRPr="00B32F96">
        <w:rPr>
          <w:spacing w:val="31"/>
          <w:sz w:val="24"/>
          <w:szCs w:val="24"/>
        </w:rPr>
        <w:t xml:space="preserve"> </w:t>
      </w:r>
      <w:r w:rsidRPr="00B32F96">
        <w:rPr>
          <w:sz w:val="24"/>
          <w:szCs w:val="24"/>
        </w:rPr>
        <w:t>rurale</w:t>
      </w:r>
      <w:r w:rsidRPr="00B32F96">
        <w:rPr>
          <w:spacing w:val="3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31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</w:t>
      </w:r>
      <w:r w:rsidRPr="00B32F96">
        <w:rPr>
          <w:spacing w:val="3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përmes</w:t>
      </w:r>
      <w:r w:rsidRPr="00B32F96">
        <w:rPr>
          <w:spacing w:val="31"/>
          <w:sz w:val="24"/>
          <w:szCs w:val="24"/>
        </w:rPr>
        <w:t xml:space="preserve"> </w:t>
      </w:r>
      <w:r w:rsidRPr="00B32F96">
        <w:rPr>
          <w:sz w:val="24"/>
          <w:szCs w:val="24"/>
        </w:rPr>
        <w:t>rehabilitimit</w:t>
      </w:r>
      <w:r w:rsidRPr="00B32F96">
        <w:rPr>
          <w:spacing w:val="3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infrastrukturës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rrugore.</w:t>
      </w:r>
    </w:p>
    <w:p w:rsidR="009A4D35" w:rsidRPr="00B32F96" w:rsidRDefault="009A4D35" w:rsidP="00AC1765">
      <w:pPr>
        <w:pStyle w:val="BodyText"/>
        <w:spacing w:before="16"/>
        <w:ind w:left="200" w:right="9"/>
        <w:jc w:val="both"/>
        <w:rPr>
          <w:sz w:val="24"/>
          <w:szCs w:val="24"/>
        </w:rPr>
      </w:pPr>
    </w:p>
    <w:p w:rsidR="00403426" w:rsidRPr="00B32F96" w:rsidRDefault="009A2ED4" w:rsidP="00AC1765">
      <w:pPr>
        <w:pStyle w:val="BodyText"/>
        <w:spacing w:before="16"/>
        <w:ind w:left="200" w:right="318"/>
        <w:jc w:val="center"/>
        <w:rPr>
          <w:sz w:val="24"/>
          <w:szCs w:val="24"/>
        </w:rPr>
      </w:pPr>
      <w:r w:rsidRPr="00B32F96">
        <w:rPr>
          <w:noProof/>
          <w:lang w:val="en-US"/>
        </w:rPr>
        <w:drawing>
          <wp:inline distT="0" distB="0" distL="0" distR="0" wp14:anchorId="07BA2A31" wp14:editId="45670525">
            <wp:extent cx="5857875" cy="2914650"/>
            <wp:effectExtent l="19050" t="19050" r="28575" b="190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026" t="34715" r="51569" b="27525"/>
                    <a:stretch/>
                  </pic:blipFill>
                  <pic:spPr bwMode="auto">
                    <a:xfrm>
                      <a:off x="0" y="0"/>
                      <a:ext cx="5857875" cy="29146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F96">
        <w:rPr>
          <w:noProof/>
          <w:lang w:val="en-US"/>
        </w:rPr>
        <w:drawing>
          <wp:inline distT="0" distB="0" distL="0" distR="0" wp14:anchorId="24F3283F" wp14:editId="0579A352">
            <wp:extent cx="5867400" cy="2724150"/>
            <wp:effectExtent l="19050" t="19050" r="19050" b="190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7644" t="39371" r="3874" b="20700"/>
                    <a:stretch/>
                  </pic:blipFill>
                  <pic:spPr bwMode="auto">
                    <a:xfrm>
                      <a:off x="0" y="0"/>
                      <a:ext cx="5867400" cy="2724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885" w:rsidRPr="00B32F96" w:rsidRDefault="0011210D" w:rsidP="00AC1765">
      <w:pPr>
        <w:pStyle w:val="BodyText"/>
        <w:spacing w:before="16"/>
        <w:ind w:left="200"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Sipas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dhënave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ditarët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shpenzimeve,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ditarët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bankës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konfirmuar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Dega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Thesarit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</w:t>
      </w:r>
      <w:r w:rsidRPr="00B32F96">
        <w:rPr>
          <w:spacing w:val="-53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për </w:t>
      </w:r>
      <w:r w:rsidR="00725671" w:rsidRPr="00B32F96">
        <w:rPr>
          <w:sz w:val="24"/>
          <w:szCs w:val="24"/>
        </w:rPr>
        <w:t xml:space="preserve">periudhën </w:t>
      </w:r>
      <w:r w:rsidR="00B53B80" w:rsidRPr="00B32F96">
        <w:rPr>
          <w:sz w:val="24"/>
          <w:szCs w:val="24"/>
        </w:rPr>
        <w:t>katër mujore Janar - Prill  2025</w:t>
      </w:r>
      <w:r w:rsidRPr="00B32F96">
        <w:rPr>
          <w:sz w:val="24"/>
          <w:szCs w:val="24"/>
        </w:rPr>
        <w:t>, shpenzimet në total për këtë program të cilat janë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realizuar gjatë </w:t>
      </w:r>
      <w:r w:rsidR="00232F13" w:rsidRPr="00B32F96">
        <w:rPr>
          <w:sz w:val="24"/>
          <w:szCs w:val="24"/>
        </w:rPr>
        <w:t xml:space="preserve">kësaj </w:t>
      </w:r>
      <w:r w:rsidR="001C40E0" w:rsidRPr="00B32F96">
        <w:rPr>
          <w:sz w:val="24"/>
          <w:szCs w:val="24"/>
        </w:rPr>
        <w:t>periudhe katërmujore</w:t>
      </w:r>
      <w:r w:rsidR="006B5D9F" w:rsidRPr="00B32F96">
        <w:rPr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 janë: </w:t>
      </w:r>
      <w:r w:rsidR="00907C8E" w:rsidRPr="00B32F96">
        <w:rPr>
          <w:b/>
          <w:sz w:val="24"/>
          <w:szCs w:val="24"/>
        </w:rPr>
        <w:t>1,478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lekë dhe statusi i realizimit të buxhetit për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këtë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ka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qenë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masën</w:t>
      </w:r>
      <w:r w:rsidRPr="00B32F96">
        <w:rPr>
          <w:spacing w:val="-7"/>
          <w:sz w:val="24"/>
          <w:szCs w:val="24"/>
        </w:rPr>
        <w:t xml:space="preserve"> </w:t>
      </w:r>
      <w:r w:rsidR="005F67B0" w:rsidRPr="00B32F96">
        <w:rPr>
          <w:b/>
          <w:sz w:val="24"/>
          <w:szCs w:val="24"/>
        </w:rPr>
        <w:t>3.3</w:t>
      </w:r>
      <w:r w:rsidRPr="00B32F96">
        <w:rPr>
          <w:b/>
          <w:spacing w:val="-8"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>%</w:t>
      </w:r>
      <w:r w:rsidRPr="00B32F96">
        <w:rPr>
          <w:sz w:val="24"/>
          <w:szCs w:val="24"/>
        </w:rPr>
        <w:t>,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ndarë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sipas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artikujve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shpenzimet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kanë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qenë,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paga</w:t>
      </w:r>
      <w:r w:rsidRPr="00B32F96">
        <w:rPr>
          <w:spacing w:val="-7"/>
          <w:sz w:val="24"/>
          <w:szCs w:val="24"/>
        </w:rPr>
        <w:t xml:space="preserve"> </w:t>
      </w:r>
      <w:r w:rsidR="00E03038" w:rsidRPr="00B32F96">
        <w:rPr>
          <w:b/>
          <w:sz w:val="24"/>
          <w:szCs w:val="24"/>
        </w:rPr>
        <w:t>1,260</w:t>
      </w:r>
      <w:r w:rsidRPr="00B32F96">
        <w:rPr>
          <w:b/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="00E61C12" w:rsidRPr="00B32F96">
        <w:rPr>
          <w:sz w:val="24"/>
          <w:szCs w:val="24"/>
        </w:rPr>
        <w:t xml:space="preserve"> </w:t>
      </w:r>
      <w:r w:rsidRPr="00B32F96">
        <w:rPr>
          <w:spacing w:val="-53"/>
          <w:sz w:val="24"/>
          <w:szCs w:val="24"/>
        </w:rPr>
        <w:t xml:space="preserve"> </w:t>
      </w:r>
      <w:r w:rsidRPr="00B32F96">
        <w:rPr>
          <w:sz w:val="24"/>
          <w:szCs w:val="24"/>
        </w:rPr>
        <w:t>lekë ose</w:t>
      </w:r>
      <w:r w:rsidRPr="00B32F96">
        <w:rPr>
          <w:spacing w:val="1"/>
          <w:sz w:val="24"/>
          <w:szCs w:val="24"/>
        </w:rPr>
        <w:t xml:space="preserve"> </w:t>
      </w:r>
      <w:r w:rsidR="00E03038" w:rsidRPr="00B32F96">
        <w:rPr>
          <w:b/>
          <w:sz w:val="24"/>
          <w:szCs w:val="24"/>
        </w:rPr>
        <w:t>16,</w:t>
      </w:r>
      <w:r w:rsidR="00E61C12" w:rsidRPr="00B32F96">
        <w:rPr>
          <w:b/>
          <w:sz w:val="24"/>
          <w:szCs w:val="24"/>
        </w:rPr>
        <w:t>9</w:t>
      </w:r>
      <w:r w:rsidRPr="00B32F96">
        <w:rPr>
          <w:b/>
          <w:sz w:val="24"/>
          <w:szCs w:val="24"/>
        </w:rPr>
        <w:t>%</w:t>
      </w:r>
      <w:r w:rsidRPr="00B32F96">
        <w:rPr>
          <w:sz w:val="24"/>
          <w:szCs w:val="24"/>
        </w:rPr>
        <w:t xml:space="preserve">, sigurime shoqërore </w:t>
      </w:r>
      <w:r w:rsidR="001D7841" w:rsidRPr="00B32F96">
        <w:rPr>
          <w:b/>
          <w:sz w:val="24"/>
          <w:szCs w:val="24"/>
        </w:rPr>
        <w:t>218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lekë ose</w:t>
      </w:r>
      <w:r w:rsidRPr="00B32F96">
        <w:rPr>
          <w:spacing w:val="1"/>
          <w:sz w:val="24"/>
          <w:szCs w:val="24"/>
        </w:rPr>
        <w:t xml:space="preserve"> </w:t>
      </w:r>
      <w:r w:rsidR="001D7841" w:rsidRPr="00B32F96">
        <w:rPr>
          <w:b/>
          <w:sz w:val="24"/>
          <w:szCs w:val="24"/>
        </w:rPr>
        <w:t>11,7</w:t>
      </w:r>
      <w:r w:rsidRPr="00B32F96">
        <w:rPr>
          <w:b/>
          <w:sz w:val="24"/>
          <w:szCs w:val="24"/>
        </w:rPr>
        <w:t xml:space="preserve"> %</w:t>
      </w:r>
      <w:r w:rsidRPr="00B32F96">
        <w:rPr>
          <w:sz w:val="24"/>
          <w:szCs w:val="24"/>
        </w:rPr>
        <w:t>, shpenzime operative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per mallra 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sherbime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tjera</w:t>
      </w:r>
      <w:r w:rsidRPr="00B32F96">
        <w:rPr>
          <w:spacing w:val="-1"/>
          <w:sz w:val="24"/>
          <w:szCs w:val="24"/>
        </w:rPr>
        <w:t xml:space="preserve"> </w:t>
      </w:r>
      <w:r w:rsidR="002708EF" w:rsidRPr="00B32F96">
        <w:rPr>
          <w:b/>
          <w:sz w:val="24"/>
          <w:szCs w:val="24"/>
        </w:rPr>
        <w:t>0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lekë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ose </w:t>
      </w:r>
      <w:r w:rsidR="002708EF" w:rsidRPr="00B32F96">
        <w:rPr>
          <w:b/>
          <w:sz w:val="24"/>
          <w:szCs w:val="24"/>
        </w:rPr>
        <w:t>0</w:t>
      </w:r>
      <w:r w:rsidRPr="00B32F96">
        <w:rPr>
          <w:b/>
          <w:sz w:val="24"/>
          <w:szCs w:val="24"/>
        </w:rPr>
        <w:t xml:space="preserve"> %, </w:t>
      </w:r>
      <w:r w:rsidRPr="00B32F96">
        <w:rPr>
          <w:sz w:val="24"/>
          <w:szCs w:val="24"/>
        </w:rPr>
        <w:t>investime</w:t>
      </w:r>
      <w:r w:rsidRPr="00B32F96">
        <w:rPr>
          <w:spacing w:val="-1"/>
          <w:sz w:val="24"/>
          <w:szCs w:val="24"/>
        </w:rPr>
        <w:t xml:space="preserve"> </w:t>
      </w:r>
      <w:r w:rsidR="002708EF" w:rsidRPr="00B32F96">
        <w:rPr>
          <w:b/>
          <w:sz w:val="24"/>
          <w:szCs w:val="24"/>
        </w:rPr>
        <w:t>0</w:t>
      </w:r>
      <w:r w:rsidR="0062147A" w:rsidRPr="00B32F96">
        <w:rPr>
          <w:spacing w:val="1"/>
          <w:sz w:val="24"/>
          <w:szCs w:val="24"/>
        </w:rPr>
        <w:t xml:space="preserve"> </w:t>
      </w:r>
      <w:r w:rsidR="0062147A" w:rsidRPr="00B32F96">
        <w:rPr>
          <w:sz w:val="24"/>
          <w:szCs w:val="24"/>
        </w:rPr>
        <w:t xml:space="preserve">lekë </w:t>
      </w:r>
      <w:r w:rsidRPr="00B32F96">
        <w:rPr>
          <w:sz w:val="24"/>
          <w:szCs w:val="24"/>
        </w:rPr>
        <w:t xml:space="preserve">ose </w:t>
      </w:r>
      <w:r w:rsidR="002708EF" w:rsidRPr="00B32F96">
        <w:rPr>
          <w:b/>
          <w:sz w:val="24"/>
          <w:szCs w:val="24"/>
        </w:rPr>
        <w:t>0%,</w:t>
      </w:r>
      <w:r w:rsidR="008E628F" w:rsidRPr="00B32F96">
        <w:rPr>
          <w:sz w:val="24"/>
          <w:szCs w:val="24"/>
        </w:rPr>
        <w:t xml:space="preserve"> e planifikimit.</w:t>
      </w:r>
    </w:p>
    <w:p w:rsidR="004C6885" w:rsidRPr="00B32F96" w:rsidRDefault="0011210D" w:rsidP="00AC1765">
      <w:pPr>
        <w:spacing w:before="79"/>
        <w:ind w:left="200" w:right="314"/>
        <w:rPr>
          <w:sz w:val="24"/>
          <w:szCs w:val="24"/>
        </w:rPr>
      </w:pPr>
      <w:r w:rsidRPr="00B32F96">
        <w:rPr>
          <w:sz w:val="24"/>
          <w:szCs w:val="24"/>
        </w:rPr>
        <w:lastRenderedPageBreak/>
        <w:t>Grafiku</w:t>
      </w:r>
      <w:r w:rsidRPr="00B32F96">
        <w:rPr>
          <w:spacing w:val="5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4"/>
          <w:sz w:val="24"/>
          <w:szCs w:val="24"/>
        </w:rPr>
        <w:t xml:space="preserve"> </w:t>
      </w:r>
      <w:r w:rsidRPr="00B32F96">
        <w:rPr>
          <w:sz w:val="24"/>
          <w:szCs w:val="24"/>
        </w:rPr>
        <w:t>tabela</w:t>
      </w:r>
      <w:r w:rsidRPr="00B32F96">
        <w:rPr>
          <w:spacing w:val="5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6"/>
          <w:sz w:val="24"/>
          <w:szCs w:val="24"/>
        </w:rPr>
        <w:t xml:space="preserve"> </w:t>
      </w:r>
      <w:r w:rsidRPr="00B32F96">
        <w:rPr>
          <w:sz w:val="24"/>
          <w:szCs w:val="24"/>
        </w:rPr>
        <w:t>mëposhtme</w:t>
      </w:r>
      <w:r w:rsidRPr="00B32F96">
        <w:rPr>
          <w:spacing w:val="5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5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programin</w:t>
      </w:r>
      <w:r w:rsidRPr="00B32F96">
        <w:rPr>
          <w:spacing w:val="7"/>
          <w:sz w:val="24"/>
          <w:szCs w:val="24"/>
        </w:rPr>
        <w:t xml:space="preserve"> </w:t>
      </w:r>
      <w:r w:rsidRPr="00B32F96">
        <w:rPr>
          <w:b/>
          <w:sz w:val="24"/>
          <w:szCs w:val="24"/>
          <w:u w:val="single"/>
        </w:rPr>
        <w:t>09120-</w:t>
      </w:r>
      <w:r w:rsidRPr="00B32F96">
        <w:rPr>
          <w:b/>
          <w:spacing w:val="2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Arsimi</w:t>
      </w:r>
      <w:r w:rsidRPr="00B32F96">
        <w:rPr>
          <w:b/>
          <w:spacing w:val="7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Parashkollor</w:t>
      </w:r>
      <w:r w:rsidRPr="00B32F96">
        <w:rPr>
          <w:b/>
          <w:spacing w:val="10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5"/>
          <w:sz w:val="24"/>
          <w:szCs w:val="24"/>
        </w:rPr>
        <w:t xml:space="preserve"> </w:t>
      </w:r>
      <w:r w:rsidRPr="00B32F96">
        <w:rPr>
          <w:sz w:val="24"/>
          <w:szCs w:val="24"/>
        </w:rPr>
        <w:t>raport</w:t>
      </w:r>
      <w:r w:rsidRPr="00B32F96">
        <w:rPr>
          <w:spacing w:val="5"/>
          <w:sz w:val="24"/>
          <w:szCs w:val="24"/>
        </w:rPr>
        <w:t xml:space="preserve"> </w:t>
      </w:r>
      <w:r w:rsidRPr="00B32F96">
        <w:rPr>
          <w:sz w:val="24"/>
          <w:szCs w:val="24"/>
        </w:rPr>
        <w:t>me</w:t>
      </w:r>
      <w:r w:rsidRPr="00B32F96">
        <w:rPr>
          <w:spacing w:val="-55"/>
          <w:sz w:val="24"/>
          <w:szCs w:val="24"/>
        </w:rPr>
        <w:t xml:space="preserve"> </w:t>
      </w:r>
      <w:r w:rsidRPr="00B32F96">
        <w:rPr>
          <w:sz w:val="24"/>
          <w:szCs w:val="24"/>
        </w:rPr>
        <w:t>objektivat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 ketij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programi ndër 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cilat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rendisim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disa prej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tyre: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ind w:right="325"/>
        <w:rPr>
          <w:sz w:val="24"/>
          <w:szCs w:val="24"/>
        </w:rPr>
      </w:pPr>
      <w:r w:rsidRPr="00B32F96">
        <w:rPr>
          <w:sz w:val="24"/>
          <w:szCs w:val="24"/>
        </w:rPr>
        <w:t>Rritja</w:t>
      </w:r>
      <w:r w:rsidRPr="00B32F96">
        <w:rPr>
          <w:spacing w:val="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10"/>
          <w:sz w:val="24"/>
          <w:szCs w:val="24"/>
        </w:rPr>
        <w:t xml:space="preserve"> </w:t>
      </w:r>
      <w:r w:rsidRPr="00B32F96">
        <w:rPr>
          <w:sz w:val="24"/>
          <w:szCs w:val="24"/>
        </w:rPr>
        <w:t>efektivitetit</w:t>
      </w:r>
      <w:r w:rsidRPr="00B32F96">
        <w:rPr>
          <w:spacing w:val="10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10"/>
          <w:sz w:val="24"/>
          <w:szCs w:val="24"/>
        </w:rPr>
        <w:t xml:space="preserve"> </w:t>
      </w:r>
      <w:r w:rsidRPr="00B32F96">
        <w:rPr>
          <w:sz w:val="24"/>
          <w:szCs w:val="24"/>
        </w:rPr>
        <w:t>përdorimit</w:t>
      </w:r>
      <w:r w:rsidRPr="00B32F96">
        <w:rPr>
          <w:spacing w:val="1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9"/>
          <w:sz w:val="24"/>
          <w:szCs w:val="24"/>
        </w:rPr>
        <w:t xml:space="preserve"> </w:t>
      </w:r>
      <w:r w:rsidRPr="00B32F96">
        <w:rPr>
          <w:sz w:val="24"/>
          <w:szCs w:val="24"/>
        </w:rPr>
        <w:t>fondeve</w:t>
      </w:r>
      <w:r w:rsidRPr="00B32F96">
        <w:rPr>
          <w:spacing w:val="1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11"/>
          <w:sz w:val="24"/>
          <w:szCs w:val="24"/>
        </w:rPr>
        <w:t xml:space="preserve"> </w:t>
      </w:r>
      <w:r w:rsidRPr="00B32F96">
        <w:rPr>
          <w:sz w:val="24"/>
          <w:szCs w:val="24"/>
        </w:rPr>
        <w:t>arsimin</w:t>
      </w:r>
      <w:r w:rsidRPr="00B32F96">
        <w:rPr>
          <w:spacing w:val="10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10"/>
          <w:sz w:val="24"/>
          <w:szCs w:val="24"/>
        </w:rPr>
        <w:t xml:space="preserve"> </w:t>
      </w:r>
      <w:r w:rsidRPr="00B32F96">
        <w:rPr>
          <w:sz w:val="24"/>
          <w:szCs w:val="24"/>
        </w:rPr>
        <w:t>zhvillimi</w:t>
      </w:r>
      <w:r w:rsidRPr="00B32F96">
        <w:rPr>
          <w:spacing w:val="12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9"/>
          <w:sz w:val="24"/>
          <w:szCs w:val="24"/>
        </w:rPr>
        <w:t xml:space="preserve"> </w:t>
      </w:r>
      <w:r w:rsidRPr="00B32F96">
        <w:rPr>
          <w:sz w:val="24"/>
          <w:szCs w:val="24"/>
        </w:rPr>
        <w:t>shfrytëzimi</w:t>
      </w:r>
      <w:r w:rsidRPr="00B32F96">
        <w:rPr>
          <w:spacing w:val="11"/>
          <w:sz w:val="24"/>
          <w:szCs w:val="24"/>
        </w:rPr>
        <w:t xml:space="preserve"> </w:t>
      </w:r>
      <w:r w:rsidRPr="00B32F96">
        <w:rPr>
          <w:sz w:val="24"/>
          <w:szCs w:val="24"/>
        </w:rPr>
        <w:t>cilësor</w:t>
      </w:r>
      <w:r w:rsidRPr="00B32F96">
        <w:rPr>
          <w:spacing w:val="11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infrastrukturës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institucioneve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arsimore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Bashkinë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Kukës.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Rritja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cilësisë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jetës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kulturore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sportive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bashkisë.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ind w:right="328"/>
        <w:rPr>
          <w:sz w:val="24"/>
          <w:szCs w:val="24"/>
        </w:rPr>
      </w:pPr>
      <w:r w:rsidRPr="00B32F96">
        <w:rPr>
          <w:sz w:val="24"/>
          <w:szCs w:val="24"/>
        </w:rPr>
        <w:t>Zhvillimi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talenteve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reja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fushën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15"/>
          <w:sz w:val="24"/>
          <w:szCs w:val="24"/>
        </w:rPr>
        <w:t xml:space="preserve"> </w:t>
      </w:r>
      <w:r w:rsidRPr="00B32F96">
        <w:rPr>
          <w:sz w:val="24"/>
          <w:szCs w:val="24"/>
        </w:rPr>
        <w:t>artit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kulturës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si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15"/>
          <w:sz w:val="24"/>
          <w:szCs w:val="24"/>
        </w:rPr>
        <w:t xml:space="preserve"> </w:t>
      </w:r>
      <w:r w:rsidRPr="00B32F96">
        <w:rPr>
          <w:sz w:val="24"/>
          <w:szCs w:val="24"/>
        </w:rPr>
        <w:t>pasurimi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15"/>
          <w:sz w:val="24"/>
          <w:szCs w:val="24"/>
        </w:rPr>
        <w:t xml:space="preserve"> </w:t>
      </w:r>
      <w:r w:rsidRPr="00B32F96">
        <w:rPr>
          <w:sz w:val="24"/>
          <w:szCs w:val="24"/>
        </w:rPr>
        <w:t>gjallërimi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jetës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kulturore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artistike.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Promovimi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nxënësve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dalluar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mësime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përmes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aktiviteteve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kulturore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argëtuese.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Përfshirja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rinjve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aktivitete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rinore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me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tematika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ndryshme.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ind w:right="10"/>
        <w:rPr>
          <w:sz w:val="24"/>
          <w:szCs w:val="24"/>
        </w:rPr>
      </w:pPr>
      <w:r w:rsidRPr="00B32F96">
        <w:rPr>
          <w:sz w:val="24"/>
          <w:szCs w:val="24"/>
        </w:rPr>
        <w:t>Rritja</w:t>
      </w:r>
      <w:r w:rsidRPr="00B32F96">
        <w:rPr>
          <w:spacing w:val="49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50"/>
          <w:sz w:val="24"/>
          <w:szCs w:val="24"/>
        </w:rPr>
        <w:t xml:space="preserve"> </w:t>
      </w:r>
      <w:r w:rsidRPr="00B32F96">
        <w:rPr>
          <w:sz w:val="24"/>
          <w:szCs w:val="24"/>
        </w:rPr>
        <w:t>cilësisë</w:t>
      </w:r>
      <w:r w:rsidRPr="00B32F96">
        <w:rPr>
          <w:spacing w:val="49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52"/>
          <w:sz w:val="24"/>
          <w:szCs w:val="24"/>
        </w:rPr>
        <w:t xml:space="preserve"> </w:t>
      </w:r>
      <w:r w:rsidRPr="00B32F96">
        <w:rPr>
          <w:sz w:val="24"/>
          <w:szCs w:val="24"/>
        </w:rPr>
        <w:t>mësimdhënies</w:t>
      </w:r>
      <w:r w:rsidRPr="00B32F96">
        <w:rPr>
          <w:spacing w:val="49"/>
          <w:sz w:val="24"/>
          <w:szCs w:val="24"/>
        </w:rPr>
        <w:t xml:space="preserve"> </w:t>
      </w:r>
      <w:r w:rsidRPr="00B32F96">
        <w:rPr>
          <w:sz w:val="24"/>
          <w:szCs w:val="24"/>
        </w:rPr>
        <w:t>përmes</w:t>
      </w:r>
      <w:r w:rsidRPr="00B32F96">
        <w:rPr>
          <w:spacing w:val="50"/>
          <w:sz w:val="24"/>
          <w:szCs w:val="24"/>
        </w:rPr>
        <w:t xml:space="preserve"> </w:t>
      </w:r>
      <w:r w:rsidRPr="00B32F96">
        <w:rPr>
          <w:sz w:val="24"/>
          <w:szCs w:val="24"/>
        </w:rPr>
        <w:t>ngritjes/rehabilitimit</w:t>
      </w:r>
      <w:r w:rsidRPr="00B32F96">
        <w:rPr>
          <w:spacing w:val="5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50"/>
          <w:sz w:val="24"/>
          <w:szCs w:val="24"/>
        </w:rPr>
        <w:t xml:space="preserve"> </w:t>
      </w:r>
      <w:r w:rsidRPr="00B32F96">
        <w:rPr>
          <w:sz w:val="24"/>
          <w:szCs w:val="24"/>
        </w:rPr>
        <w:t>infrastrukturës</w:t>
      </w:r>
      <w:r w:rsidRPr="00B32F96">
        <w:rPr>
          <w:spacing w:val="49"/>
          <w:sz w:val="24"/>
          <w:szCs w:val="24"/>
        </w:rPr>
        <w:t xml:space="preserve"> </w:t>
      </w:r>
      <w:r w:rsidRPr="00B32F96">
        <w:rPr>
          <w:sz w:val="24"/>
          <w:szCs w:val="24"/>
        </w:rPr>
        <w:t>arsimore</w:t>
      </w:r>
      <w:r w:rsidRPr="00B32F96">
        <w:rPr>
          <w:spacing w:val="-52"/>
          <w:sz w:val="24"/>
          <w:szCs w:val="24"/>
        </w:rPr>
        <w:t xml:space="preserve"> </w:t>
      </w:r>
      <w:r w:rsidR="00E61C12" w:rsidRPr="00B32F96">
        <w:rPr>
          <w:spacing w:val="-52"/>
          <w:sz w:val="24"/>
          <w:szCs w:val="24"/>
        </w:rPr>
        <w:t xml:space="preserve">         </w:t>
      </w:r>
      <w:r w:rsidRPr="00B32F96">
        <w:rPr>
          <w:sz w:val="24"/>
          <w:szCs w:val="24"/>
        </w:rPr>
        <w:t>rishpërndarja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më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optimale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numrit 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nxënësve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shkollat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qytetit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Kukësit.</w:t>
      </w:r>
    </w:p>
    <w:p w:rsidR="009A4D35" w:rsidRPr="00B32F96" w:rsidRDefault="009A2ED4" w:rsidP="00AC1765">
      <w:pPr>
        <w:pStyle w:val="BodyText"/>
        <w:spacing w:before="22"/>
        <w:ind w:right="10"/>
        <w:jc w:val="center"/>
        <w:rPr>
          <w:sz w:val="24"/>
          <w:szCs w:val="24"/>
        </w:rPr>
      </w:pPr>
      <w:r w:rsidRPr="00B32F96">
        <w:rPr>
          <w:noProof/>
          <w:lang w:val="en-US"/>
        </w:rPr>
        <w:drawing>
          <wp:inline distT="0" distB="0" distL="0" distR="0" wp14:anchorId="6545B534" wp14:editId="73C17254">
            <wp:extent cx="6000750" cy="2981325"/>
            <wp:effectExtent l="19050" t="19050" r="19050" b="285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865" t="34290" r="54358" b="28210"/>
                    <a:stretch/>
                  </pic:blipFill>
                  <pic:spPr bwMode="auto">
                    <a:xfrm>
                      <a:off x="0" y="0"/>
                      <a:ext cx="6000750" cy="29813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F96">
        <w:rPr>
          <w:noProof/>
          <w:lang w:val="en-US"/>
        </w:rPr>
        <w:drawing>
          <wp:inline distT="0" distB="0" distL="0" distR="0" wp14:anchorId="0C370B59" wp14:editId="7FF7A08C">
            <wp:extent cx="6000750" cy="2457450"/>
            <wp:effectExtent l="19050" t="19050" r="19050" b="190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4974" t="38812" r="7330" b="22563"/>
                    <a:stretch/>
                  </pic:blipFill>
                  <pic:spPr bwMode="auto">
                    <a:xfrm>
                      <a:off x="0" y="0"/>
                      <a:ext cx="6000750" cy="2457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885" w:rsidRPr="00B32F96" w:rsidRDefault="0011210D" w:rsidP="00AC1765">
      <w:pPr>
        <w:pStyle w:val="BodyText"/>
        <w:spacing w:before="22"/>
        <w:ind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Sipas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dhënave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ditarët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shpenzimeve,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ditarët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bankës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konfirmuar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Dega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Thesarit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</w:t>
      </w:r>
      <w:r w:rsidR="00CD1193" w:rsidRPr="00B32F96">
        <w:rPr>
          <w:sz w:val="24"/>
          <w:szCs w:val="24"/>
        </w:rPr>
        <w:t xml:space="preserve"> </w:t>
      </w:r>
      <w:r w:rsidRPr="00B32F96">
        <w:rPr>
          <w:spacing w:val="-53"/>
          <w:sz w:val="24"/>
          <w:szCs w:val="24"/>
        </w:rPr>
        <w:t xml:space="preserve"> </w:t>
      </w:r>
      <w:r w:rsidR="00CD1193" w:rsidRPr="00B32F96">
        <w:rPr>
          <w:spacing w:val="-53"/>
          <w:sz w:val="24"/>
          <w:szCs w:val="24"/>
        </w:rPr>
        <w:t xml:space="preserve">   </w:t>
      </w:r>
      <w:r w:rsidR="00CD1193" w:rsidRPr="00B32F96">
        <w:rPr>
          <w:sz w:val="24"/>
          <w:szCs w:val="24"/>
        </w:rPr>
        <w:t xml:space="preserve">për </w:t>
      </w:r>
      <w:r w:rsidR="00725671" w:rsidRPr="00B32F96">
        <w:rPr>
          <w:sz w:val="24"/>
          <w:szCs w:val="24"/>
        </w:rPr>
        <w:t xml:space="preserve">periudhën </w:t>
      </w:r>
      <w:r w:rsidR="00B53B80" w:rsidRPr="00B32F96">
        <w:rPr>
          <w:sz w:val="24"/>
          <w:szCs w:val="24"/>
        </w:rPr>
        <w:t>katër mujore Janar - Prill  2025</w:t>
      </w:r>
      <w:r w:rsidRPr="00B32F96">
        <w:rPr>
          <w:sz w:val="24"/>
          <w:szCs w:val="24"/>
        </w:rPr>
        <w:t>, shpenzimet në total për këtë program të cilat janë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realizuar gjatë </w:t>
      </w:r>
      <w:r w:rsidR="00232F13" w:rsidRPr="00B32F96">
        <w:rPr>
          <w:sz w:val="24"/>
          <w:szCs w:val="24"/>
        </w:rPr>
        <w:t xml:space="preserve">kësaj </w:t>
      </w:r>
      <w:r w:rsidR="001C40E0" w:rsidRPr="00B32F96">
        <w:rPr>
          <w:sz w:val="24"/>
          <w:szCs w:val="24"/>
        </w:rPr>
        <w:t>periudhe katërmujore</w:t>
      </w:r>
      <w:r w:rsidR="006B5D9F" w:rsidRPr="00B32F96">
        <w:rPr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 janë: </w:t>
      </w:r>
      <w:r w:rsidR="009E4CD8" w:rsidRPr="00B32F96">
        <w:rPr>
          <w:b/>
          <w:sz w:val="24"/>
          <w:szCs w:val="24"/>
        </w:rPr>
        <w:t>55,706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>mijë lekë dhe statusi i realizimit të buxhetit për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këtë program ka qenë në masën</w:t>
      </w:r>
      <w:r w:rsidR="009E4CD8" w:rsidRPr="00B32F96">
        <w:rPr>
          <w:sz w:val="24"/>
          <w:szCs w:val="24"/>
        </w:rPr>
        <w:t xml:space="preserve"> </w:t>
      </w:r>
      <w:r w:rsidR="009E4CD8" w:rsidRPr="00B32F96">
        <w:rPr>
          <w:b/>
          <w:sz w:val="24"/>
          <w:szCs w:val="24"/>
        </w:rPr>
        <w:t>25</w:t>
      </w:r>
      <w:r w:rsidRPr="00B32F96">
        <w:rPr>
          <w:b/>
          <w:sz w:val="24"/>
          <w:szCs w:val="24"/>
        </w:rPr>
        <w:t>%,</w:t>
      </w:r>
      <w:r w:rsidRPr="00B32F96">
        <w:rPr>
          <w:sz w:val="24"/>
          <w:szCs w:val="24"/>
        </w:rPr>
        <w:t xml:space="preserve"> të ndarë sipas artikujve shpenzimet kanë qenë, paga </w:t>
      </w:r>
      <w:r w:rsidR="009E4CD8" w:rsidRPr="00B32F96">
        <w:rPr>
          <w:b/>
          <w:sz w:val="24"/>
          <w:szCs w:val="24"/>
        </w:rPr>
        <w:t>47,173</w:t>
      </w:r>
      <w:r w:rsidRPr="00B32F96">
        <w:rPr>
          <w:b/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mijë lekë ose</w:t>
      </w:r>
      <w:r w:rsidRPr="00B32F96">
        <w:rPr>
          <w:spacing w:val="1"/>
          <w:sz w:val="24"/>
          <w:szCs w:val="24"/>
        </w:rPr>
        <w:t xml:space="preserve"> </w:t>
      </w:r>
      <w:r w:rsidR="00381106" w:rsidRPr="00B32F96">
        <w:rPr>
          <w:b/>
          <w:sz w:val="24"/>
          <w:szCs w:val="24"/>
        </w:rPr>
        <w:t>34</w:t>
      </w:r>
      <w:r w:rsidRPr="00B32F96">
        <w:rPr>
          <w:b/>
          <w:sz w:val="24"/>
          <w:szCs w:val="24"/>
        </w:rPr>
        <w:t xml:space="preserve"> %</w:t>
      </w:r>
      <w:r w:rsidRPr="00B32F96">
        <w:rPr>
          <w:sz w:val="24"/>
          <w:szCs w:val="24"/>
        </w:rPr>
        <w:t xml:space="preserve">, sigurime shoqërore </w:t>
      </w:r>
      <w:r w:rsidR="00381106" w:rsidRPr="00B32F96">
        <w:rPr>
          <w:b/>
          <w:sz w:val="24"/>
          <w:szCs w:val="24"/>
        </w:rPr>
        <w:t>7,831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>mijë lekë ose</w:t>
      </w:r>
      <w:r w:rsidR="00381106" w:rsidRPr="00B32F96">
        <w:rPr>
          <w:sz w:val="24"/>
          <w:szCs w:val="24"/>
        </w:rPr>
        <w:t xml:space="preserve"> </w:t>
      </w:r>
      <w:r w:rsidR="00381106" w:rsidRPr="00B32F96">
        <w:rPr>
          <w:b/>
          <w:sz w:val="24"/>
          <w:szCs w:val="24"/>
        </w:rPr>
        <w:t>30</w:t>
      </w:r>
      <w:r w:rsidRPr="00B32F96">
        <w:rPr>
          <w:b/>
          <w:sz w:val="24"/>
          <w:szCs w:val="24"/>
        </w:rPr>
        <w:t>%,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mallra dhe shërbime te tjera</w:t>
      </w:r>
      <w:r w:rsidRPr="00B32F96">
        <w:rPr>
          <w:spacing w:val="1"/>
          <w:sz w:val="24"/>
          <w:szCs w:val="24"/>
        </w:rPr>
        <w:t xml:space="preserve"> </w:t>
      </w:r>
      <w:r w:rsidR="00381106" w:rsidRPr="00B32F96">
        <w:rPr>
          <w:b/>
          <w:sz w:val="24"/>
          <w:szCs w:val="24"/>
        </w:rPr>
        <w:t>504</w:t>
      </w:r>
      <w:r w:rsidR="00461419" w:rsidRPr="00B32F96">
        <w:rPr>
          <w:b/>
          <w:sz w:val="24"/>
          <w:szCs w:val="24"/>
        </w:rPr>
        <w:t xml:space="preserve"> </w:t>
      </w:r>
      <w:r w:rsidR="00FD25E5" w:rsidRPr="00B32F96">
        <w:rPr>
          <w:sz w:val="24"/>
          <w:szCs w:val="24"/>
        </w:rPr>
        <w:t>mijë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lekë ose </w:t>
      </w:r>
      <w:r w:rsidR="00461419" w:rsidRPr="00B32F96">
        <w:rPr>
          <w:b/>
          <w:sz w:val="24"/>
          <w:szCs w:val="24"/>
        </w:rPr>
        <w:t>3</w:t>
      </w:r>
      <w:r w:rsidRPr="00B32F96">
        <w:rPr>
          <w:b/>
          <w:sz w:val="24"/>
          <w:szCs w:val="24"/>
        </w:rPr>
        <w:t>%</w:t>
      </w:r>
      <w:r w:rsidRPr="00B32F96">
        <w:rPr>
          <w:sz w:val="24"/>
          <w:szCs w:val="24"/>
        </w:rPr>
        <w:t>, transferime për buxhetin familjar</w:t>
      </w:r>
      <w:r w:rsidR="00141FC4" w:rsidRPr="00B32F96">
        <w:rPr>
          <w:sz w:val="24"/>
          <w:szCs w:val="24"/>
        </w:rPr>
        <w:t xml:space="preserve">  </w:t>
      </w:r>
      <w:r w:rsidR="00141FC4" w:rsidRPr="00B32F96">
        <w:rPr>
          <w:b/>
          <w:sz w:val="24"/>
          <w:szCs w:val="24"/>
        </w:rPr>
        <w:t>197</w:t>
      </w:r>
      <w:r w:rsidRPr="00B32F96">
        <w:rPr>
          <w:b/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lekë ose </w:t>
      </w:r>
      <w:r w:rsidR="00141FC4" w:rsidRPr="00B32F96">
        <w:rPr>
          <w:b/>
          <w:sz w:val="24"/>
          <w:szCs w:val="24"/>
        </w:rPr>
        <w:t>76</w:t>
      </w:r>
      <w:r w:rsidRPr="00B32F96">
        <w:rPr>
          <w:b/>
          <w:sz w:val="24"/>
          <w:szCs w:val="24"/>
        </w:rPr>
        <w:t>%</w:t>
      </w:r>
      <w:r w:rsidRPr="00B32F96">
        <w:rPr>
          <w:sz w:val="24"/>
          <w:szCs w:val="24"/>
        </w:rPr>
        <w:t>, investime kapitale</w:t>
      </w:r>
      <w:r w:rsidRPr="00B32F96">
        <w:rPr>
          <w:spacing w:val="1"/>
          <w:sz w:val="24"/>
          <w:szCs w:val="24"/>
        </w:rPr>
        <w:t xml:space="preserve"> </w:t>
      </w:r>
      <w:r w:rsidR="003B6A6C" w:rsidRPr="00B32F96">
        <w:rPr>
          <w:b/>
          <w:spacing w:val="1"/>
          <w:sz w:val="24"/>
          <w:szCs w:val="24"/>
        </w:rPr>
        <w:t>0</w:t>
      </w:r>
      <w:r w:rsidR="008B0B1C" w:rsidRPr="00B32F96">
        <w:rPr>
          <w:spacing w:val="1"/>
          <w:sz w:val="24"/>
          <w:szCs w:val="24"/>
        </w:rPr>
        <w:t xml:space="preserve"> </w:t>
      </w:r>
      <w:r w:rsidR="008B0B1C" w:rsidRPr="00B32F96">
        <w:rPr>
          <w:sz w:val="24"/>
          <w:szCs w:val="24"/>
        </w:rPr>
        <w:t xml:space="preserve">lekë </w:t>
      </w:r>
      <w:r w:rsidRPr="00B32F96">
        <w:rPr>
          <w:sz w:val="24"/>
          <w:szCs w:val="24"/>
        </w:rPr>
        <w:t>os</w:t>
      </w:r>
      <w:r w:rsidR="003B6A6C" w:rsidRPr="00B32F96">
        <w:rPr>
          <w:sz w:val="24"/>
          <w:szCs w:val="24"/>
        </w:rPr>
        <w:t xml:space="preserve">e </w:t>
      </w:r>
      <w:r w:rsidR="003B6A6C" w:rsidRPr="00B32F96">
        <w:rPr>
          <w:b/>
          <w:spacing w:val="-1"/>
          <w:sz w:val="24"/>
          <w:szCs w:val="24"/>
        </w:rPr>
        <w:t>0</w:t>
      </w:r>
      <w:r w:rsidRPr="00B32F96">
        <w:rPr>
          <w:b/>
          <w:sz w:val="24"/>
          <w:szCs w:val="24"/>
        </w:rPr>
        <w:t xml:space="preserve"> %</w:t>
      </w:r>
      <w:r w:rsidR="008E628F" w:rsidRPr="00B32F96">
        <w:rPr>
          <w:sz w:val="24"/>
          <w:szCs w:val="24"/>
        </w:rPr>
        <w:t xml:space="preserve"> e planifikimit.</w:t>
      </w:r>
    </w:p>
    <w:p w:rsidR="004C6885" w:rsidRPr="00B32F96" w:rsidRDefault="0011210D" w:rsidP="00AC1765">
      <w:pPr>
        <w:spacing w:before="79"/>
        <w:ind w:left="200" w:right="317"/>
        <w:jc w:val="both"/>
        <w:rPr>
          <w:sz w:val="24"/>
          <w:szCs w:val="24"/>
        </w:rPr>
      </w:pPr>
      <w:r w:rsidRPr="00B32F96">
        <w:rPr>
          <w:b/>
          <w:sz w:val="24"/>
          <w:szCs w:val="24"/>
          <w:u w:val="single"/>
        </w:rPr>
        <w:lastRenderedPageBreak/>
        <w:t>09230-</w:t>
      </w:r>
      <w:r w:rsidRPr="00B32F96">
        <w:rPr>
          <w:b/>
          <w:spacing w:val="-6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Arsimi</w:t>
      </w:r>
      <w:r w:rsidRPr="00B32F96">
        <w:rPr>
          <w:b/>
          <w:spacing w:val="-3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Parauniversitar</w:t>
      </w:r>
      <w:r w:rsidRPr="00B32F96">
        <w:rPr>
          <w:b/>
          <w:spacing w:val="-2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dhe</w:t>
      </w:r>
      <w:r w:rsidRPr="00B32F96">
        <w:rPr>
          <w:b/>
          <w:spacing w:val="-2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Konvikti</w:t>
      </w:r>
      <w:r w:rsidRPr="00B32F96">
        <w:rPr>
          <w:b/>
          <w:spacing w:val="1"/>
          <w:sz w:val="24"/>
          <w:szCs w:val="24"/>
          <w:u w:val="thick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raport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me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objektivat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ketij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programi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ndër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cilat</w:t>
      </w:r>
      <w:r w:rsidRPr="00B32F96">
        <w:rPr>
          <w:spacing w:val="-55"/>
          <w:sz w:val="24"/>
          <w:szCs w:val="24"/>
        </w:rPr>
        <w:t xml:space="preserve"> </w:t>
      </w:r>
      <w:r w:rsidRPr="00B32F96">
        <w:rPr>
          <w:sz w:val="24"/>
          <w:szCs w:val="24"/>
        </w:rPr>
        <w:t>rendisim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disa prej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tyre: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20"/>
        </w:tabs>
        <w:ind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Rritja e efektivitetit të përdorimit të fondeve për arsimin e mesëm dhe konviktin dhe zhvillimi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e shfrytëzimi cilësor i infrastrukturës së institucioneve arsimore për arsimin e mesëm dhe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konviktin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Bashkinë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Kukës.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20"/>
        </w:tabs>
        <w:jc w:val="both"/>
        <w:rPr>
          <w:sz w:val="24"/>
          <w:szCs w:val="24"/>
        </w:rPr>
      </w:pPr>
      <w:r w:rsidRPr="00B32F96">
        <w:rPr>
          <w:sz w:val="24"/>
          <w:szCs w:val="24"/>
        </w:rPr>
        <w:t>Rritja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cilësisë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jetës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kulturore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sportive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bashkisë.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ind w:right="328"/>
        <w:rPr>
          <w:sz w:val="24"/>
          <w:szCs w:val="24"/>
        </w:rPr>
      </w:pPr>
      <w:r w:rsidRPr="00B32F96">
        <w:rPr>
          <w:sz w:val="24"/>
          <w:szCs w:val="24"/>
        </w:rPr>
        <w:t>Zhvillimi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talenteve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reja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fushën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15"/>
          <w:sz w:val="24"/>
          <w:szCs w:val="24"/>
        </w:rPr>
        <w:t xml:space="preserve"> </w:t>
      </w:r>
      <w:r w:rsidRPr="00B32F96">
        <w:rPr>
          <w:sz w:val="24"/>
          <w:szCs w:val="24"/>
        </w:rPr>
        <w:t>artit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kulturës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si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15"/>
          <w:sz w:val="24"/>
          <w:szCs w:val="24"/>
        </w:rPr>
        <w:t xml:space="preserve"> </w:t>
      </w:r>
      <w:r w:rsidRPr="00B32F96">
        <w:rPr>
          <w:sz w:val="24"/>
          <w:szCs w:val="24"/>
        </w:rPr>
        <w:t>pasurimi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15"/>
          <w:sz w:val="24"/>
          <w:szCs w:val="24"/>
        </w:rPr>
        <w:t xml:space="preserve"> </w:t>
      </w:r>
      <w:r w:rsidRPr="00B32F96">
        <w:rPr>
          <w:sz w:val="24"/>
          <w:szCs w:val="24"/>
        </w:rPr>
        <w:t>gjallërimi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14"/>
          <w:sz w:val="24"/>
          <w:szCs w:val="24"/>
        </w:rPr>
        <w:t xml:space="preserve"> </w:t>
      </w:r>
      <w:r w:rsidRPr="00B32F96">
        <w:rPr>
          <w:sz w:val="24"/>
          <w:szCs w:val="24"/>
        </w:rPr>
        <w:t>jetës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kulturore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artistike.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Promovimi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nxënësve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dalluar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mësime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përmes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aktiviteteve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kulturore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argëtuese.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Përfshirja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 rinjve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aktivitete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rinore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me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tematika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ndryshme.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ind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Rritja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cilësisë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mësimdhënies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arsimin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mesëm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konviktin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përmes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ngritjes/reabilitimit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infrastrukturës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arsimore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rishpërndarja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më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optimale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numrit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nxënësve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shkollat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qytetit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Kukësit.</w:t>
      </w:r>
    </w:p>
    <w:p w:rsidR="000C37BF" w:rsidRPr="00B32F96" w:rsidRDefault="009A2ED4" w:rsidP="00AC1765">
      <w:pPr>
        <w:pStyle w:val="BodyText"/>
        <w:spacing w:before="29"/>
        <w:ind w:right="10"/>
        <w:jc w:val="center"/>
        <w:rPr>
          <w:sz w:val="24"/>
          <w:szCs w:val="24"/>
        </w:rPr>
      </w:pPr>
      <w:r w:rsidRPr="00B32F96">
        <w:rPr>
          <w:noProof/>
          <w:lang w:val="en-US"/>
        </w:rPr>
        <w:drawing>
          <wp:inline distT="0" distB="0" distL="0" distR="0" wp14:anchorId="0FE24E9B" wp14:editId="465DE289">
            <wp:extent cx="6048375" cy="2667000"/>
            <wp:effectExtent l="19050" t="19050" r="28575" b="190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498" t="23455" r="49502" b="35235"/>
                    <a:stretch/>
                  </pic:blipFill>
                  <pic:spPr bwMode="auto">
                    <a:xfrm>
                      <a:off x="0" y="0"/>
                      <a:ext cx="6048375" cy="2667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F96">
        <w:rPr>
          <w:noProof/>
          <w:lang w:val="en-US"/>
        </w:rPr>
        <w:drawing>
          <wp:inline distT="0" distB="0" distL="0" distR="0" wp14:anchorId="21AC7CBF" wp14:editId="09B81FF7">
            <wp:extent cx="6057900" cy="2428875"/>
            <wp:effectExtent l="19050" t="19050" r="19050" b="2857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0784" t="28481" r="1813" b="27680"/>
                    <a:stretch/>
                  </pic:blipFill>
                  <pic:spPr bwMode="auto">
                    <a:xfrm>
                      <a:off x="0" y="0"/>
                      <a:ext cx="6057900" cy="2428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885" w:rsidRPr="00B32F96" w:rsidRDefault="0011210D" w:rsidP="00AC1765">
      <w:pPr>
        <w:pStyle w:val="BodyText"/>
        <w:spacing w:before="29"/>
        <w:ind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Sipas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dhënave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ditarët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shpenzimeve,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ditarët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bankës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konfirmuar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Dega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Thesarit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</w:t>
      </w:r>
      <w:r w:rsidR="00725671" w:rsidRPr="00B32F96">
        <w:rPr>
          <w:sz w:val="24"/>
          <w:szCs w:val="24"/>
        </w:rPr>
        <w:t xml:space="preserve"> për</w:t>
      </w:r>
      <w:r w:rsidRPr="00B32F96">
        <w:rPr>
          <w:sz w:val="24"/>
          <w:szCs w:val="24"/>
        </w:rPr>
        <w:t xml:space="preserve"> </w:t>
      </w:r>
      <w:r w:rsidR="00725671" w:rsidRPr="00B32F96">
        <w:rPr>
          <w:sz w:val="24"/>
          <w:szCs w:val="24"/>
        </w:rPr>
        <w:t xml:space="preserve">periudhën </w:t>
      </w:r>
      <w:r w:rsidR="00B53B80" w:rsidRPr="00B32F96">
        <w:rPr>
          <w:sz w:val="24"/>
          <w:szCs w:val="24"/>
        </w:rPr>
        <w:t>katër mujore Janar - Prill  2025</w:t>
      </w:r>
      <w:r w:rsidRPr="00B32F96">
        <w:rPr>
          <w:sz w:val="24"/>
          <w:szCs w:val="24"/>
        </w:rPr>
        <w:t>, shpenzimet në total për këtë program të cilat janë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realizuar gjatë </w:t>
      </w:r>
      <w:r w:rsidR="00232F13" w:rsidRPr="00B32F96">
        <w:rPr>
          <w:sz w:val="24"/>
          <w:szCs w:val="24"/>
        </w:rPr>
        <w:t xml:space="preserve">kësaj </w:t>
      </w:r>
      <w:r w:rsidR="001C40E0" w:rsidRPr="00B32F96">
        <w:rPr>
          <w:sz w:val="24"/>
          <w:szCs w:val="24"/>
        </w:rPr>
        <w:t>periudhe katërmujore</w:t>
      </w:r>
      <w:r w:rsidR="006B5D9F" w:rsidRPr="00B32F96">
        <w:rPr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 janë</w:t>
      </w:r>
      <w:r w:rsidR="001F48FB" w:rsidRPr="00B32F96">
        <w:rPr>
          <w:sz w:val="24"/>
          <w:szCs w:val="24"/>
        </w:rPr>
        <w:t xml:space="preserve"> </w:t>
      </w:r>
      <w:r w:rsidR="001F48FB" w:rsidRPr="00B32F96">
        <w:rPr>
          <w:b/>
          <w:sz w:val="24"/>
          <w:szCs w:val="24"/>
        </w:rPr>
        <w:t>8,430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>mijë lekë dhe statusi i realizimit të buxhetit për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këtë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ka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qenë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masën</w:t>
      </w:r>
      <w:r w:rsidR="007C0696" w:rsidRPr="00B32F96">
        <w:rPr>
          <w:sz w:val="24"/>
          <w:szCs w:val="24"/>
        </w:rPr>
        <w:t xml:space="preserve"> </w:t>
      </w:r>
      <w:r w:rsidR="007671FB" w:rsidRPr="00B32F96">
        <w:rPr>
          <w:b/>
          <w:spacing w:val="-1"/>
          <w:sz w:val="24"/>
          <w:szCs w:val="24"/>
        </w:rPr>
        <w:t>7,6</w:t>
      </w:r>
      <w:r w:rsidRPr="00B32F96">
        <w:rPr>
          <w:b/>
          <w:spacing w:val="-2"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>%</w:t>
      </w:r>
      <w:r w:rsidRPr="00B32F96">
        <w:rPr>
          <w:b/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ndarë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sipas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artikujve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shpenzimet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kanë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qenë,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paga</w:t>
      </w:r>
      <w:r w:rsidRPr="00B32F96">
        <w:rPr>
          <w:spacing w:val="1"/>
          <w:sz w:val="24"/>
          <w:szCs w:val="24"/>
        </w:rPr>
        <w:t xml:space="preserve"> </w:t>
      </w:r>
      <w:r w:rsidR="007671FB" w:rsidRPr="00B32F96">
        <w:rPr>
          <w:b/>
          <w:sz w:val="24"/>
          <w:szCs w:val="24"/>
        </w:rPr>
        <w:t>6,170</w:t>
      </w:r>
      <w:r w:rsidRPr="00B32F96">
        <w:rPr>
          <w:b/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="002173C5" w:rsidRPr="00B32F96">
        <w:rPr>
          <w:sz w:val="24"/>
          <w:szCs w:val="24"/>
        </w:rPr>
        <w:t xml:space="preserve"> 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lekë ose </w:t>
      </w:r>
      <w:r w:rsidR="007671FB" w:rsidRPr="00B32F96">
        <w:rPr>
          <w:b/>
          <w:sz w:val="24"/>
          <w:szCs w:val="24"/>
        </w:rPr>
        <w:t>35.0</w:t>
      </w:r>
      <w:r w:rsidRPr="00B32F96">
        <w:rPr>
          <w:b/>
          <w:sz w:val="24"/>
          <w:szCs w:val="24"/>
        </w:rPr>
        <w:t xml:space="preserve"> %</w:t>
      </w:r>
      <w:r w:rsidRPr="00B32F96">
        <w:rPr>
          <w:sz w:val="24"/>
          <w:szCs w:val="24"/>
        </w:rPr>
        <w:t>,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sigurime shoqërore </w:t>
      </w:r>
      <w:r w:rsidR="0051129F" w:rsidRPr="00B32F96">
        <w:rPr>
          <w:b/>
          <w:sz w:val="24"/>
          <w:szCs w:val="24"/>
        </w:rPr>
        <w:t>1,015</w:t>
      </w:r>
      <w:r w:rsidRPr="00B32F96">
        <w:rPr>
          <w:b/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lekë ose </w:t>
      </w:r>
      <w:r w:rsidR="00CC5F14" w:rsidRPr="00B32F96">
        <w:rPr>
          <w:b/>
          <w:sz w:val="24"/>
          <w:szCs w:val="24"/>
        </w:rPr>
        <w:t>27,6</w:t>
      </w:r>
      <w:r w:rsidRPr="00B32F96">
        <w:rPr>
          <w:b/>
          <w:sz w:val="24"/>
          <w:szCs w:val="24"/>
        </w:rPr>
        <w:t>%</w:t>
      </w:r>
      <w:r w:rsidRPr="00B32F96">
        <w:rPr>
          <w:sz w:val="24"/>
          <w:szCs w:val="24"/>
        </w:rPr>
        <w:t xml:space="preserve">, mallra dhe shërbime të tjera </w:t>
      </w:r>
      <w:r w:rsidR="00CC5F14" w:rsidRPr="00B32F96">
        <w:rPr>
          <w:b/>
          <w:sz w:val="24"/>
          <w:szCs w:val="24"/>
        </w:rPr>
        <w:t>1,083</w:t>
      </w:r>
      <w:r w:rsidR="002173C5" w:rsidRPr="00B32F96">
        <w:rPr>
          <w:b/>
          <w:sz w:val="24"/>
          <w:szCs w:val="24"/>
        </w:rPr>
        <w:t xml:space="preserve"> </w:t>
      </w:r>
      <w:r w:rsidRPr="00B32F96">
        <w:rPr>
          <w:b/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lekë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ose </w:t>
      </w:r>
      <w:r w:rsidR="00CC5F14" w:rsidRPr="00B32F96">
        <w:rPr>
          <w:b/>
          <w:sz w:val="24"/>
          <w:szCs w:val="24"/>
        </w:rPr>
        <w:t>4,5</w:t>
      </w:r>
      <w:r w:rsidRPr="00B32F96">
        <w:rPr>
          <w:b/>
          <w:sz w:val="24"/>
          <w:szCs w:val="24"/>
        </w:rPr>
        <w:t xml:space="preserve"> %</w:t>
      </w:r>
      <w:r w:rsidRPr="00B32F96">
        <w:rPr>
          <w:sz w:val="24"/>
          <w:szCs w:val="24"/>
        </w:rPr>
        <w:t>,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transferime për buxhetin familjar </w:t>
      </w:r>
      <w:r w:rsidR="002F18E8" w:rsidRPr="00B32F96">
        <w:rPr>
          <w:b/>
          <w:sz w:val="24"/>
          <w:szCs w:val="24"/>
        </w:rPr>
        <w:t>162</w:t>
      </w:r>
      <w:r w:rsidRPr="00B32F96">
        <w:rPr>
          <w:spacing w:val="55"/>
          <w:sz w:val="24"/>
          <w:szCs w:val="24"/>
        </w:rPr>
        <w:t xml:space="preserve"> </w:t>
      </w:r>
      <w:r w:rsidR="008B0B1C" w:rsidRPr="00B32F96">
        <w:rPr>
          <w:sz w:val="24"/>
          <w:szCs w:val="24"/>
        </w:rPr>
        <w:t xml:space="preserve">mijë </w:t>
      </w:r>
      <w:r w:rsidRPr="00B32F96">
        <w:rPr>
          <w:sz w:val="24"/>
          <w:szCs w:val="24"/>
        </w:rPr>
        <w:t xml:space="preserve">lekë ose </w:t>
      </w:r>
      <w:r w:rsidR="002F18E8" w:rsidRPr="00B32F96">
        <w:rPr>
          <w:b/>
          <w:sz w:val="24"/>
          <w:szCs w:val="24"/>
        </w:rPr>
        <w:t>39,9</w:t>
      </w:r>
      <w:r w:rsidRPr="00B32F96">
        <w:rPr>
          <w:b/>
          <w:sz w:val="24"/>
          <w:szCs w:val="24"/>
        </w:rPr>
        <w:t xml:space="preserve"> %</w:t>
      </w:r>
      <w:r w:rsidRPr="00B32F96">
        <w:rPr>
          <w:sz w:val="24"/>
          <w:szCs w:val="24"/>
        </w:rPr>
        <w:t>, dhe investime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kapitale</w:t>
      </w:r>
      <w:r w:rsidRPr="00B32F96">
        <w:rPr>
          <w:spacing w:val="-1"/>
          <w:sz w:val="24"/>
          <w:szCs w:val="24"/>
        </w:rPr>
        <w:t xml:space="preserve"> </w:t>
      </w:r>
      <w:r w:rsidR="00487A32" w:rsidRPr="00B32F96">
        <w:rPr>
          <w:b/>
          <w:sz w:val="24"/>
          <w:szCs w:val="24"/>
        </w:rPr>
        <w:t>0</w:t>
      </w:r>
      <w:r w:rsidRPr="00B32F96">
        <w:rPr>
          <w:sz w:val="24"/>
          <w:szCs w:val="24"/>
        </w:rPr>
        <w:t xml:space="preserve"> lekë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ose </w:t>
      </w:r>
      <w:r w:rsidR="00487A32" w:rsidRPr="00B32F96">
        <w:rPr>
          <w:b/>
          <w:sz w:val="24"/>
          <w:szCs w:val="24"/>
        </w:rPr>
        <w:t>0</w:t>
      </w:r>
      <w:r w:rsidRPr="00B32F96">
        <w:rPr>
          <w:b/>
          <w:sz w:val="24"/>
          <w:szCs w:val="24"/>
        </w:rPr>
        <w:t xml:space="preserve"> %</w:t>
      </w:r>
      <w:r w:rsidR="008E628F" w:rsidRPr="00B32F96">
        <w:rPr>
          <w:sz w:val="24"/>
          <w:szCs w:val="24"/>
        </w:rPr>
        <w:t xml:space="preserve"> e planifikimit.</w:t>
      </w:r>
    </w:p>
    <w:p w:rsidR="004C6885" w:rsidRPr="00B32F96" w:rsidRDefault="0011210D" w:rsidP="00AC1765">
      <w:pPr>
        <w:spacing w:before="79"/>
        <w:ind w:left="200"/>
        <w:rPr>
          <w:sz w:val="24"/>
          <w:szCs w:val="24"/>
        </w:rPr>
      </w:pPr>
      <w:r w:rsidRPr="00B32F96">
        <w:rPr>
          <w:sz w:val="24"/>
          <w:szCs w:val="24"/>
        </w:rPr>
        <w:lastRenderedPageBreak/>
        <w:t>Grafiku</w:t>
      </w:r>
      <w:r w:rsidRPr="00B32F96">
        <w:rPr>
          <w:spacing w:val="13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11"/>
          <w:sz w:val="24"/>
          <w:szCs w:val="24"/>
        </w:rPr>
        <w:t xml:space="preserve"> </w:t>
      </w:r>
      <w:r w:rsidRPr="00B32F96">
        <w:rPr>
          <w:sz w:val="24"/>
          <w:szCs w:val="24"/>
        </w:rPr>
        <w:t>tabela</w:t>
      </w:r>
      <w:r w:rsidRPr="00B32F96">
        <w:rPr>
          <w:spacing w:val="13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13"/>
          <w:sz w:val="24"/>
          <w:szCs w:val="24"/>
        </w:rPr>
        <w:t xml:space="preserve"> </w:t>
      </w:r>
      <w:r w:rsidRPr="00B32F96">
        <w:rPr>
          <w:sz w:val="24"/>
          <w:szCs w:val="24"/>
        </w:rPr>
        <w:t>mëposhtme</w:t>
      </w:r>
      <w:r w:rsidRPr="00B32F96">
        <w:rPr>
          <w:spacing w:val="13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13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programin</w:t>
      </w:r>
      <w:r w:rsidRPr="00B32F96">
        <w:rPr>
          <w:spacing w:val="16"/>
          <w:sz w:val="24"/>
          <w:szCs w:val="24"/>
        </w:rPr>
        <w:t xml:space="preserve"> </w:t>
      </w:r>
      <w:r w:rsidRPr="00B32F96">
        <w:rPr>
          <w:b/>
          <w:sz w:val="24"/>
          <w:szCs w:val="24"/>
          <w:u w:val="single"/>
        </w:rPr>
        <w:t>10430-</w:t>
      </w:r>
      <w:r w:rsidRPr="00B32F96">
        <w:rPr>
          <w:b/>
          <w:spacing w:val="10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Kujdesi</w:t>
      </w:r>
      <w:r w:rsidRPr="00B32F96">
        <w:rPr>
          <w:b/>
          <w:spacing w:val="13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Social</w:t>
      </w:r>
      <w:r w:rsidRPr="00B32F96">
        <w:rPr>
          <w:b/>
          <w:spacing w:val="17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13"/>
          <w:sz w:val="24"/>
          <w:szCs w:val="24"/>
        </w:rPr>
        <w:t xml:space="preserve"> </w:t>
      </w:r>
      <w:r w:rsidRPr="00B32F96">
        <w:rPr>
          <w:sz w:val="24"/>
          <w:szCs w:val="24"/>
        </w:rPr>
        <w:t>raport</w:t>
      </w:r>
      <w:r w:rsidRPr="00B32F96">
        <w:rPr>
          <w:spacing w:val="13"/>
          <w:sz w:val="24"/>
          <w:szCs w:val="24"/>
        </w:rPr>
        <w:t xml:space="preserve"> </w:t>
      </w:r>
      <w:r w:rsidRPr="00B32F96">
        <w:rPr>
          <w:sz w:val="24"/>
          <w:szCs w:val="24"/>
        </w:rPr>
        <w:t>me</w:t>
      </w:r>
      <w:r w:rsidRPr="00B32F96">
        <w:rPr>
          <w:spacing w:val="13"/>
          <w:sz w:val="24"/>
          <w:szCs w:val="24"/>
        </w:rPr>
        <w:t xml:space="preserve"> </w:t>
      </w:r>
      <w:r w:rsidRPr="00B32F96">
        <w:rPr>
          <w:sz w:val="24"/>
          <w:szCs w:val="24"/>
        </w:rPr>
        <w:t>objektivat</w:t>
      </w:r>
      <w:r w:rsidRPr="00B32F96">
        <w:rPr>
          <w:spacing w:val="13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55"/>
          <w:sz w:val="24"/>
          <w:szCs w:val="24"/>
        </w:rPr>
        <w:t xml:space="preserve"> </w:t>
      </w:r>
      <w:r w:rsidRPr="00B32F96">
        <w:rPr>
          <w:sz w:val="24"/>
          <w:szCs w:val="24"/>
        </w:rPr>
        <w:t>ketij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programi ndër 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cilat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rendisim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disa prej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tyre: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ind w:right="319"/>
        <w:rPr>
          <w:sz w:val="24"/>
          <w:szCs w:val="24"/>
        </w:rPr>
      </w:pPr>
      <w:r w:rsidRPr="00B32F96">
        <w:rPr>
          <w:sz w:val="24"/>
          <w:szCs w:val="24"/>
        </w:rPr>
        <w:t>Mbështetja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financiare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shtresave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7"/>
          <w:sz w:val="24"/>
          <w:szCs w:val="24"/>
        </w:rPr>
        <w:t xml:space="preserve"> </w:t>
      </w:r>
      <w:r w:rsidRPr="00B32F96">
        <w:rPr>
          <w:sz w:val="24"/>
          <w:szCs w:val="24"/>
        </w:rPr>
        <w:t>nevojë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përmes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përfshirjes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së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tyre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projekte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7"/>
          <w:sz w:val="24"/>
          <w:szCs w:val="24"/>
        </w:rPr>
        <w:t xml:space="preserve"> </w:t>
      </w:r>
      <w:r w:rsidRPr="00B32F96">
        <w:rPr>
          <w:sz w:val="24"/>
          <w:szCs w:val="24"/>
        </w:rPr>
        <w:t>Ndihmën</w:t>
      </w:r>
      <w:r w:rsidRPr="00B32F96">
        <w:rPr>
          <w:spacing w:val="-52"/>
          <w:sz w:val="24"/>
          <w:szCs w:val="24"/>
        </w:rPr>
        <w:t xml:space="preserve"> </w:t>
      </w:r>
      <w:r w:rsidR="004B712B" w:rsidRPr="00B32F96">
        <w:rPr>
          <w:spacing w:val="-52"/>
          <w:sz w:val="24"/>
          <w:szCs w:val="24"/>
        </w:rPr>
        <w:t xml:space="preserve">     </w:t>
      </w:r>
      <w:r w:rsidRPr="00B32F96">
        <w:rPr>
          <w:sz w:val="24"/>
          <w:szCs w:val="24"/>
        </w:rPr>
        <w:t>Ekonomike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Paaftësinë.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Mbështetja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financiare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shtresave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nevojë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përmes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ndërtimit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banesave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strehim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social.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rPr>
          <w:sz w:val="24"/>
          <w:szCs w:val="24"/>
        </w:rPr>
      </w:pPr>
      <w:r w:rsidRPr="00B32F96">
        <w:rPr>
          <w:sz w:val="24"/>
          <w:szCs w:val="24"/>
        </w:rPr>
        <w:t>Ofrimi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shërbimit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strehimit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familjet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pastreha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Bashkinë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Kukësit.</w:t>
      </w:r>
    </w:p>
    <w:p w:rsidR="004C6885" w:rsidRPr="00B32F96" w:rsidRDefault="0011210D" w:rsidP="00AC1765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ind w:right="325"/>
        <w:rPr>
          <w:sz w:val="24"/>
          <w:szCs w:val="24"/>
        </w:rPr>
      </w:pPr>
      <w:r w:rsidRPr="00B32F96">
        <w:rPr>
          <w:sz w:val="24"/>
          <w:szCs w:val="24"/>
        </w:rPr>
        <w:t>Nxitja</w:t>
      </w:r>
      <w:r w:rsidRPr="00B32F96">
        <w:rPr>
          <w:spacing w:val="45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46"/>
          <w:sz w:val="24"/>
          <w:szCs w:val="24"/>
        </w:rPr>
        <w:t xml:space="preserve"> </w:t>
      </w:r>
      <w:r w:rsidRPr="00B32F96">
        <w:rPr>
          <w:sz w:val="24"/>
          <w:szCs w:val="24"/>
        </w:rPr>
        <w:t>punësimit</w:t>
      </w:r>
      <w:r w:rsidRPr="00B32F96">
        <w:rPr>
          <w:spacing w:val="47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45"/>
          <w:sz w:val="24"/>
          <w:szCs w:val="24"/>
        </w:rPr>
        <w:t xml:space="preserve"> </w:t>
      </w:r>
      <w:r w:rsidRPr="00B32F96">
        <w:rPr>
          <w:sz w:val="24"/>
          <w:szCs w:val="24"/>
        </w:rPr>
        <w:t>rinjve,</w:t>
      </w:r>
      <w:r w:rsidRPr="00B32F96">
        <w:rPr>
          <w:spacing w:val="47"/>
          <w:sz w:val="24"/>
          <w:szCs w:val="24"/>
        </w:rPr>
        <w:t xml:space="preserve"> </w:t>
      </w:r>
      <w:r w:rsidRPr="00B32F96">
        <w:rPr>
          <w:sz w:val="24"/>
          <w:szCs w:val="24"/>
        </w:rPr>
        <w:t>vajza</w:t>
      </w:r>
      <w:r w:rsidRPr="00B32F96">
        <w:rPr>
          <w:spacing w:val="46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46"/>
          <w:sz w:val="24"/>
          <w:szCs w:val="24"/>
        </w:rPr>
        <w:t xml:space="preserve"> </w:t>
      </w:r>
      <w:r w:rsidRPr="00B32F96">
        <w:rPr>
          <w:sz w:val="24"/>
          <w:szCs w:val="24"/>
        </w:rPr>
        <w:t>djem</w:t>
      </w:r>
      <w:r w:rsidRPr="00B32F96">
        <w:rPr>
          <w:spacing w:val="44"/>
          <w:sz w:val="24"/>
          <w:szCs w:val="24"/>
        </w:rPr>
        <w:t xml:space="preserve"> </w:t>
      </w:r>
      <w:r w:rsidRPr="00B32F96">
        <w:rPr>
          <w:sz w:val="24"/>
          <w:szCs w:val="24"/>
        </w:rPr>
        <w:t>përmes</w:t>
      </w:r>
      <w:r w:rsidRPr="00B32F96">
        <w:rPr>
          <w:spacing w:val="46"/>
          <w:sz w:val="24"/>
          <w:szCs w:val="24"/>
        </w:rPr>
        <w:t xml:space="preserve"> </w:t>
      </w:r>
      <w:r w:rsidRPr="00B32F96">
        <w:rPr>
          <w:sz w:val="24"/>
          <w:szCs w:val="24"/>
        </w:rPr>
        <w:t>trajnimeve</w:t>
      </w:r>
      <w:r w:rsidRPr="00B32F96">
        <w:rPr>
          <w:spacing w:val="47"/>
          <w:sz w:val="24"/>
          <w:szCs w:val="24"/>
        </w:rPr>
        <w:t xml:space="preserve"> </w:t>
      </w:r>
      <w:r w:rsidRPr="00B32F96">
        <w:rPr>
          <w:sz w:val="24"/>
          <w:szCs w:val="24"/>
        </w:rPr>
        <w:t>profesionale</w:t>
      </w:r>
      <w:r w:rsidRPr="00B32F96">
        <w:rPr>
          <w:spacing w:val="45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47"/>
          <w:sz w:val="24"/>
          <w:szCs w:val="24"/>
        </w:rPr>
        <w:t xml:space="preserve"> </w:t>
      </w:r>
      <w:r w:rsidRPr="00B32F96">
        <w:rPr>
          <w:sz w:val="24"/>
          <w:szCs w:val="24"/>
        </w:rPr>
        <w:t>fusha</w:t>
      </w:r>
      <w:r w:rsidRPr="00B32F96">
        <w:rPr>
          <w:spacing w:val="47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ndryshme.</w:t>
      </w:r>
    </w:p>
    <w:p w:rsidR="009A4D35" w:rsidRPr="00B32F96" w:rsidRDefault="009A2ED4" w:rsidP="00AC1765">
      <w:pPr>
        <w:pStyle w:val="BodyText"/>
        <w:spacing w:before="25"/>
        <w:ind w:right="318"/>
        <w:jc w:val="center"/>
        <w:rPr>
          <w:sz w:val="24"/>
          <w:szCs w:val="24"/>
        </w:rPr>
      </w:pPr>
      <w:r w:rsidRPr="00B32F96">
        <w:rPr>
          <w:noProof/>
          <w:lang w:val="en-US"/>
        </w:rPr>
        <w:drawing>
          <wp:inline distT="0" distB="0" distL="0" distR="0" wp14:anchorId="717BF446" wp14:editId="5A09D0BE">
            <wp:extent cx="6048375" cy="3038475"/>
            <wp:effectExtent l="19050" t="19050" r="28575" b="2857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787" t="37619" r="54996" b="23893"/>
                    <a:stretch/>
                  </pic:blipFill>
                  <pic:spPr bwMode="auto">
                    <a:xfrm>
                      <a:off x="0" y="0"/>
                      <a:ext cx="6048375" cy="30384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F96">
        <w:rPr>
          <w:noProof/>
          <w:lang w:val="en-US"/>
        </w:rPr>
        <w:drawing>
          <wp:inline distT="0" distB="0" distL="0" distR="0" wp14:anchorId="25180F86" wp14:editId="2AD45661">
            <wp:extent cx="6048375" cy="2952750"/>
            <wp:effectExtent l="19050" t="19050" r="28575" b="1905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3717" t="43559" r="6388" b="11934"/>
                    <a:stretch/>
                  </pic:blipFill>
                  <pic:spPr bwMode="auto">
                    <a:xfrm>
                      <a:off x="0" y="0"/>
                      <a:ext cx="6048375" cy="29527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885" w:rsidRPr="00B32F96" w:rsidRDefault="0011210D" w:rsidP="00AC1765">
      <w:pPr>
        <w:pStyle w:val="BodyText"/>
        <w:spacing w:before="25"/>
        <w:ind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Sipas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dhënave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ditarët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shpenzimeve,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ditarët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bankës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konfirmuar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Dega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Thesarit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</w:t>
      </w:r>
      <w:r w:rsidRPr="00B32F96">
        <w:rPr>
          <w:spacing w:val="-53"/>
          <w:sz w:val="24"/>
          <w:szCs w:val="24"/>
        </w:rPr>
        <w:t xml:space="preserve"> </w:t>
      </w:r>
      <w:r w:rsidR="00CD1193" w:rsidRPr="00B32F96">
        <w:rPr>
          <w:spacing w:val="-53"/>
          <w:sz w:val="24"/>
          <w:szCs w:val="24"/>
        </w:rPr>
        <w:t xml:space="preserve">       </w:t>
      </w:r>
      <w:r w:rsidR="00CD1193" w:rsidRPr="00B32F96">
        <w:rPr>
          <w:sz w:val="24"/>
          <w:szCs w:val="24"/>
        </w:rPr>
        <w:t xml:space="preserve"> për</w:t>
      </w:r>
      <w:r w:rsidRPr="00B32F96">
        <w:rPr>
          <w:sz w:val="24"/>
          <w:szCs w:val="24"/>
        </w:rPr>
        <w:t xml:space="preserve"> </w:t>
      </w:r>
      <w:r w:rsidR="00725671" w:rsidRPr="00B32F96">
        <w:rPr>
          <w:sz w:val="24"/>
          <w:szCs w:val="24"/>
        </w:rPr>
        <w:t xml:space="preserve">periudhën </w:t>
      </w:r>
      <w:r w:rsidR="00B53B80" w:rsidRPr="00B32F96">
        <w:rPr>
          <w:sz w:val="24"/>
          <w:szCs w:val="24"/>
        </w:rPr>
        <w:t>katër mujore Janar - Prill  2025</w:t>
      </w:r>
      <w:r w:rsidRPr="00B32F96">
        <w:rPr>
          <w:sz w:val="24"/>
          <w:szCs w:val="24"/>
        </w:rPr>
        <w:t>, shpenzimet në total për këtë program të cilat janë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realizuar gjatë </w:t>
      </w:r>
      <w:r w:rsidR="00232F13" w:rsidRPr="00B32F96">
        <w:rPr>
          <w:sz w:val="24"/>
          <w:szCs w:val="24"/>
        </w:rPr>
        <w:t xml:space="preserve">kësaj </w:t>
      </w:r>
      <w:r w:rsidR="001C40E0" w:rsidRPr="00B32F96">
        <w:rPr>
          <w:sz w:val="24"/>
          <w:szCs w:val="24"/>
        </w:rPr>
        <w:t>periudhe katërmujore</w:t>
      </w:r>
      <w:r w:rsidR="006B5D9F" w:rsidRPr="00B32F96">
        <w:rPr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 janë: </w:t>
      </w:r>
      <w:r w:rsidR="00CB245F" w:rsidRPr="00B32F96">
        <w:rPr>
          <w:b/>
          <w:sz w:val="24"/>
          <w:szCs w:val="24"/>
        </w:rPr>
        <w:t>219,845</w:t>
      </w:r>
      <w:r w:rsidR="00522C3D" w:rsidRPr="00B32F96">
        <w:rPr>
          <w:b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>mijë lekë dhe statusi i realizimit të buxhetit për</w:t>
      </w:r>
      <w:r w:rsidRPr="00B32F96">
        <w:rPr>
          <w:spacing w:val="-52"/>
          <w:sz w:val="24"/>
          <w:szCs w:val="24"/>
        </w:rPr>
        <w:t xml:space="preserve"> </w:t>
      </w:r>
      <w:r w:rsidR="00522C3D" w:rsidRPr="00B32F96">
        <w:rPr>
          <w:spacing w:val="-52"/>
          <w:sz w:val="24"/>
          <w:szCs w:val="24"/>
        </w:rPr>
        <w:t xml:space="preserve">      </w:t>
      </w:r>
      <w:r w:rsidRPr="00B32F96">
        <w:rPr>
          <w:sz w:val="24"/>
          <w:szCs w:val="24"/>
        </w:rPr>
        <w:t>këtë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ka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qenë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masën</w:t>
      </w:r>
      <w:r w:rsidRPr="00B32F96">
        <w:rPr>
          <w:spacing w:val="-7"/>
          <w:sz w:val="24"/>
          <w:szCs w:val="24"/>
        </w:rPr>
        <w:t xml:space="preserve"> </w:t>
      </w:r>
      <w:r w:rsidR="00CB245F" w:rsidRPr="00B32F96">
        <w:rPr>
          <w:b/>
          <w:sz w:val="24"/>
          <w:szCs w:val="24"/>
        </w:rPr>
        <w:t>56,4</w:t>
      </w:r>
      <w:r w:rsidRPr="00B32F96">
        <w:rPr>
          <w:b/>
          <w:sz w:val="24"/>
          <w:szCs w:val="24"/>
        </w:rPr>
        <w:t>%</w:t>
      </w:r>
      <w:r w:rsidRPr="00B32F96">
        <w:rPr>
          <w:sz w:val="24"/>
          <w:szCs w:val="24"/>
        </w:rPr>
        <w:t>,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ndarë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sipas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artikujve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shpenzimet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kanë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qenë,</w:t>
      </w:r>
      <w:r w:rsidRPr="00B32F96">
        <w:rPr>
          <w:spacing w:val="-8"/>
          <w:sz w:val="24"/>
          <w:szCs w:val="24"/>
        </w:rPr>
        <w:t xml:space="preserve"> </w:t>
      </w:r>
      <w:r w:rsidRPr="00B32F96">
        <w:rPr>
          <w:sz w:val="24"/>
          <w:szCs w:val="24"/>
        </w:rPr>
        <w:t>paga</w:t>
      </w:r>
      <w:r w:rsidRPr="00B32F96">
        <w:rPr>
          <w:spacing w:val="-8"/>
          <w:sz w:val="24"/>
          <w:szCs w:val="24"/>
        </w:rPr>
        <w:t xml:space="preserve"> </w:t>
      </w:r>
      <w:r w:rsidR="005A17B6" w:rsidRPr="00B32F96">
        <w:rPr>
          <w:b/>
          <w:sz w:val="24"/>
          <w:szCs w:val="24"/>
        </w:rPr>
        <w:t>695</w:t>
      </w:r>
      <w:r w:rsidRPr="00B32F96">
        <w:rPr>
          <w:sz w:val="24"/>
          <w:szCs w:val="24"/>
        </w:rPr>
        <w:t>mijë</w:t>
      </w:r>
      <w:r w:rsidR="00232F13" w:rsidRPr="00B32F96">
        <w:rPr>
          <w:sz w:val="24"/>
          <w:szCs w:val="24"/>
        </w:rPr>
        <w:t xml:space="preserve"> </w:t>
      </w:r>
      <w:r w:rsidRPr="00B32F96">
        <w:rPr>
          <w:spacing w:val="-53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lekë ose </w:t>
      </w:r>
      <w:r w:rsidR="005A17B6" w:rsidRPr="00B32F96">
        <w:rPr>
          <w:b/>
          <w:sz w:val="24"/>
          <w:szCs w:val="24"/>
        </w:rPr>
        <w:t>18.6</w:t>
      </w:r>
      <w:r w:rsidRPr="00B32F96">
        <w:rPr>
          <w:b/>
          <w:sz w:val="24"/>
          <w:szCs w:val="24"/>
        </w:rPr>
        <w:t xml:space="preserve"> %</w:t>
      </w:r>
      <w:r w:rsidRPr="00B32F96">
        <w:rPr>
          <w:sz w:val="24"/>
          <w:szCs w:val="24"/>
        </w:rPr>
        <w:t xml:space="preserve">, sigurime shoqërore </w:t>
      </w:r>
      <w:r w:rsidR="009614FF" w:rsidRPr="00B32F96">
        <w:rPr>
          <w:b/>
          <w:sz w:val="24"/>
          <w:szCs w:val="24"/>
        </w:rPr>
        <w:t>116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mijë lekë ose </w:t>
      </w:r>
      <w:r w:rsidR="009614FF" w:rsidRPr="00B32F96">
        <w:rPr>
          <w:b/>
          <w:sz w:val="24"/>
          <w:szCs w:val="24"/>
        </w:rPr>
        <w:t>16,9</w:t>
      </w:r>
      <w:r w:rsidRPr="00B32F96">
        <w:rPr>
          <w:b/>
          <w:sz w:val="24"/>
          <w:szCs w:val="24"/>
        </w:rPr>
        <w:t xml:space="preserve"> %</w:t>
      </w:r>
      <w:r w:rsidRPr="00B32F96">
        <w:rPr>
          <w:sz w:val="24"/>
          <w:szCs w:val="24"/>
        </w:rPr>
        <w:t>, transferime për buxhetin familjar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(ndihmë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ekonomike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paaftësi) </w:t>
      </w:r>
      <w:r w:rsidR="00440DE6" w:rsidRPr="00B32F96">
        <w:rPr>
          <w:b/>
          <w:sz w:val="24"/>
          <w:szCs w:val="24"/>
        </w:rPr>
        <w:t>219,033</w:t>
      </w:r>
      <w:r w:rsidRPr="00B32F96">
        <w:rPr>
          <w:b/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lekë ose </w:t>
      </w:r>
      <w:r w:rsidR="00440DE6" w:rsidRPr="00B32F96">
        <w:rPr>
          <w:b/>
          <w:sz w:val="24"/>
          <w:szCs w:val="24"/>
        </w:rPr>
        <w:t>56.8</w:t>
      </w:r>
      <w:r w:rsidRPr="00B32F96">
        <w:rPr>
          <w:b/>
          <w:spacing w:val="1"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>%</w:t>
      </w:r>
      <w:r w:rsidR="008E628F" w:rsidRPr="00B32F96">
        <w:rPr>
          <w:sz w:val="24"/>
          <w:szCs w:val="24"/>
        </w:rPr>
        <w:t xml:space="preserve"> e planifikimit.</w:t>
      </w:r>
    </w:p>
    <w:p w:rsidR="004C6885" w:rsidRPr="00B32F96" w:rsidRDefault="0011210D" w:rsidP="00AC1765">
      <w:pPr>
        <w:pStyle w:val="BodyText"/>
        <w:spacing w:before="79"/>
        <w:ind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lastRenderedPageBreak/>
        <w:t xml:space="preserve">Për programin </w:t>
      </w:r>
      <w:r w:rsidRPr="00B32F96">
        <w:rPr>
          <w:b/>
          <w:sz w:val="24"/>
          <w:szCs w:val="24"/>
          <w:u w:val="single"/>
        </w:rPr>
        <w:t>06370 - Projekte për UKK</w:t>
      </w:r>
      <w:r w:rsidRPr="00B32F96">
        <w:rPr>
          <w:sz w:val="24"/>
          <w:szCs w:val="24"/>
        </w:rPr>
        <w:t>, në grafikun dhe tabelën më poshtë shihen shpenzimet 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kryera nga Bashkia Kukës për projektet me fonde qëndrore, që për rastin konkret kanë të bëjnë me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ujësjellës</w:t>
      </w:r>
      <w:r w:rsidRPr="00B32F96">
        <w:rPr>
          <w:spacing w:val="-13"/>
          <w:sz w:val="24"/>
          <w:szCs w:val="24"/>
        </w:rPr>
        <w:t xml:space="preserve"> </w:t>
      </w:r>
      <w:r w:rsidRPr="00B32F96">
        <w:rPr>
          <w:sz w:val="24"/>
          <w:szCs w:val="24"/>
        </w:rPr>
        <w:t>kanalizimet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që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13"/>
          <w:sz w:val="24"/>
          <w:szCs w:val="24"/>
        </w:rPr>
        <w:t xml:space="preserve"> </w:t>
      </w:r>
      <w:r w:rsidR="00725671" w:rsidRPr="00B32F96">
        <w:rPr>
          <w:sz w:val="24"/>
          <w:szCs w:val="24"/>
        </w:rPr>
        <w:t xml:space="preserve">periudhën </w:t>
      </w:r>
      <w:r w:rsidR="00B53B80" w:rsidRPr="00B32F96">
        <w:rPr>
          <w:sz w:val="24"/>
          <w:szCs w:val="24"/>
        </w:rPr>
        <w:t>katër mujore Janar - Prill  2025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janë</w:t>
      </w:r>
      <w:r w:rsidRPr="00B32F96">
        <w:rPr>
          <w:spacing w:val="-13"/>
          <w:sz w:val="24"/>
          <w:szCs w:val="24"/>
        </w:rPr>
        <w:t xml:space="preserve"> </w:t>
      </w:r>
      <w:r w:rsidRPr="00B32F96">
        <w:rPr>
          <w:sz w:val="24"/>
          <w:szCs w:val="24"/>
        </w:rPr>
        <w:t>alokuar</w:t>
      </w:r>
      <w:r w:rsidRPr="00B32F96">
        <w:rPr>
          <w:spacing w:val="-12"/>
          <w:sz w:val="24"/>
          <w:szCs w:val="24"/>
        </w:rPr>
        <w:t xml:space="preserve"> </w:t>
      </w:r>
      <w:r w:rsidR="001B4A66">
        <w:rPr>
          <w:b/>
          <w:sz w:val="24"/>
          <w:szCs w:val="24"/>
        </w:rPr>
        <w:t>30,845</w:t>
      </w:r>
      <w:r w:rsidRPr="00B32F96">
        <w:rPr>
          <w:b/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mijë lekë dhe janë shpenzuar për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këtë zë </w:t>
      </w:r>
      <w:r w:rsidR="001B4A66">
        <w:rPr>
          <w:b/>
          <w:sz w:val="24"/>
          <w:szCs w:val="24"/>
        </w:rPr>
        <w:t>0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>lekë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ose</w:t>
      </w:r>
      <w:r w:rsidRPr="00B32F96">
        <w:rPr>
          <w:spacing w:val="-1"/>
          <w:sz w:val="24"/>
          <w:szCs w:val="24"/>
        </w:rPr>
        <w:t xml:space="preserve"> </w:t>
      </w:r>
      <w:r w:rsidR="001B4A66">
        <w:rPr>
          <w:b/>
          <w:sz w:val="24"/>
          <w:szCs w:val="24"/>
        </w:rPr>
        <w:t>0</w:t>
      </w:r>
      <w:r w:rsidR="00522C3D"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>%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tij.</w:t>
      </w:r>
    </w:p>
    <w:p w:rsidR="00C06D91" w:rsidRDefault="009A2ED4" w:rsidP="00AC1765">
      <w:pPr>
        <w:pStyle w:val="BodyText"/>
        <w:jc w:val="center"/>
        <w:rPr>
          <w:sz w:val="24"/>
          <w:szCs w:val="24"/>
        </w:rPr>
      </w:pPr>
      <w:r w:rsidRPr="00B32F96">
        <w:rPr>
          <w:noProof/>
          <w:lang w:val="en-US"/>
        </w:rPr>
        <w:drawing>
          <wp:inline distT="0" distB="0" distL="0" distR="0" wp14:anchorId="0499E162" wp14:editId="001B374F">
            <wp:extent cx="6086475" cy="3390900"/>
            <wp:effectExtent l="19050" t="19050" r="28575" b="1905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937" t="37491" r="54971" b="24379"/>
                    <a:stretch/>
                  </pic:blipFill>
                  <pic:spPr bwMode="auto">
                    <a:xfrm>
                      <a:off x="0" y="0"/>
                      <a:ext cx="6086475" cy="33909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D91" w:rsidRDefault="00C06D91" w:rsidP="00AC1765">
      <w:pPr>
        <w:pStyle w:val="BodyText"/>
        <w:jc w:val="center"/>
        <w:rPr>
          <w:sz w:val="24"/>
          <w:szCs w:val="24"/>
        </w:rPr>
      </w:pPr>
    </w:p>
    <w:p w:rsidR="004C6885" w:rsidRPr="00B32F96" w:rsidRDefault="009A2ED4" w:rsidP="00AC1765">
      <w:pPr>
        <w:pStyle w:val="BodyText"/>
        <w:jc w:val="center"/>
        <w:rPr>
          <w:sz w:val="24"/>
          <w:szCs w:val="24"/>
        </w:rPr>
      </w:pPr>
      <w:r w:rsidRPr="00B32F96">
        <w:rPr>
          <w:noProof/>
          <w:lang w:val="en-US"/>
        </w:rPr>
        <w:drawing>
          <wp:inline distT="0" distB="0" distL="0" distR="0" wp14:anchorId="4B3379BC" wp14:editId="4822308D">
            <wp:extent cx="6076950" cy="3362325"/>
            <wp:effectExtent l="19050" t="19050" r="19050" b="2857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3403" t="43559" r="17382" b="24609"/>
                    <a:stretch/>
                  </pic:blipFill>
                  <pic:spPr bwMode="auto">
                    <a:xfrm>
                      <a:off x="0" y="0"/>
                      <a:ext cx="6076950" cy="33623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537" w:rsidRPr="00B32F96" w:rsidRDefault="00956537" w:rsidP="00AC1765">
      <w:pPr>
        <w:pStyle w:val="BodyText"/>
        <w:ind w:right="10"/>
        <w:jc w:val="both"/>
        <w:rPr>
          <w:sz w:val="24"/>
          <w:szCs w:val="24"/>
        </w:rPr>
      </w:pPr>
    </w:p>
    <w:p w:rsidR="00956537" w:rsidRPr="00B32F96" w:rsidRDefault="00956537" w:rsidP="00AC1765">
      <w:pPr>
        <w:pStyle w:val="BodyText"/>
        <w:ind w:right="10"/>
        <w:jc w:val="both"/>
        <w:rPr>
          <w:sz w:val="24"/>
          <w:szCs w:val="24"/>
        </w:rPr>
      </w:pPr>
    </w:p>
    <w:p w:rsidR="00956537" w:rsidRPr="00B32F96" w:rsidRDefault="00956537" w:rsidP="00AC1765">
      <w:pPr>
        <w:pStyle w:val="BodyText"/>
        <w:ind w:right="10"/>
        <w:jc w:val="both"/>
        <w:rPr>
          <w:sz w:val="24"/>
          <w:szCs w:val="24"/>
        </w:rPr>
      </w:pPr>
    </w:p>
    <w:p w:rsidR="00956537" w:rsidRDefault="00956537" w:rsidP="00AC1765">
      <w:pPr>
        <w:pStyle w:val="BodyText"/>
        <w:ind w:right="10"/>
        <w:jc w:val="both"/>
        <w:rPr>
          <w:sz w:val="24"/>
          <w:szCs w:val="24"/>
        </w:rPr>
      </w:pPr>
    </w:p>
    <w:p w:rsidR="00C06D91" w:rsidRPr="00B32F96" w:rsidRDefault="00C06D91" w:rsidP="00AC1765">
      <w:pPr>
        <w:pStyle w:val="BodyText"/>
        <w:ind w:right="10"/>
        <w:jc w:val="both"/>
        <w:rPr>
          <w:sz w:val="24"/>
          <w:szCs w:val="24"/>
        </w:rPr>
      </w:pPr>
    </w:p>
    <w:p w:rsidR="00956537" w:rsidRPr="00B32F96" w:rsidRDefault="00956537" w:rsidP="00AC1765">
      <w:pPr>
        <w:pStyle w:val="BodyText"/>
        <w:ind w:right="10"/>
        <w:jc w:val="both"/>
        <w:rPr>
          <w:sz w:val="24"/>
          <w:szCs w:val="24"/>
        </w:rPr>
      </w:pPr>
    </w:p>
    <w:p w:rsidR="004C6885" w:rsidRPr="00B32F96" w:rsidRDefault="0011210D" w:rsidP="00AC1765">
      <w:pPr>
        <w:pStyle w:val="BodyText"/>
        <w:ind w:right="10"/>
        <w:jc w:val="both"/>
        <w:rPr>
          <w:spacing w:val="-52"/>
          <w:sz w:val="24"/>
          <w:szCs w:val="24"/>
        </w:rPr>
      </w:pPr>
      <w:r w:rsidRPr="00B32F96">
        <w:rPr>
          <w:sz w:val="24"/>
          <w:szCs w:val="24"/>
        </w:rPr>
        <w:lastRenderedPageBreak/>
        <w:t xml:space="preserve">Për programin </w:t>
      </w:r>
      <w:r w:rsidRPr="00B32F96">
        <w:rPr>
          <w:b/>
          <w:sz w:val="24"/>
          <w:szCs w:val="24"/>
          <w:u w:val="single"/>
        </w:rPr>
        <w:t xml:space="preserve">04960 - Ndërmjet Llogarive në qendër (Janar </w:t>
      </w:r>
      <w:r w:rsidR="00033E8C" w:rsidRPr="00B32F96">
        <w:rPr>
          <w:b/>
          <w:sz w:val="24"/>
          <w:szCs w:val="24"/>
          <w:u w:val="single"/>
        </w:rPr>
        <w:t>–</w:t>
      </w:r>
      <w:r w:rsidRPr="00B32F96">
        <w:rPr>
          <w:b/>
          <w:sz w:val="24"/>
          <w:szCs w:val="24"/>
          <w:u w:val="single"/>
        </w:rPr>
        <w:t xml:space="preserve"> </w:t>
      </w:r>
      <w:r w:rsidR="007C0696" w:rsidRPr="00B32F96">
        <w:rPr>
          <w:b/>
          <w:sz w:val="24"/>
          <w:szCs w:val="24"/>
          <w:u w:val="single"/>
        </w:rPr>
        <w:t>Prill</w:t>
      </w:r>
      <w:r w:rsidR="00033E8C" w:rsidRPr="00B32F96">
        <w:rPr>
          <w:b/>
          <w:sz w:val="24"/>
          <w:szCs w:val="24"/>
          <w:u w:val="single"/>
        </w:rPr>
        <w:t xml:space="preserve"> </w:t>
      </w:r>
      <w:r w:rsidR="00B53B80" w:rsidRPr="00B32F96">
        <w:rPr>
          <w:b/>
          <w:sz w:val="24"/>
          <w:szCs w:val="24"/>
          <w:u w:val="single"/>
        </w:rPr>
        <w:t>2025</w:t>
      </w:r>
      <w:r w:rsidRPr="00B32F96">
        <w:rPr>
          <w:b/>
          <w:sz w:val="24"/>
          <w:szCs w:val="24"/>
          <w:u w:val="single"/>
        </w:rPr>
        <w:t>)</w:t>
      </w:r>
      <w:r w:rsidRPr="00B32F96">
        <w:rPr>
          <w:sz w:val="24"/>
          <w:szCs w:val="24"/>
          <w:u w:val="single"/>
        </w:rPr>
        <w:t>,</w:t>
      </w:r>
      <w:r w:rsidRPr="00B32F96">
        <w:rPr>
          <w:sz w:val="24"/>
          <w:szCs w:val="24"/>
        </w:rPr>
        <w:t xml:space="preserve"> në grafikun dhe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tabelën më poshtë shihen shpenzimet e kryera nga Bashkia Kukës për projektet me fonde qëndrore, që</w:t>
      </w:r>
      <w:r w:rsidRPr="00B32F96">
        <w:rPr>
          <w:spacing w:val="-52"/>
          <w:sz w:val="24"/>
          <w:szCs w:val="24"/>
        </w:rPr>
        <w:t xml:space="preserve"> </w:t>
      </w:r>
      <w:r w:rsidR="00033E8C" w:rsidRPr="00B32F96">
        <w:rPr>
          <w:spacing w:val="-52"/>
          <w:sz w:val="24"/>
          <w:szCs w:val="24"/>
        </w:rPr>
        <w:t xml:space="preserve">              </w:t>
      </w:r>
      <w:r w:rsidRPr="00B32F96">
        <w:rPr>
          <w:sz w:val="24"/>
          <w:szCs w:val="24"/>
        </w:rPr>
        <w:t>për rastin konkret kanë të bëjnë me parafinancimet, pagesën e TVSH-së dhe detyrimet e prapambetura</w:t>
      </w:r>
      <w:r w:rsidRPr="00B32F96">
        <w:rPr>
          <w:spacing w:val="-52"/>
          <w:sz w:val="24"/>
          <w:szCs w:val="24"/>
        </w:rPr>
        <w:t xml:space="preserve"> </w:t>
      </w:r>
      <w:r w:rsidR="00387851" w:rsidRPr="00B32F96">
        <w:rPr>
          <w:spacing w:val="-52"/>
          <w:sz w:val="24"/>
          <w:szCs w:val="24"/>
        </w:rPr>
        <w:t xml:space="preserve"> </w:t>
      </w:r>
      <w:r w:rsidR="00387851" w:rsidRPr="00B32F96">
        <w:rPr>
          <w:sz w:val="24"/>
          <w:szCs w:val="24"/>
        </w:rPr>
        <w:t xml:space="preserve"> të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këtyre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projekteve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1"/>
          <w:sz w:val="24"/>
          <w:szCs w:val="24"/>
        </w:rPr>
        <w:t xml:space="preserve"> </w:t>
      </w:r>
      <w:r w:rsidR="00725671" w:rsidRPr="00B32F96">
        <w:rPr>
          <w:sz w:val="24"/>
          <w:szCs w:val="24"/>
        </w:rPr>
        <w:t xml:space="preserve">periudhën </w:t>
      </w:r>
      <w:r w:rsidR="00B53B80" w:rsidRPr="00B32F96">
        <w:rPr>
          <w:sz w:val="24"/>
          <w:szCs w:val="24"/>
        </w:rPr>
        <w:t>katër mujore Janar - Prill  2025</w:t>
      </w:r>
      <w:r w:rsidRPr="00B32F96">
        <w:rPr>
          <w:sz w:val="24"/>
          <w:szCs w:val="24"/>
        </w:rPr>
        <w:t>,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ku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total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janë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alokuar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3"/>
          <w:sz w:val="24"/>
          <w:szCs w:val="24"/>
        </w:rPr>
        <w:t xml:space="preserve"> </w:t>
      </w:r>
      <w:r w:rsidR="00AA189D" w:rsidRPr="00B32F96">
        <w:rPr>
          <w:sz w:val="24"/>
          <w:szCs w:val="24"/>
        </w:rPr>
        <w:t>investime në këto</w:t>
      </w:r>
      <w:r w:rsidR="00023C6B" w:rsidRPr="00B32F96">
        <w:rPr>
          <w:sz w:val="24"/>
          <w:szCs w:val="24"/>
        </w:rPr>
        <w:t xml:space="preserve"> </w:t>
      </w:r>
      <w:r w:rsidRPr="00B32F96">
        <w:rPr>
          <w:spacing w:val="-53"/>
          <w:sz w:val="24"/>
          <w:szCs w:val="24"/>
        </w:rPr>
        <w:t xml:space="preserve"> </w:t>
      </w:r>
      <w:r w:rsidR="00AA189D" w:rsidRPr="00B32F96">
        <w:rPr>
          <w:sz w:val="24"/>
          <w:szCs w:val="24"/>
        </w:rPr>
        <w:t>projekte</w:t>
      </w:r>
      <w:r w:rsidRPr="00B32F96">
        <w:rPr>
          <w:sz w:val="24"/>
          <w:szCs w:val="24"/>
        </w:rPr>
        <w:t xml:space="preserve"> vlera </w:t>
      </w:r>
      <w:r w:rsidR="00AA189D" w:rsidRPr="00B32F96">
        <w:rPr>
          <w:sz w:val="24"/>
          <w:szCs w:val="24"/>
        </w:rPr>
        <w:t xml:space="preserve">prej </w:t>
      </w:r>
      <w:r w:rsidR="001B4A66">
        <w:rPr>
          <w:b/>
          <w:sz w:val="24"/>
          <w:szCs w:val="24"/>
        </w:rPr>
        <w:t>7,489</w:t>
      </w:r>
      <w:r w:rsidRPr="00B32F96">
        <w:rPr>
          <w:b/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mijë lekë dhe janë shpenzuar për këtë zë </w:t>
      </w:r>
      <w:r w:rsidR="001B4A66">
        <w:rPr>
          <w:b/>
          <w:sz w:val="24"/>
          <w:szCs w:val="24"/>
        </w:rPr>
        <w:t>1,151 mijë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lekë ose </w:t>
      </w:r>
      <w:r w:rsidR="001B4A66">
        <w:rPr>
          <w:b/>
          <w:sz w:val="24"/>
          <w:szCs w:val="24"/>
        </w:rPr>
        <w:t>15.4</w:t>
      </w:r>
      <w:r w:rsidRPr="00B32F96">
        <w:rPr>
          <w:b/>
          <w:sz w:val="24"/>
          <w:szCs w:val="24"/>
        </w:rPr>
        <w:t xml:space="preserve"> </w:t>
      </w:r>
      <w:r w:rsidR="00023C6B" w:rsidRPr="00B32F96">
        <w:rPr>
          <w:sz w:val="24"/>
          <w:szCs w:val="24"/>
        </w:rPr>
        <w:t xml:space="preserve">%, </w:t>
      </w:r>
      <w:r w:rsidRPr="00B32F96">
        <w:rPr>
          <w:sz w:val="24"/>
          <w:szCs w:val="24"/>
        </w:rPr>
        <w:t>e</w:t>
      </w:r>
      <w:r w:rsidRPr="00B32F96">
        <w:rPr>
          <w:spacing w:val="-1"/>
          <w:sz w:val="24"/>
          <w:szCs w:val="24"/>
        </w:rPr>
        <w:t xml:space="preserve"> </w:t>
      </w:r>
      <w:r w:rsidR="00AA189D" w:rsidRPr="00B32F96">
        <w:rPr>
          <w:spacing w:val="-1"/>
          <w:sz w:val="24"/>
          <w:szCs w:val="24"/>
        </w:rPr>
        <w:t>kë</w:t>
      </w:r>
      <w:r w:rsidRPr="00B32F96">
        <w:rPr>
          <w:sz w:val="24"/>
          <w:szCs w:val="24"/>
        </w:rPr>
        <w:t>tij</w:t>
      </w:r>
      <w:r w:rsidR="00AA189D" w:rsidRPr="00B32F96">
        <w:rPr>
          <w:sz w:val="24"/>
          <w:szCs w:val="24"/>
        </w:rPr>
        <w:t xml:space="preserve"> fondi</w:t>
      </w:r>
      <w:r w:rsidRPr="00B32F96">
        <w:rPr>
          <w:sz w:val="24"/>
          <w:szCs w:val="24"/>
        </w:rPr>
        <w:t>.</w:t>
      </w:r>
    </w:p>
    <w:p w:rsidR="004C6885" w:rsidRPr="00B32F96" w:rsidRDefault="009A2ED4" w:rsidP="00AC1765">
      <w:pPr>
        <w:pStyle w:val="BodyText"/>
        <w:spacing w:before="10"/>
        <w:jc w:val="center"/>
        <w:rPr>
          <w:sz w:val="24"/>
          <w:szCs w:val="24"/>
        </w:rPr>
      </w:pPr>
      <w:r w:rsidRPr="00B32F96">
        <w:rPr>
          <w:noProof/>
          <w:lang w:val="en-US"/>
        </w:rPr>
        <w:drawing>
          <wp:inline distT="0" distB="0" distL="0" distR="0" wp14:anchorId="40B1231E" wp14:editId="7E6AA6DA">
            <wp:extent cx="6019800" cy="2790825"/>
            <wp:effectExtent l="19050" t="19050" r="19050" b="2857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656" t="36854" r="50296" b="22512"/>
                    <a:stretch/>
                  </pic:blipFill>
                  <pic:spPr bwMode="auto">
                    <a:xfrm>
                      <a:off x="0" y="0"/>
                      <a:ext cx="6019800" cy="27908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F96">
        <w:rPr>
          <w:noProof/>
          <w:lang w:val="en-US"/>
        </w:rPr>
        <w:drawing>
          <wp:inline distT="0" distB="0" distL="0" distR="0" wp14:anchorId="72B95157" wp14:editId="63E9DA87">
            <wp:extent cx="6019800" cy="2762250"/>
            <wp:effectExtent l="19050" t="19050" r="19050" b="1905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61570" t="45234" r="5912" b="22457"/>
                    <a:stretch/>
                  </pic:blipFill>
                  <pic:spPr bwMode="auto">
                    <a:xfrm>
                      <a:off x="0" y="0"/>
                      <a:ext cx="6019800" cy="27622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9CA" w:rsidRPr="00B32F96" w:rsidRDefault="00DF29CA" w:rsidP="00AC1765">
      <w:pPr>
        <w:ind w:right="10"/>
        <w:jc w:val="both"/>
        <w:rPr>
          <w:sz w:val="12"/>
          <w:szCs w:val="12"/>
        </w:rPr>
      </w:pPr>
    </w:p>
    <w:p w:rsidR="004C6885" w:rsidRPr="00B32F96" w:rsidRDefault="0011210D" w:rsidP="00AC1765">
      <w:pPr>
        <w:ind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Kështu ne informojmë Këshillin e Bashkisë Kukës se për realizimin e të gjitha shërbimeve dhe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produkteve të mësipërme sipas programeve në krahasim me planin e miratuar në buxhetin e vitit</w:t>
      </w:r>
      <w:r w:rsidRPr="00B32F96">
        <w:rPr>
          <w:spacing w:val="1"/>
          <w:sz w:val="24"/>
          <w:szCs w:val="24"/>
        </w:rPr>
        <w:t xml:space="preserve"> </w:t>
      </w:r>
      <w:r w:rsidR="00B53B80" w:rsidRPr="00B32F96">
        <w:rPr>
          <w:sz w:val="24"/>
          <w:szCs w:val="24"/>
        </w:rPr>
        <w:t>2025</w:t>
      </w:r>
      <w:r w:rsidRPr="00B32F96">
        <w:rPr>
          <w:sz w:val="24"/>
          <w:szCs w:val="24"/>
        </w:rPr>
        <w:t>, si në terma sasiorë ashtu edhe në cilësi janë ndjekur dhe respektuar nga ana e Ekipeve të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Menaxhimit të Programeve, normativat dhe standardet ligjore dhe kostot për njësi, si dhe janë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analizuar nga EMP-të dhe Grupi i Menaxhimit Strategjik (GMS</w:t>
      </w:r>
      <w:r w:rsidR="009E2F54" w:rsidRPr="00B32F96">
        <w:rPr>
          <w:sz w:val="24"/>
          <w:szCs w:val="24"/>
        </w:rPr>
        <w:t xml:space="preserve"> në mbledhjet e zhvilluara  me da</w:t>
      </w:r>
      <w:r w:rsidR="00E24B6B" w:rsidRPr="00B32F96">
        <w:rPr>
          <w:sz w:val="24"/>
          <w:szCs w:val="24"/>
        </w:rPr>
        <w:t xml:space="preserve">të </w:t>
      </w:r>
      <w:r w:rsidR="007C0696" w:rsidRPr="00B32F96">
        <w:rPr>
          <w:sz w:val="24"/>
          <w:szCs w:val="24"/>
        </w:rPr>
        <w:t>27.02.2025, me temë</w:t>
      </w:r>
      <w:r w:rsidR="007C0696" w:rsidRPr="00B32F96">
        <w:rPr>
          <w:bCs/>
          <w:color w:val="000000"/>
          <w:sz w:val="24"/>
          <w:szCs w:val="24"/>
        </w:rPr>
        <w:t xml:space="preserve"> “Diskutimi dhe m</w:t>
      </w:r>
      <w:r w:rsidR="007C0696" w:rsidRPr="00B32F96">
        <w:rPr>
          <w:sz w:val="24"/>
          <w:szCs w:val="24"/>
        </w:rPr>
        <w:t xml:space="preserve">iratimi i dokumentacionit </w:t>
      </w:r>
      <w:r w:rsidR="007C0696" w:rsidRPr="00B32F96">
        <w:rPr>
          <w:sz w:val="24"/>
          <w:szCs w:val="24"/>
          <w:lang w:val="it-IT"/>
        </w:rPr>
        <w:t>mbi vetëvlerësimin e funksionimit të sistemit të menaxhimit financiar dhe kontrollit (MFK) për vitin 2025</w:t>
      </w:r>
      <w:r w:rsidR="007C0696" w:rsidRPr="00B32F96">
        <w:rPr>
          <w:bCs/>
          <w:color w:val="000000"/>
          <w:sz w:val="24"/>
          <w:szCs w:val="24"/>
        </w:rPr>
        <w:t>”</w:t>
      </w:r>
      <w:r w:rsidR="00DF29CA" w:rsidRPr="00B32F96">
        <w:rPr>
          <w:bCs/>
          <w:color w:val="000000"/>
          <w:sz w:val="24"/>
          <w:szCs w:val="24"/>
        </w:rPr>
        <w:t>, po k</w:t>
      </w:r>
      <w:r w:rsidR="00E334B7" w:rsidRPr="00B32F96">
        <w:rPr>
          <w:bCs/>
          <w:color w:val="000000"/>
          <w:sz w:val="24"/>
          <w:szCs w:val="24"/>
        </w:rPr>
        <w:t>ë</w:t>
      </w:r>
      <w:r w:rsidR="00DF29CA" w:rsidRPr="00B32F96">
        <w:rPr>
          <w:bCs/>
          <w:color w:val="000000"/>
          <w:sz w:val="24"/>
          <w:szCs w:val="24"/>
        </w:rPr>
        <w:t>shtu mbledhja  me dat</w:t>
      </w:r>
      <w:r w:rsidR="00E334B7" w:rsidRPr="00B32F96">
        <w:rPr>
          <w:bCs/>
          <w:color w:val="000000"/>
          <w:sz w:val="24"/>
          <w:szCs w:val="24"/>
        </w:rPr>
        <w:t>ë</w:t>
      </w:r>
      <w:r w:rsidR="00DF29CA" w:rsidRPr="00B32F96">
        <w:rPr>
          <w:bCs/>
          <w:color w:val="000000"/>
          <w:sz w:val="24"/>
          <w:szCs w:val="24"/>
        </w:rPr>
        <w:t xml:space="preserve"> </w:t>
      </w:r>
      <w:r w:rsidR="00DF29CA" w:rsidRPr="00B32F96">
        <w:rPr>
          <w:sz w:val="24"/>
          <w:szCs w:val="24"/>
        </w:rPr>
        <w:t>2</w:t>
      </w:r>
      <w:r w:rsidR="00E24B6B" w:rsidRPr="00B32F96">
        <w:rPr>
          <w:sz w:val="24"/>
          <w:szCs w:val="24"/>
        </w:rPr>
        <w:t>1.05.</w:t>
      </w:r>
      <w:r w:rsidR="00B53B80" w:rsidRPr="00B32F96">
        <w:rPr>
          <w:sz w:val="24"/>
          <w:szCs w:val="24"/>
        </w:rPr>
        <w:t>2025</w:t>
      </w:r>
      <w:r w:rsidR="00E24B6B" w:rsidRPr="00B32F96">
        <w:rPr>
          <w:sz w:val="24"/>
          <w:szCs w:val="24"/>
        </w:rPr>
        <w:t xml:space="preserve"> për Draftin e parë të</w:t>
      </w:r>
      <w:r w:rsidR="00DF29CA" w:rsidRPr="00B32F96">
        <w:rPr>
          <w:sz w:val="24"/>
          <w:szCs w:val="24"/>
        </w:rPr>
        <w:t xml:space="preserve"> PBA 2026</w:t>
      </w:r>
      <w:r w:rsidR="009E2F54" w:rsidRPr="00B32F96">
        <w:rPr>
          <w:sz w:val="24"/>
          <w:szCs w:val="24"/>
        </w:rPr>
        <w:t>-</w:t>
      </w:r>
      <w:r w:rsidR="00DF29CA" w:rsidRPr="00B32F96">
        <w:rPr>
          <w:sz w:val="24"/>
          <w:szCs w:val="24"/>
        </w:rPr>
        <w:t xml:space="preserve">2028 </w:t>
      </w:r>
      <w:r w:rsidR="00DF29CA" w:rsidRPr="00B32F96">
        <w:rPr>
          <w:sz w:val="24"/>
          <w:szCs w:val="24"/>
          <w:lang w:val="it-IT"/>
        </w:rPr>
        <w:t xml:space="preserve"> dhe Buxhetit Vjetor 2026</w:t>
      </w:r>
      <w:r w:rsidR="00E24B6B" w:rsidRPr="00B32F96">
        <w:rPr>
          <w:sz w:val="24"/>
          <w:szCs w:val="24"/>
          <w:lang w:val="it-IT"/>
        </w:rPr>
        <w:t xml:space="preserve">, </w:t>
      </w:r>
      <w:r w:rsidR="00DF29CA" w:rsidRPr="00B32F96">
        <w:rPr>
          <w:sz w:val="24"/>
          <w:szCs w:val="24"/>
          <w:lang w:val="it-IT"/>
        </w:rPr>
        <w:t>po k</w:t>
      </w:r>
      <w:r w:rsidR="00E334B7" w:rsidRPr="00B32F96">
        <w:rPr>
          <w:sz w:val="24"/>
          <w:szCs w:val="24"/>
          <w:lang w:val="it-IT"/>
        </w:rPr>
        <w:t>ë</w:t>
      </w:r>
      <w:r w:rsidR="00DF29CA" w:rsidRPr="00B32F96">
        <w:rPr>
          <w:sz w:val="24"/>
          <w:szCs w:val="24"/>
          <w:lang w:val="it-IT"/>
        </w:rPr>
        <w:t xml:space="preserve">shtu </w:t>
      </w:r>
      <w:r w:rsidR="009E2F54" w:rsidRPr="00B32F96">
        <w:rPr>
          <w:sz w:val="24"/>
          <w:szCs w:val="24"/>
        </w:rPr>
        <w:t>është raportuar për</w:t>
      </w:r>
      <w:r w:rsidR="009E2F54" w:rsidRPr="00B32F96">
        <w:rPr>
          <w:spacing w:val="-1"/>
          <w:sz w:val="24"/>
          <w:szCs w:val="24"/>
        </w:rPr>
        <w:t xml:space="preserve"> </w:t>
      </w:r>
      <w:r w:rsidR="009E2F54" w:rsidRPr="00B32F96">
        <w:rPr>
          <w:sz w:val="24"/>
          <w:szCs w:val="24"/>
        </w:rPr>
        <w:t>monitorimin e</w:t>
      </w:r>
      <w:r w:rsidR="009E2F54" w:rsidRPr="00B32F96">
        <w:rPr>
          <w:spacing w:val="-2"/>
          <w:sz w:val="24"/>
          <w:szCs w:val="24"/>
        </w:rPr>
        <w:t xml:space="preserve"> </w:t>
      </w:r>
      <w:r w:rsidR="009E2F54" w:rsidRPr="00B32F96">
        <w:rPr>
          <w:sz w:val="24"/>
          <w:szCs w:val="24"/>
        </w:rPr>
        <w:t>zbatimit</w:t>
      </w:r>
      <w:r w:rsidR="009E2F54" w:rsidRPr="00B32F96">
        <w:rPr>
          <w:spacing w:val="-1"/>
          <w:sz w:val="24"/>
          <w:szCs w:val="24"/>
        </w:rPr>
        <w:t xml:space="preserve"> </w:t>
      </w:r>
      <w:r w:rsidR="009E2F54" w:rsidRPr="00B32F96">
        <w:rPr>
          <w:sz w:val="24"/>
          <w:szCs w:val="24"/>
        </w:rPr>
        <w:t>të</w:t>
      </w:r>
      <w:r w:rsidR="009E2F54" w:rsidRPr="00B32F96">
        <w:rPr>
          <w:spacing w:val="-2"/>
          <w:sz w:val="24"/>
          <w:szCs w:val="24"/>
        </w:rPr>
        <w:t xml:space="preserve"> </w:t>
      </w:r>
      <w:r w:rsidR="009E2F54" w:rsidRPr="00B32F96">
        <w:rPr>
          <w:sz w:val="24"/>
          <w:szCs w:val="24"/>
        </w:rPr>
        <w:t>buxhetit</w:t>
      </w:r>
      <w:r w:rsidRPr="00B32F96">
        <w:rPr>
          <w:sz w:val="24"/>
          <w:szCs w:val="24"/>
        </w:rPr>
        <w:t>) argumentet konkrete lidhur me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rishikimin ose jo të politikës së programit apo propozime të tjera të administratës së Bashkisë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 përmirësimin e situatës në Bashki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dhe në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14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Njësitë Administrative të saj.</w:t>
      </w:r>
    </w:p>
    <w:p w:rsidR="00954B41" w:rsidRPr="00B32F96" w:rsidRDefault="00954B41" w:rsidP="00954B41">
      <w:pPr>
        <w:tabs>
          <w:tab w:val="left" w:pos="7400"/>
        </w:tabs>
        <w:jc w:val="center"/>
        <w:rPr>
          <w:i/>
          <w:spacing w:val="-2"/>
          <w:sz w:val="24"/>
          <w:szCs w:val="24"/>
        </w:rPr>
      </w:pPr>
      <w:r w:rsidRPr="00B32F96">
        <w:rPr>
          <w:noProof/>
          <w:lang w:val="en-US"/>
        </w:rPr>
        <w:lastRenderedPageBreak/>
        <w:drawing>
          <wp:inline distT="0" distB="0" distL="0" distR="0" wp14:anchorId="754C9E05" wp14:editId="1757178F">
            <wp:extent cx="6086475" cy="3276600"/>
            <wp:effectExtent l="19050" t="19050" r="28575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57" t="36021" r="59731" b="22595"/>
                    <a:stretch/>
                  </pic:blipFill>
                  <pic:spPr bwMode="auto">
                    <a:xfrm>
                      <a:off x="0" y="0"/>
                      <a:ext cx="6086475" cy="3276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F96">
        <w:rPr>
          <w:noProof/>
          <w:lang w:val="en-US"/>
        </w:rPr>
        <w:drawing>
          <wp:inline distT="0" distB="0" distL="0" distR="0" wp14:anchorId="032F989A" wp14:editId="53FE02A4">
            <wp:extent cx="6076950" cy="3333750"/>
            <wp:effectExtent l="19050" t="19050" r="1905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204" t="43280" r="7487" b="23213"/>
                    <a:stretch/>
                  </pic:blipFill>
                  <pic:spPr bwMode="auto">
                    <a:xfrm>
                      <a:off x="0" y="0"/>
                      <a:ext cx="6076950" cy="33337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EAD" w:rsidRPr="00B32F96" w:rsidRDefault="00812EAD" w:rsidP="00AC1765">
      <w:pPr>
        <w:ind w:right="10"/>
        <w:jc w:val="both"/>
        <w:rPr>
          <w:sz w:val="24"/>
          <w:szCs w:val="24"/>
        </w:rPr>
      </w:pPr>
    </w:p>
    <w:p w:rsidR="00812EAD" w:rsidRPr="00B32F96" w:rsidRDefault="00812EAD" w:rsidP="00AC1765">
      <w:pPr>
        <w:ind w:right="10"/>
        <w:jc w:val="both"/>
        <w:rPr>
          <w:sz w:val="24"/>
          <w:szCs w:val="24"/>
        </w:rPr>
      </w:pPr>
    </w:p>
    <w:p w:rsidR="00956537" w:rsidRPr="00B32F96" w:rsidRDefault="00956537" w:rsidP="005A2B63">
      <w:pPr>
        <w:spacing w:before="81"/>
        <w:rPr>
          <w:b/>
          <w:sz w:val="24"/>
          <w:szCs w:val="24"/>
          <w:u w:val="single"/>
        </w:rPr>
      </w:pPr>
    </w:p>
    <w:p w:rsidR="00956537" w:rsidRPr="00B32F96" w:rsidRDefault="00956537" w:rsidP="005A2B63">
      <w:pPr>
        <w:spacing w:before="81"/>
        <w:rPr>
          <w:b/>
          <w:sz w:val="24"/>
          <w:szCs w:val="24"/>
          <w:u w:val="single"/>
        </w:rPr>
      </w:pPr>
    </w:p>
    <w:p w:rsidR="00956537" w:rsidRPr="00B32F96" w:rsidRDefault="00956537" w:rsidP="005A2B63">
      <w:pPr>
        <w:spacing w:before="81"/>
        <w:rPr>
          <w:b/>
          <w:sz w:val="24"/>
          <w:szCs w:val="24"/>
          <w:u w:val="single"/>
        </w:rPr>
      </w:pPr>
    </w:p>
    <w:p w:rsidR="00956537" w:rsidRPr="00B32F96" w:rsidRDefault="00956537" w:rsidP="005A2B63">
      <w:pPr>
        <w:spacing w:before="81"/>
        <w:rPr>
          <w:b/>
          <w:sz w:val="24"/>
          <w:szCs w:val="24"/>
          <w:u w:val="single"/>
        </w:rPr>
      </w:pPr>
    </w:p>
    <w:p w:rsidR="00956537" w:rsidRPr="00B32F96" w:rsidRDefault="00956537" w:rsidP="005A2B63">
      <w:pPr>
        <w:spacing w:before="81"/>
        <w:rPr>
          <w:b/>
          <w:sz w:val="24"/>
          <w:szCs w:val="24"/>
          <w:u w:val="single"/>
        </w:rPr>
      </w:pPr>
    </w:p>
    <w:p w:rsidR="00E334B7" w:rsidRPr="00B32F96" w:rsidRDefault="00E334B7" w:rsidP="005A2B63">
      <w:pPr>
        <w:spacing w:before="81"/>
        <w:rPr>
          <w:b/>
          <w:sz w:val="24"/>
          <w:szCs w:val="24"/>
          <w:u w:val="single"/>
        </w:rPr>
      </w:pPr>
    </w:p>
    <w:p w:rsidR="00E334B7" w:rsidRPr="00B32F96" w:rsidRDefault="00E334B7" w:rsidP="005A2B63">
      <w:pPr>
        <w:spacing w:before="81"/>
        <w:rPr>
          <w:b/>
          <w:sz w:val="24"/>
          <w:szCs w:val="24"/>
          <w:u w:val="single"/>
        </w:rPr>
      </w:pPr>
    </w:p>
    <w:p w:rsidR="002126FC" w:rsidRPr="00B32F96" w:rsidRDefault="0011210D" w:rsidP="005A2B63">
      <w:pPr>
        <w:spacing w:before="81"/>
        <w:rPr>
          <w:i/>
          <w:sz w:val="24"/>
          <w:szCs w:val="24"/>
        </w:rPr>
      </w:pPr>
      <w:r w:rsidRPr="00B32F96">
        <w:rPr>
          <w:b/>
          <w:sz w:val="24"/>
          <w:szCs w:val="24"/>
          <w:u w:val="single"/>
        </w:rPr>
        <w:lastRenderedPageBreak/>
        <w:t>Përmbledhje</w:t>
      </w:r>
      <w:r w:rsidRPr="00B32F96">
        <w:rPr>
          <w:b/>
          <w:spacing w:val="-2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e</w:t>
      </w:r>
      <w:r w:rsidRPr="00B32F96">
        <w:rPr>
          <w:b/>
          <w:spacing w:val="-1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raportit</w:t>
      </w:r>
      <w:r w:rsidRPr="00B32F96">
        <w:rPr>
          <w:b/>
          <w:spacing w:val="-1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shpenzimeve të</w:t>
      </w:r>
      <w:r w:rsidRPr="00B32F96">
        <w:rPr>
          <w:b/>
          <w:spacing w:val="-3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Bashkisë Kukës</w:t>
      </w:r>
      <w:r w:rsidRPr="00B32F96">
        <w:rPr>
          <w:b/>
          <w:spacing w:val="-1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sipas</w:t>
      </w:r>
      <w:r w:rsidRPr="00B32F96">
        <w:rPr>
          <w:b/>
          <w:spacing w:val="-1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artikujve</w:t>
      </w:r>
      <w:r w:rsidRPr="00B32F96">
        <w:rPr>
          <w:b/>
          <w:spacing w:val="-2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buxhetorë</w:t>
      </w:r>
      <w:r w:rsidRPr="00B32F96">
        <w:rPr>
          <w:b/>
          <w:spacing w:val="1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(Aneksi</w:t>
      </w:r>
      <w:r w:rsidRPr="00B32F96">
        <w:rPr>
          <w:b/>
          <w:spacing w:val="-2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2)</w:t>
      </w:r>
    </w:p>
    <w:p w:rsidR="005A2B63" w:rsidRPr="00B32F96" w:rsidRDefault="005A2B63" w:rsidP="00AC1765">
      <w:pPr>
        <w:tabs>
          <w:tab w:val="left" w:pos="7400"/>
        </w:tabs>
        <w:jc w:val="center"/>
        <w:rPr>
          <w:i/>
          <w:spacing w:val="-2"/>
          <w:sz w:val="12"/>
          <w:szCs w:val="12"/>
        </w:rPr>
      </w:pPr>
    </w:p>
    <w:p w:rsidR="00954B41" w:rsidRPr="00B32F96" w:rsidRDefault="00954B41" w:rsidP="00954B41">
      <w:pPr>
        <w:tabs>
          <w:tab w:val="left" w:pos="7400"/>
        </w:tabs>
        <w:jc w:val="center"/>
        <w:rPr>
          <w:i/>
          <w:spacing w:val="-2"/>
          <w:sz w:val="24"/>
          <w:szCs w:val="24"/>
        </w:rPr>
      </w:pPr>
      <w:r w:rsidRPr="00B32F96">
        <w:rPr>
          <w:noProof/>
          <w:lang w:val="en-US"/>
        </w:rPr>
        <w:drawing>
          <wp:inline distT="0" distB="0" distL="0" distR="0" wp14:anchorId="754C9E05" wp14:editId="1757178F">
            <wp:extent cx="6076950" cy="3105150"/>
            <wp:effectExtent l="19050" t="19050" r="19050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57" t="36527" r="59731" b="22595"/>
                    <a:stretch/>
                  </pic:blipFill>
                  <pic:spPr bwMode="auto">
                    <a:xfrm>
                      <a:off x="0" y="0"/>
                      <a:ext cx="6076950" cy="3105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F96">
        <w:rPr>
          <w:noProof/>
          <w:lang w:val="en-US"/>
        </w:rPr>
        <w:drawing>
          <wp:inline distT="0" distB="0" distL="0" distR="0" wp14:anchorId="032F989A" wp14:editId="53FE02A4">
            <wp:extent cx="6076950" cy="2400300"/>
            <wp:effectExtent l="19050" t="19050" r="19050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204" t="43280" r="7487" b="23213"/>
                    <a:stretch/>
                  </pic:blipFill>
                  <pic:spPr bwMode="auto">
                    <a:xfrm>
                      <a:off x="0" y="0"/>
                      <a:ext cx="6076950" cy="2400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885" w:rsidRPr="00B32F96" w:rsidRDefault="0011210D" w:rsidP="00AC1765">
      <w:pPr>
        <w:spacing w:before="60"/>
        <w:jc w:val="both"/>
        <w:rPr>
          <w:b/>
          <w:sz w:val="24"/>
          <w:szCs w:val="24"/>
          <w:u w:val="single"/>
        </w:rPr>
      </w:pPr>
      <w:r w:rsidRPr="00B32F96">
        <w:rPr>
          <w:b/>
          <w:sz w:val="24"/>
          <w:szCs w:val="24"/>
          <w:u w:val="single"/>
        </w:rPr>
        <w:t>Relacion i shpenzimeve</w:t>
      </w:r>
      <w:r w:rsidRPr="00B32F96">
        <w:rPr>
          <w:b/>
          <w:spacing w:val="-1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të Bashkisë</w:t>
      </w:r>
      <w:r w:rsidRPr="00B32F96">
        <w:rPr>
          <w:b/>
          <w:spacing w:val="-2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Kukës</w:t>
      </w:r>
      <w:r w:rsidRPr="00B32F96">
        <w:rPr>
          <w:b/>
          <w:spacing w:val="-1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sipas</w:t>
      </w:r>
      <w:r w:rsidRPr="00B32F96">
        <w:rPr>
          <w:b/>
          <w:spacing w:val="1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artikujve</w:t>
      </w:r>
      <w:r w:rsidRPr="00B32F96">
        <w:rPr>
          <w:b/>
          <w:spacing w:val="-1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buxhetorë</w:t>
      </w:r>
      <w:r w:rsidRPr="00B32F96">
        <w:rPr>
          <w:b/>
          <w:spacing w:val="29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(Shtojca 2)</w:t>
      </w:r>
    </w:p>
    <w:p w:rsidR="004C6885" w:rsidRPr="00B32F96" w:rsidRDefault="0011210D" w:rsidP="00CC2B60">
      <w:pPr>
        <w:spacing w:before="80"/>
        <w:ind w:right="14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Në tabelat dhe grafikun më sipër konstatohet qartë se, për sa i takon Buxhetit te Bashkisë Kukës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sipas llogarive ekonomike për </w:t>
      </w:r>
      <w:r w:rsidR="00725671" w:rsidRPr="00B32F96">
        <w:rPr>
          <w:sz w:val="24"/>
          <w:szCs w:val="24"/>
        </w:rPr>
        <w:t xml:space="preserve">periudhën </w:t>
      </w:r>
      <w:r w:rsidR="00B53B80" w:rsidRPr="00B32F96">
        <w:rPr>
          <w:sz w:val="24"/>
          <w:szCs w:val="24"/>
        </w:rPr>
        <w:t>katër mujore Janar - Prill  2025</w:t>
      </w:r>
      <w:r w:rsidRPr="00B32F96">
        <w:rPr>
          <w:sz w:val="24"/>
          <w:szCs w:val="24"/>
        </w:rPr>
        <w:t xml:space="preserve"> në total është realizuar në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shumën </w:t>
      </w:r>
      <w:r w:rsidR="004208B5" w:rsidRPr="00B32F96">
        <w:rPr>
          <w:b/>
          <w:sz w:val="24"/>
          <w:szCs w:val="24"/>
        </w:rPr>
        <w:t>551,291</w:t>
      </w:r>
      <w:r w:rsidRPr="00B32F96">
        <w:rPr>
          <w:b/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54"/>
          <w:sz w:val="24"/>
          <w:szCs w:val="24"/>
        </w:rPr>
        <w:t xml:space="preserve"> </w:t>
      </w:r>
      <w:r w:rsidRPr="00B32F96">
        <w:rPr>
          <w:sz w:val="24"/>
          <w:szCs w:val="24"/>
        </w:rPr>
        <w:t>lekë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ose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masën </w:t>
      </w:r>
      <w:r w:rsidR="004208B5" w:rsidRPr="00B32F96">
        <w:rPr>
          <w:b/>
          <w:sz w:val="24"/>
          <w:szCs w:val="24"/>
        </w:rPr>
        <w:t>31</w:t>
      </w:r>
      <w:r w:rsidRPr="00B32F96">
        <w:rPr>
          <w:b/>
          <w:sz w:val="24"/>
          <w:szCs w:val="24"/>
        </w:rPr>
        <w:t>%</w:t>
      </w:r>
      <w:r w:rsidRPr="00B32F96">
        <w:rPr>
          <w:b/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planifikimit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këtij buxheti,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ku:</w:t>
      </w:r>
      <w:r w:rsidR="00B80549" w:rsidRPr="00B32F96">
        <w:rPr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Ne zërin “Investime” buxheti është realizuar në shumën </w:t>
      </w:r>
      <w:r w:rsidR="00CC2B60" w:rsidRPr="00B32F96">
        <w:rPr>
          <w:b/>
          <w:sz w:val="24"/>
          <w:szCs w:val="24"/>
        </w:rPr>
        <w:t xml:space="preserve">25,196 </w:t>
      </w:r>
      <w:r w:rsidR="00CC2B60" w:rsidRPr="00B32F96">
        <w:rPr>
          <w:sz w:val="24"/>
          <w:szCs w:val="24"/>
        </w:rPr>
        <w:t>mijë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lekë ose në masën </w:t>
      </w:r>
      <w:r w:rsidR="00CC2B60" w:rsidRPr="00B32F96">
        <w:rPr>
          <w:b/>
          <w:sz w:val="24"/>
          <w:szCs w:val="24"/>
        </w:rPr>
        <w:t>14</w:t>
      </w:r>
      <w:r w:rsidRPr="00B32F96">
        <w:rPr>
          <w:b/>
          <w:sz w:val="24"/>
          <w:szCs w:val="24"/>
        </w:rPr>
        <w:t xml:space="preserve"> % </w:t>
      </w:r>
      <w:r w:rsidRPr="00B32F96">
        <w:rPr>
          <w:sz w:val="24"/>
          <w:szCs w:val="24"/>
        </w:rPr>
        <w:t>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totalit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 përgjithshëm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shpenzimeve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të buxhetuara për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investime.</w:t>
      </w:r>
      <w:r w:rsidR="00B80549" w:rsidRPr="00B32F96">
        <w:rPr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Në zërin paga, buxheti është realizuar ne shumën </w:t>
      </w:r>
      <w:r w:rsidR="0039329C" w:rsidRPr="00B32F96">
        <w:rPr>
          <w:b/>
          <w:sz w:val="24"/>
          <w:szCs w:val="24"/>
        </w:rPr>
        <w:t>182,127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>mijë lekë, dhe në krahasim me buxhetin</w:t>
      </w:r>
      <w:r w:rsidR="00595C46" w:rsidRPr="00B32F96">
        <w:rPr>
          <w:sz w:val="24"/>
          <w:szCs w:val="24"/>
        </w:rPr>
        <w:t xml:space="preserve"> </w:t>
      </w:r>
      <w:r w:rsidRPr="00B32F96">
        <w:rPr>
          <w:spacing w:val="-53"/>
          <w:sz w:val="24"/>
          <w:szCs w:val="24"/>
        </w:rPr>
        <w:t xml:space="preserve"> </w:t>
      </w:r>
      <w:r w:rsidRPr="00B32F96">
        <w:rPr>
          <w:sz w:val="24"/>
          <w:szCs w:val="24"/>
        </w:rPr>
        <w:t>kjo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llogari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ekonomike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zë</w:t>
      </w:r>
      <w:r w:rsidRPr="00B32F96">
        <w:rPr>
          <w:spacing w:val="-2"/>
          <w:sz w:val="24"/>
          <w:szCs w:val="24"/>
        </w:rPr>
        <w:t xml:space="preserve"> </w:t>
      </w:r>
      <w:r w:rsidR="0039329C" w:rsidRPr="00B32F96">
        <w:rPr>
          <w:b/>
          <w:sz w:val="24"/>
          <w:szCs w:val="24"/>
        </w:rPr>
        <w:t>29</w:t>
      </w:r>
      <w:r w:rsidRPr="00B32F96">
        <w:rPr>
          <w:b/>
          <w:spacing w:val="-1"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 xml:space="preserve">%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volumit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përgjithshëm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vjetor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shpenzimeve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per paga.</w:t>
      </w:r>
      <w:r w:rsidR="00B80549" w:rsidRPr="00B32F96">
        <w:rPr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zërin shpenzime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“Për sigurime shoqërore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shëndetesore”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buxheti</w:t>
      </w:r>
      <w:r w:rsidRPr="00B32F96">
        <w:rPr>
          <w:spacing w:val="2"/>
          <w:sz w:val="24"/>
          <w:szCs w:val="24"/>
        </w:rPr>
        <w:t xml:space="preserve"> </w:t>
      </w:r>
      <w:r w:rsidRPr="00B32F96">
        <w:rPr>
          <w:sz w:val="24"/>
          <w:szCs w:val="24"/>
        </w:rPr>
        <w:t>është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realizuar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shumën</w:t>
      </w:r>
      <w:r w:rsidR="00B80549" w:rsidRPr="00B32F96">
        <w:rPr>
          <w:sz w:val="24"/>
          <w:szCs w:val="24"/>
        </w:rPr>
        <w:t xml:space="preserve"> </w:t>
      </w:r>
      <w:r w:rsidR="00726878" w:rsidRPr="00B32F96">
        <w:rPr>
          <w:b/>
          <w:sz w:val="24"/>
          <w:szCs w:val="24"/>
        </w:rPr>
        <w:t>30,086</w:t>
      </w:r>
      <w:r w:rsidRPr="00B32F96">
        <w:rPr>
          <w:b/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mijë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lekë,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ose</w:t>
      </w:r>
      <w:r w:rsidRPr="00B32F96">
        <w:rPr>
          <w:spacing w:val="-2"/>
          <w:sz w:val="24"/>
          <w:szCs w:val="24"/>
        </w:rPr>
        <w:t xml:space="preserve"> </w:t>
      </w:r>
      <w:r w:rsidR="00726878" w:rsidRPr="00B32F96">
        <w:rPr>
          <w:b/>
          <w:sz w:val="24"/>
          <w:szCs w:val="24"/>
        </w:rPr>
        <w:t>26</w:t>
      </w:r>
      <w:r w:rsidRPr="00B32F96">
        <w:rPr>
          <w:b/>
          <w:spacing w:val="-2"/>
          <w:sz w:val="24"/>
          <w:szCs w:val="24"/>
        </w:rPr>
        <w:t xml:space="preserve"> </w:t>
      </w:r>
      <w:r w:rsidRPr="00B32F96">
        <w:rPr>
          <w:b/>
          <w:sz w:val="24"/>
          <w:szCs w:val="24"/>
        </w:rPr>
        <w:t>%</w:t>
      </w:r>
      <w:r w:rsidRPr="00B32F96">
        <w:rPr>
          <w:b/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volumit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përgjithshëm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vjetor 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shpenzimeve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per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sigurime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shoqerore.</w:t>
      </w:r>
      <w:r w:rsidR="00B80549" w:rsidRPr="00B32F96">
        <w:rPr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Në zërin shpenzime operative buxheti është realizuar ne shumën </w:t>
      </w:r>
      <w:r w:rsidR="00554F10" w:rsidRPr="00B32F96">
        <w:rPr>
          <w:b/>
          <w:sz w:val="24"/>
          <w:szCs w:val="24"/>
        </w:rPr>
        <w:t>92,115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mijë lekë ose </w:t>
      </w:r>
      <w:r w:rsidR="00554F10" w:rsidRPr="00B32F96">
        <w:rPr>
          <w:b/>
          <w:sz w:val="24"/>
          <w:szCs w:val="24"/>
        </w:rPr>
        <w:t>22</w:t>
      </w:r>
      <w:r w:rsidRPr="00B32F96">
        <w:rPr>
          <w:b/>
          <w:sz w:val="24"/>
          <w:szCs w:val="24"/>
        </w:rPr>
        <w:t xml:space="preserve">% </w:t>
      </w:r>
      <w:r w:rsidRPr="00B32F96">
        <w:rPr>
          <w:sz w:val="24"/>
          <w:szCs w:val="24"/>
        </w:rPr>
        <w:t>të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volumit 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përgjithshëm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vjetor 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shpenzimeve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operative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te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buxhetuara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vitin</w:t>
      </w:r>
      <w:r w:rsidRPr="00B32F96">
        <w:rPr>
          <w:spacing w:val="-1"/>
          <w:sz w:val="24"/>
          <w:szCs w:val="24"/>
        </w:rPr>
        <w:t xml:space="preserve"> </w:t>
      </w:r>
      <w:r w:rsidR="00B53B80" w:rsidRPr="00B32F96">
        <w:rPr>
          <w:sz w:val="24"/>
          <w:szCs w:val="24"/>
        </w:rPr>
        <w:t>2025</w:t>
      </w:r>
      <w:r w:rsidR="00B80549" w:rsidRPr="00B32F96">
        <w:rPr>
          <w:sz w:val="24"/>
          <w:szCs w:val="24"/>
        </w:rPr>
        <w:t xml:space="preserve"> </w:t>
      </w:r>
      <w:r w:rsidRPr="00B32F96">
        <w:rPr>
          <w:sz w:val="24"/>
          <w:szCs w:val="24"/>
        </w:rPr>
        <w:t>“Ndihma ekonomike dhe paftësia” janë realizuar</w:t>
      </w:r>
      <w:r w:rsidRPr="00B32F96">
        <w:rPr>
          <w:spacing w:val="-52"/>
          <w:sz w:val="24"/>
          <w:szCs w:val="24"/>
        </w:rPr>
        <w:t xml:space="preserve"> </w:t>
      </w:r>
      <w:r w:rsidR="00E32488" w:rsidRPr="00B32F96">
        <w:rPr>
          <w:spacing w:val="-52"/>
          <w:sz w:val="24"/>
          <w:szCs w:val="24"/>
        </w:rPr>
        <w:t xml:space="preserve">      </w:t>
      </w:r>
      <w:r w:rsidRPr="00B32F96">
        <w:rPr>
          <w:sz w:val="24"/>
          <w:szCs w:val="24"/>
        </w:rPr>
        <w:t xml:space="preserve">në shumën </w:t>
      </w:r>
      <w:r w:rsidR="00CF7641" w:rsidRPr="00B32F96">
        <w:rPr>
          <w:b/>
          <w:sz w:val="24"/>
          <w:szCs w:val="24"/>
        </w:rPr>
        <w:t>219,563</w:t>
      </w:r>
      <w:r w:rsidRPr="00B32F96">
        <w:rPr>
          <w:b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mijë lekë ose afro </w:t>
      </w:r>
      <w:r w:rsidR="00CF7641" w:rsidRPr="00B32F96">
        <w:rPr>
          <w:b/>
          <w:sz w:val="24"/>
          <w:szCs w:val="24"/>
        </w:rPr>
        <w:t>57</w:t>
      </w:r>
      <w:r w:rsidRPr="00B32F96">
        <w:rPr>
          <w:b/>
          <w:sz w:val="24"/>
          <w:szCs w:val="24"/>
        </w:rPr>
        <w:t xml:space="preserve">% </w:t>
      </w:r>
      <w:r w:rsidRPr="00B32F96">
        <w:rPr>
          <w:sz w:val="24"/>
          <w:szCs w:val="24"/>
        </w:rPr>
        <w:t>të volumit të përgjithshëm të shpenzimeve vjetore (të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buxhetuara nga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Qeveria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brenda</w:t>
      </w:r>
      <w:r w:rsidRPr="00B32F96">
        <w:rPr>
          <w:spacing w:val="-1"/>
          <w:sz w:val="24"/>
          <w:szCs w:val="24"/>
        </w:rPr>
        <w:t xml:space="preserve"> </w:t>
      </w:r>
      <w:r w:rsidR="0007545D" w:rsidRPr="00B32F96">
        <w:rPr>
          <w:sz w:val="24"/>
          <w:szCs w:val="24"/>
        </w:rPr>
        <w:t xml:space="preserve">vitit </w:t>
      </w:r>
      <w:r w:rsidR="00B53B80" w:rsidRPr="00B32F96">
        <w:rPr>
          <w:sz w:val="24"/>
          <w:szCs w:val="24"/>
        </w:rPr>
        <w:t>2025</w:t>
      </w:r>
      <w:r w:rsidRPr="00B32F96">
        <w:rPr>
          <w:sz w:val="24"/>
          <w:szCs w:val="24"/>
        </w:rPr>
        <w:t>)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vitin</w:t>
      </w:r>
      <w:r w:rsidRPr="00B32F96">
        <w:rPr>
          <w:spacing w:val="-2"/>
          <w:sz w:val="24"/>
          <w:szCs w:val="24"/>
        </w:rPr>
        <w:t xml:space="preserve"> </w:t>
      </w:r>
      <w:r w:rsidR="00B53B80" w:rsidRPr="00B32F96">
        <w:rPr>
          <w:sz w:val="24"/>
          <w:szCs w:val="24"/>
        </w:rPr>
        <w:t>2025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ndihmën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ekonomike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paaftësisë</w:t>
      </w:r>
      <w:r w:rsidR="00E32488" w:rsidRPr="00B32F96">
        <w:rPr>
          <w:sz w:val="24"/>
          <w:szCs w:val="24"/>
        </w:rPr>
        <w:t xml:space="preserve">, </w:t>
      </w:r>
      <w:r w:rsidR="00E32488" w:rsidRPr="00B32F96">
        <w:rPr>
          <w:color w:val="000000"/>
          <w:sz w:val="24"/>
          <w:szCs w:val="24"/>
          <w:lang w:val="en-US"/>
        </w:rPr>
        <w:t xml:space="preserve">Transferta Korente të Brendshme </w:t>
      </w:r>
      <w:r w:rsidR="00E32488" w:rsidRPr="00B32F96">
        <w:rPr>
          <w:sz w:val="24"/>
          <w:szCs w:val="24"/>
        </w:rPr>
        <w:t>janë realizuar</w:t>
      </w:r>
      <w:r w:rsidR="00E32488" w:rsidRPr="00B32F96">
        <w:rPr>
          <w:spacing w:val="-52"/>
          <w:sz w:val="24"/>
          <w:szCs w:val="24"/>
        </w:rPr>
        <w:t xml:space="preserve">       </w:t>
      </w:r>
      <w:r w:rsidR="00E32488" w:rsidRPr="00B32F96">
        <w:rPr>
          <w:sz w:val="24"/>
          <w:szCs w:val="24"/>
        </w:rPr>
        <w:t xml:space="preserve">në shumën </w:t>
      </w:r>
      <w:r w:rsidR="00644385" w:rsidRPr="00B32F96">
        <w:rPr>
          <w:b/>
          <w:sz w:val="24"/>
          <w:szCs w:val="24"/>
        </w:rPr>
        <w:t>2,204</w:t>
      </w:r>
      <w:r w:rsidR="00E32488" w:rsidRPr="00B32F96">
        <w:rPr>
          <w:sz w:val="24"/>
          <w:szCs w:val="24"/>
        </w:rPr>
        <w:t xml:space="preserve"> mijë lekë ose </w:t>
      </w:r>
      <w:r w:rsidR="00644385" w:rsidRPr="00B32F96">
        <w:rPr>
          <w:b/>
          <w:sz w:val="24"/>
          <w:szCs w:val="24"/>
        </w:rPr>
        <w:t>9</w:t>
      </w:r>
      <w:r w:rsidR="00E32488" w:rsidRPr="00B32F96">
        <w:rPr>
          <w:b/>
          <w:sz w:val="24"/>
          <w:szCs w:val="24"/>
        </w:rPr>
        <w:t>%</w:t>
      </w:r>
      <w:r w:rsidR="00E32488" w:rsidRPr="00B32F96">
        <w:rPr>
          <w:sz w:val="24"/>
          <w:szCs w:val="24"/>
        </w:rPr>
        <w:t xml:space="preserve"> e buxhetuara për këtë artikull</w:t>
      </w:r>
      <w:r w:rsidRPr="00B32F96">
        <w:rPr>
          <w:sz w:val="24"/>
          <w:szCs w:val="24"/>
        </w:rPr>
        <w:t>.</w:t>
      </w:r>
    </w:p>
    <w:p w:rsidR="004C6885" w:rsidRPr="00B32F96" w:rsidRDefault="00812EAD" w:rsidP="00AC1765">
      <w:pPr>
        <w:pStyle w:val="Heading1"/>
        <w:ind w:left="1657"/>
        <w:jc w:val="both"/>
        <w:rPr>
          <w:sz w:val="24"/>
          <w:szCs w:val="24"/>
        </w:rPr>
      </w:pPr>
      <w:r w:rsidRPr="00B32F96">
        <w:rPr>
          <w:sz w:val="24"/>
          <w:szCs w:val="24"/>
        </w:rPr>
        <w:lastRenderedPageBreak/>
        <w:t>R</w:t>
      </w:r>
      <w:r w:rsidR="0011210D" w:rsidRPr="00B32F96">
        <w:rPr>
          <w:sz w:val="24"/>
          <w:szCs w:val="24"/>
        </w:rPr>
        <w:t>elacion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mbi realizimin e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të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ardhurave të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veta</w:t>
      </w:r>
      <w:r w:rsidR="0011210D" w:rsidRPr="00B32F96">
        <w:rPr>
          <w:spacing w:val="-2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të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Bashkisë</w:t>
      </w:r>
      <w:r w:rsidR="0011210D" w:rsidRPr="00B32F96">
        <w:rPr>
          <w:spacing w:val="-2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Kukës.</w:t>
      </w:r>
    </w:p>
    <w:p w:rsidR="004C6885" w:rsidRPr="00B32F96" w:rsidRDefault="0011210D" w:rsidP="00AC1765">
      <w:pPr>
        <w:pStyle w:val="BodyText"/>
        <w:spacing w:before="132"/>
        <w:ind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Autonomia fiskale, u garanton njësive të vetëqeverisjes vendore, të drejtën për të vendosur e mbledhur</w:t>
      </w:r>
      <w:r w:rsidR="00812EAD" w:rsidRPr="00B32F96">
        <w:rPr>
          <w:sz w:val="24"/>
          <w:szCs w:val="24"/>
        </w:rPr>
        <w:t xml:space="preserve"> 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taksa dhe tarifa vendore ne perputhje me kerkesat e percaktuara ne ligjin Nr.9632, datë 30.10.2006 </w:t>
      </w:r>
      <w:r w:rsidRPr="00B32F96">
        <w:rPr>
          <w:i/>
          <w:sz w:val="24"/>
          <w:szCs w:val="24"/>
        </w:rPr>
        <w:t>(i</w:t>
      </w:r>
      <w:r w:rsidRPr="00B32F96">
        <w:rPr>
          <w:i/>
          <w:spacing w:val="1"/>
          <w:sz w:val="24"/>
          <w:szCs w:val="24"/>
        </w:rPr>
        <w:t xml:space="preserve"> </w:t>
      </w:r>
      <w:r w:rsidRPr="00B32F96">
        <w:rPr>
          <w:i/>
          <w:sz w:val="24"/>
          <w:szCs w:val="24"/>
        </w:rPr>
        <w:t xml:space="preserve">ndryshuar). </w:t>
      </w:r>
      <w:r w:rsidRPr="00B32F96">
        <w:rPr>
          <w:sz w:val="24"/>
          <w:szCs w:val="24"/>
        </w:rPr>
        <w:t>Çdo njesi e vetëqeverisjes vendore, synon ne drejtim te krijimit te burimeve financiare të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nevojshme,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realizimin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funksioneve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saj.</w:t>
      </w:r>
    </w:p>
    <w:p w:rsidR="004C6885" w:rsidRPr="00B32F96" w:rsidRDefault="0011210D" w:rsidP="00AC1765">
      <w:pPr>
        <w:pStyle w:val="BodyText"/>
        <w:ind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Taksat dhe tarifat vendore, përbëjnë një burim të rëndësishëm financiar të buxhetit të pushtetit vendor.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Reforma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e decentralizimit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ka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bërë që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shumë kompetenca dhe funksione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të pushtetit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qendror,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transferohen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pushtetin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vendor.</w:t>
      </w:r>
    </w:p>
    <w:p w:rsidR="004C6885" w:rsidRPr="00B32F96" w:rsidRDefault="0011210D" w:rsidP="00AC1765">
      <w:pPr>
        <w:pStyle w:val="BodyText"/>
        <w:ind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Taksat dhe tarifat vendore, janë pagesa të detyrueshme dhe të pakthyeshme në buxhetin e organeve të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veteqeverisjes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vendore,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vendosura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me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ligj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që</w:t>
      </w:r>
      <w:r w:rsidRPr="00B32F96">
        <w:rPr>
          <w:spacing w:val="-6"/>
          <w:sz w:val="24"/>
          <w:szCs w:val="24"/>
        </w:rPr>
        <w:t xml:space="preserve"> </w:t>
      </w:r>
      <w:r w:rsidRPr="00B32F96">
        <w:rPr>
          <w:sz w:val="24"/>
          <w:szCs w:val="24"/>
        </w:rPr>
        <w:t>paguhen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çdo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subjekt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cili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ushtron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një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aktivitet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ekonomik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apo përfiton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një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shërbim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publik në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territorin 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Kukes.</w:t>
      </w:r>
    </w:p>
    <w:p w:rsidR="004C6885" w:rsidRPr="00B32F96" w:rsidRDefault="0011210D" w:rsidP="00AC1765">
      <w:pPr>
        <w:pStyle w:val="BodyText"/>
        <w:ind w:right="9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Parashikimi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ardhurave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Bashkinë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Kukes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është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mbështetur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kryesisht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llogaritjet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kapacitetit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53"/>
          <w:sz w:val="24"/>
          <w:szCs w:val="24"/>
        </w:rPr>
        <w:t xml:space="preserve"> </w:t>
      </w:r>
      <w:r w:rsidRPr="00B32F96">
        <w:rPr>
          <w:sz w:val="24"/>
          <w:szCs w:val="24"/>
        </w:rPr>
        <w:t>taksave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tarifave,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informacion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përfituar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programi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taksave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vendore,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ecurinë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realizimit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tyre</w:t>
      </w:r>
      <w:r w:rsidRPr="00B32F96">
        <w:rPr>
          <w:spacing w:val="-53"/>
          <w:sz w:val="24"/>
          <w:szCs w:val="24"/>
        </w:rPr>
        <w:t xml:space="preserve"> </w:t>
      </w:r>
      <w:r w:rsidRPr="00B32F96">
        <w:rPr>
          <w:sz w:val="24"/>
          <w:szCs w:val="24"/>
        </w:rPr>
        <w:t>në dy vitet e para si dhe ne politikat e përcaktuara për periudhën në vijim, duke u mbështetur në aktet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ligjore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to.</w:t>
      </w:r>
    </w:p>
    <w:p w:rsidR="004C6885" w:rsidRPr="00B32F96" w:rsidRDefault="0011210D" w:rsidP="00AC1765">
      <w:pPr>
        <w:pStyle w:val="BodyText"/>
        <w:ind w:right="9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Bashkia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si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njësi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qeverisjes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vendore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ka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zbatuar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detyrimin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ligjor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mbledhjen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ardhurave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si</w:t>
      </w:r>
      <w:r w:rsidRPr="00B32F96">
        <w:rPr>
          <w:spacing w:val="-53"/>
          <w:sz w:val="24"/>
          <w:szCs w:val="24"/>
        </w:rPr>
        <w:t xml:space="preserve"> </w:t>
      </w:r>
      <w:r w:rsidRPr="00B32F96">
        <w:rPr>
          <w:sz w:val="24"/>
          <w:szCs w:val="24"/>
        </w:rPr>
        <w:t>dhe menaxhimin e tyre. Afati i fundit i pagesës së taksave dhe tarifave vendore për të cilën subjektet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përfitojnë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një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premio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prej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5%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detyrimit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total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është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data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20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Prill,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pas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këtij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afati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subjekti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ngarkohet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me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detyrimin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plotë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plus 0.06%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kamatë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vonese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çdo ditë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vonese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pagesës.</w:t>
      </w:r>
    </w:p>
    <w:p w:rsidR="00AC1765" w:rsidRPr="00B32F96" w:rsidRDefault="003E32AC" w:rsidP="00AC1765">
      <w:pPr>
        <w:ind w:right="9"/>
        <w:jc w:val="both"/>
        <w:rPr>
          <w:sz w:val="24"/>
          <w:szCs w:val="24"/>
        </w:rPr>
      </w:pPr>
      <w:r w:rsidRPr="00B32F96">
        <w:rPr>
          <w:sz w:val="24"/>
          <w:szCs w:val="24"/>
          <w:lang w:val="de-DE"/>
        </w:rPr>
        <w:t xml:space="preserve">Ndërsa përsa i takon të ardhurave të veta, </w:t>
      </w:r>
      <w:r w:rsidRPr="00B32F96">
        <w:rPr>
          <w:sz w:val="24"/>
          <w:szCs w:val="24"/>
        </w:rPr>
        <w:t xml:space="preserve">Formati F1, “Parashikimi i burimeve të të ardhurave të </w:t>
      </w:r>
      <w:r w:rsidRPr="00B32F96">
        <w:rPr>
          <w:sz w:val="24"/>
          <w:szCs w:val="24"/>
          <w:lang w:val="de-DE"/>
        </w:rPr>
        <w:t>Bashkisë Kukës</w:t>
      </w:r>
      <w:r w:rsidRPr="00B32F96">
        <w:rPr>
          <w:sz w:val="24"/>
          <w:szCs w:val="24"/>
        </w:rPr>
        <w:t xml:space="preserve">” në  </w:t>
      </w:r>
      <w:r w:rsidRPr="00B32F96">
        <w:rPr>
          <w:bCs/>
          <w:color w:val="000000"/>
          <w:sz w:val="24"/>
          <w:szCs w:val="24"/>
        </w:rPr>
        <w:t>Vendimin e Këshillit Bashkiak Kukës Nr.86, datë 27.12.2024 “Për miratimin e taksave dhe tarifave vendore në Bashkinë Kukës për vitin 2024”</w:t>
      </w:r>
      <w:r w:rsidRPr="00B32F96">
        <w:rPr>
          <w:sz w:val="24"/>
          <w:szCs w:val="24"/>
        </w:rPr>
        <w:t xml:space="preserve">, si dhe në  </w:t>
      </w:r>
      <w:r w:rsidRPr="00B32F96">
        <w:rPr>
          <w:bCs/>
          <w:color w:val="000000"/>
          <w:sz w:val="24"/>
          <w:szCs w:val="24"/>
        </w:rPr>
        <w:t>Vendimin e Këshillit Bashkiak Kukës Nr.90, datë 27.12.2024 “Për miratimin Programit Buxhetor Afatmesëm (PBA) 2025-2027”</w:t>
      </w:r>
      <w:r w:rsidRPr="00B32F96">
        <w:rPr>
          <w:sz w:val="24"/>
          <w:szCs w:val="24"/>
        </w:rPr>
        <w:t xml:space="preserve">, Të ardhurat e vetë </w:t>
      </w:r>
      <w:r w:rsidRPr="00B32F96">
        <w:rPr>
          <w:sz w:val="24"/>
          <w:szCs w:val="24"/>
          <w:lang w:val="de-DE"/>
        </w:rPr>
        <w:t>Bashkisë Kukës</w:t>
      </w:r>
      <w:r w:rsidRPr="00B32F96">
        <w:rPr>
          <w:sz w:val="24"/>
          <w:szCs w:val="24"/>
        </w:rPr>
        <w:t xml:space="preserve"> p</w:t>
      </w:r>
      <w:r w:rsidR="008568B8" w:rsidRPr="00B32F96">
        <w:rPr>
          <w:sz w:val="24"/>
          <w:szCs w:val="24"/>
        </w:rPr>
        <w:t>ë</w:t>
      </w:r>
      <w:r w:rsidRPr="00B32F96">
        <w:rPr>
          <w:sz w:val="24"/>
          <w:szCs w:val="24"/>
        </w:rPr>
        <w:t xml:space="preserve">r vitin 2025 janë parashikuar </w:t>
      </w:r>
      <w:r w:rsidR="0011210D" w:rsidRPr="00B32F96">
        <w:rPr>
          <w:sz w:val="24"/>
          <w:szCs w:val="24"/>
        </w:rPr>
        <w:t>në</w:t>
      </w:r>
      <w:r w:rsidR="0011210D" w:rsidRPr="00B32F96">
        <w:rPr>
          <w:spacing w:val="-1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shumën</w:t>
      </w:r>
      <w:r w:rsidR="0011210D" w:rsidRPr="00B32F96">
        <w:rPr>
          <w:spacing w:val="-10"/>
          <w:sz w:val="24"/>
          <w:szCs w:val="24"/>
        </w:rPr>
        <w:t xml:space="preserve"> </w:t>
      </w:r>
      <w:r w:rsidR="0011210D" w:rsidRPr="00B32F96">
        <w:rPr>
          <w:b/>
          <w:sz w:val="24"/>
          <w:szCs w:val="24"/>
        </w:rPr>
        <w:t>146,582</w:t>
      </w:r>
      <w:r w:rsidR="00355713" w:rsidRPr="00B32F96">
        <w:rPr>
          <w:b/>
          <w:sz w:val="24"/>
          <w:szCs w:val="24"/>
        </w:rPr>
        <w:t>,000</w:t>
      </w:r>
      <w:r w:rsidR="0011210D" w:rsidRPr="00B32F96">
        <w:rPr>
          <w:b/>
          <w:spacing w:val="-1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lekë,</w:t>
      </w:r>
      <w:r w:rsidR="0011210D" w:rsidRPr="00B32F96">
        <w:rPr>
          <w:spacing w:val="-1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sigurimi</w:t>
      </w:r>
      <w:r w:rsidR="0011210D" w:rsidRPr="00B32F96">
        <w:rPr>
          <w:spacing w:val="-58"/>
          <w:sz w:val="24"/>
          <w:szCs w:val="24"/>
        </w:rPr>
        <w:t xml:space="preserve"> </w:t>
      </w:r>
      <w:r w:rsidR="000312C4" w:rsidRPr="00B32F96">
        <w:rPr>
          <w:spacing w:val="-58"/>
          <w:sz w:val="24"/>
          <w:szCs w:val="24"/>
        </w:rPr>
        <w:t xml:space="preserve">               </w:t>
      </w:r>
      <w:r w:rsidR="0011210D" w:rsidRPr="00B32F96">
        <w:rPr>
          <w:sz w:val="24"/>
          <w:szCs w:val="24"/>
        </w:rPr>
        <w:t>dhe vjelja e të ardhurave për Bashkinë Kukës k</w:t>
      </w:r>
      <w:r w:rsidR="00BE6F94" w:rsidRPr="00B32F96">
        <w:rPr>
          <w:sz w:val="24"/>
          <w:szCs w:val="24"/>
        </w:rPr>
        <w:t xml:space="preserve">a filluar nga data 01 Janar </w:t>
      </w:r>
      <w:r w:rsidR="00B53B80" w:rsidRPr="00B32F96">
        <w:rPr>
          <w:sz w:val="24"/>
          <w:szCs w:val="24"/>
        </w:rPr>
        <w:t>2025</w:t>
      </w:r>
      <w:r w:rsidR="0011210D" w:rsidRPr="00B32F96">
        <w:rPr>
          <w:sz w:val="24"/>
          <w:szCs w:val="24"/>
        </w:rPr>
        <w:t xml:space="preserve"> dhe deri me</w:t>
      </w:r>
      <w:r w:rsidR="0011210D"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datë 30</w:t>
      </w:r>
      <w:r w:rsidR="0011210D" w:rsidRPr="00B32F96">
        <w:rPr>
          <w:sz w:val="24"/>
          <w:szCs w:val="24"/>
        </w:rPr>
        <w:t xml:space="preserve"> </w:t>
      </w:r>
      <w:r w:rsidRPr="00B32F96">
        <w:rPr>
          <w:sz w:val="24"/>
          <w:szCs w:val="24"/>
        </w:rPr>
        <w:t>Prill</w:t>
      </w:r>
      <w:r w:rsidR="00BE6F94" w:rsidRPr="00B32F96">
        <w:rPr>
          <w:sz w:val="24"/>
          <w:szCs w:val="24"/>
        </w:rPr>
        <w:t xml:space="preserve"> </w:t>
      </w:r>
      <w:r w:rsidR="00B53B80" w:rsidRPr="00B32F96">
        <w:rPr>
          <w:sz w:val="24"/>
          <w:szCs w:val="24"/>
        </w:rPr>
        <w:t>2025</w:t>
      </w:r>
      <w:r w:rsidR="0011210D" w:rsidRPr="00B32F96">
        <w:rPr>
          <w:sz w:val="24"/>
          <w:szCs w:val="24"/>
        </w:rPr>
        <w:t xml:space="preserve"> janë mbledhur </w:t>
      </w:r>
      <w:r w:rsidRPr="00B32F96">
        <w:rPr>
          <w:b/>
          <w:sz w:val="24"/>
          <w:szCs w:val="24"/>
        </w:rPr>
        <w:t>86,192,086</w:t>
      </w:r>
      <w:r w:rsidR="0011210D" w:rsidRPr="00B32F96">
        <w:rPr>
          <w:sz w:val="24"/>
          <w:szCs w:val="24"/>
        </w:rPr>
        <w:t xml:space="preserve"> lekë të ardhura si në tabelën e mëposhtme,</w:t>
      </w:r>
      <w:r w:rsidR="00FC6501" w:rsidRPr="00B32F96">
        <w:rPr>
          <w:sz w:val="24"/>
          <w:szCs w:val="24"/>
        </w:rPr>
        <w:t xml:space="preserve"> ose në vlerë absolute </w:t>
      </w:r>
      <w:r w:rsidRPr="00B32F96">
        <w:rPr>
          <w:b/>
          <w:sz w:val="24"/>
          <w:szCs w:val="24"/>
        </w:rPr>
        <w:t xml:space="preserve">58,8 </w:t>
      </w:r>
      <w:r w:rsidR="00FC6501" w:rsidRPr="00B32F96">
        <w:rPr>
          <w:b/>
          <w:sz w:val="24"/>
          <w:szCs w:val="24"/>
        </w:rPr>
        <w:t>%</w:t>
      </w:r>
      <w:r w:rsidR="00FC6501" w:rsidRPr="00B32F96">
        <w:rPr>
          <w:sz w:val="24"/>
          <w:szCs w:val="24"/>
        </w:rPr>
        <w:t xml:space="preserve"> e planifikimit, por  kjo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 xml:space="preserve">shumë </w:t>
      </w:r>
      <w:r w:rsidR="00FC6501" w:rsidRPr="00B32F96">
        <w:rPr>
          <w:sz w:val="24"/>
          <w:szCs w:val="24"/>
        </w:rPr>
        <w:t xml:space="preserve">është </w:t>
      </w:r>
      <w:r w:rsidR="0011210D" w:rsidRPr="00B32F96">
        <w:rPr>
          <w:sz w:val="24"/>
          <w:szCs w:val="24"/>
        </w:rPr>
        <w:t xml:space="preserve"> siguruar nga detyrimet që kanë ndaj bashkisë bizneset dhe personat e tatueshëm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dhe mbledhja e detyrimeve të prapambetura nga gjobat e vendosura për mos pagimin në afat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të detyrimeve për taksat dhe tarifat vendore, si dhe të ardhura nga nivele te tjera qeverisje, kjo</w:t>
      </w:r>
      <w:r w:rsidR="00FC6501" w:rsidRPr="00B32F96">
        <w:rPr>
          <w:sz w:val="24"/>
          <w:szCs w:val="24"/>
        </w:rPr>
        <w:t xml:space="preserve"> </w:t>
      </w:r>
      <w:r w:rsidR="0011210D" w:rsidRPr="00B32F96">
        <w:rPr>
          <w:spacing w:val="-57"/>
          <w:sz w:val="24"/>
          <w:szCs w:val="24"/>
        </w:rPr>
        <w:t xml:space="preserve"> </w:t>
      </w:r>
      <w:r w:rsidR="00FC6501" w:rsidRPr="00B32F96">
        <w:rPr>
          <w:spacing w:val="-57"/>
          <w:sz w:val="24"/>
          <w:szCs w:val="24"/>
        </w:rPr>
        <w:t xml:space="preserve">  </w:t>
      </w:r>
      <w:r w:rsidR="0011210D" w:rsidRPr="00B32F96">
        <w:rPr>
          <w:sz w:val="24"/>
          <w:szCs w:val="24"/>
        </w:rPr>
        <w:t>e bën të mundur realizimin e objektivave dhe ofrimin e shërbimeve dhe produkteve, si dhe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rritjen</w:t>
      </w:r>
      <w:r w:rsidR="0011210D" w:rsidRPr="00B32F96">
        <w:rPr>
          <w:spacing w:val="-2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e performancës së institucionit të Bashkisë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Kukës.</w:t>
      </w:r>
    </w:p>
    <w:p w:rsidR="00AC1765" w:rsidRPr="00B32F96" w:rsidRDefault="00AC1765" w:rsidP="00AC1765">
      <w:pPr>
        <w:rPr>
          <w:sz w:val="24"/>
          <w:szCs w:val="24"/>
        </w:rPr>
      </w:pPr>
    </w:p>
    <w:tbl>
      <w:tblPr>
        <w:tblW w:w="9430" w:type="dxa"/>
        <w:jc w:val="center"/>
        <w:tblLook w:val="04A0" w:firstRow="1" w:lastRow="0" w:firstColumn="1" w:lastColumn="0" w:noHBand="0" w:noVBand="1"/>
      </w:tblPr>
      <w:tblGrid>
        <w:gridCol w:w="1182"/>
        <w:gridCol w:w="6616"/>
        <w:gridCol w:w="1632"/>
      </w:tblGrid>
      <w:tr w:rsidR="003032B3" w:rsidRPr="00B32F96" w:rsidTr="00E334B7">
        <w:trPr>
          <w:trHeight w:val="306"/>
          <w:jc w:val="center"/>
        </w:trPr>
        <w:tc>
          <w:tcPr>
            <w:tcW w:w="77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 xml:space="preserve">TE ARDHURAT E BASHKISË KUKËS (Janar -  Prill 2025) 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</w:tr>
      <w:tr w:rsidR="003032B3" w:rsidRPr="00B32F96" w:rsidTr="00E334B7">
        <w:trPr>
          <w:trHeight w:val="8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LLOGARIA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PERSHKRIMI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Janar - Prill 2025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7002200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Tatim i thjeshtuar mbi fitimin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  82,255.00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7020100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Tatim mbi token bujqesore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  13,393.00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7020200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Tatim mbi Ndertesat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13,149,995.00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7035002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Takse per zenien e hapesirave publike.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403,584.40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7035005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Takse per fjetjen ne hotel.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  34,685.00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7035008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Takse per reklamat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1,019,681.00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7035009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Taksa e tabeles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153,978.00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7035013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Taksa vendore e gjelbert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1,966,976.00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7035014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  <w:r w:rsidR="00174D66" w:rsidRPr="00B32F96">
              <w:rPr>
                <w:rFonts w:ascii="Arial" w:hAnsi="Arial" w:cs="Arial"/>
                <w:sz w:val="16"/>
                <w:szCs w:val="16"/>
                <w:lang w:val="en-US"/>
              </w:rPr>
              <w:t>Takse vendore e pastrimit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  80,000.00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7035023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Tarife ndricimi per bizneset dhe familjaret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1,971,697.00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7035025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Takse vendore mbi truallin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646,231.00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7035029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Tarife vendore per leje ndertimi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     6,650.00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7035032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Takse vendore per shqyrtim lejesh nga urbanistka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  43,000.00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7035035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Takse vendore mbi ndotjen (Demtime ne infrastrukture, Mjedis, Komunitet)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12,268,957.00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7035039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Tarife per dhenje license per tregetim nafte dhe nenprodukteve te saj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1,001,900.00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7035046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Takse e perkohshme per linjat ajrore, nentokesore (Tel, Internet, Energji)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  85,500.00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7035054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 </w:t>
            </w:r>
            <w:r w:rsidR="00174D66" w:rsidRPr="00B32F96">
              <w:rPr>
                <w:rFonts w:ascii="Arial" w:hAnsi="Arial" w:cs="Arial"/>
                <w:sz w:val="16"/>
                <w:szCs w:val="16"/>
                <w:lang w:val="en-US"/>
              </w:rPr>
              <w:t>Tarifë vendore për gjelbërimin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     5,000.00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7109101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Tarife per dhenje me kontrate qiraje nga fondi pyjor dhe kullota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471,405.00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7109600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Qira nga Ndertesat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351,000.00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7110106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Tarifa per leje transporti.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491,962.00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7110500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Tarifa Administrative Dhe Rregullatore te njesive vendore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  88,200.00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7110501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Tarifa pastrimi dhe higjene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25,487,975.00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7111001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Te ardhura nga kopshtet e femijeve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1,739,670.00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7111002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Te ardhura nga çerdhet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574,610.00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7111003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Te ardhura nga Qendrat e Formimit Profesional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  19,343.00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7111007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Te ardhura nga parkingu.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120,000.00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7112300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Taksa per Zyren e Rregjistrimit te Pasurise.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     3,200.00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7113009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Te ardhura miratim projekti MNZ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  11,000.00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7115420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Te tjera gjoba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195,100.00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7115499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Te tjera gjoba - Detyrime te viteve te meparshme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6,155,033.38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7115500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Kamatevonesa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992,760.68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7204100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Grante Nj.Vendore  nga Pjesmarrja në Taksën e Rentës Minerare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032B3">
            <w:pPr>
              <w:widowControl/>
              <w:autoSpaceDE/>
              <w:autoSpaceDN/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 xml:space="preserve">            87,553.00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7204101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 xml:space="preserve">Grante Nj.Vendore  nga Pjesmarrja në Taksën Vjetore për Qarkullimin e mjeteve të përdorura 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14,889,943.00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7204102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sz w:val="16"/>
                <w:szCs w:val="16"/>
                <w:lang w:val="en-US"/>
              </w:rPr>
              <w:t>Grante Nj.Vendore nga Pjesmarrja në Tatim mbi të Ardhurat Personale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1,579,849.00 </w:t>
            </w:r>
          </w:p>
        </w:tc>
      </w:tr>
      <w:tr w:rsidR="003032B3" w:rsidRPr="00B32F96" w:rsidTr="00E334B7">
        <w:trPr>
          <w:trHeight w:val="292"/>
          <w:jc w:val="center"/>
        </w:trPr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6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rPr>
                <w:rFonts w:ascii="Arial Unicode MS" w:hAnsi="Arial Unicode MS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 Unicode MS" w:hAnsi="Arial Unicode MS" w:cs="Calibri"/>
                <w:b/>
                <w:bCs/>
                <w:color w:val="000000"/>
                <w:sz w:val="16"/>
                <w:szCs w:val="16"/>
                <w:lang w:val="en-US"/>
              </w:rPr>
              <w:t>TOTALI I TE ARDHURAVE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2B3" w:rsidRPr="00B32F96" w:rsidRDefault="003032B3" w:rsidP="003E32AC">
            <w:pPr>
              <w:widowControl/>
              <w:autoSpaceDE/>
              <w:autoSpaceDN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32F9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86,192,086.46 </w:t>
            </w:r>
          </w:p>
        </w:tc>
      </w:tr>
    </w:tbl>
    <w:p w:rsidR="00AC1765" w:rsidRPr="00B32F96" w:rsidRDefault="00AC1765" w:rsidP="00AC1765">
      <w:pPr>
        <w:rPr>
          <w:sz w:val="24"/>
          <w:szCs w:val="24"/>
        </w:rPr>
      </w:pPr>
    </w:p>
    <w:p w:rsidR="004C6885" w:rsidRPr="00B32F96" w:rsidRDefault="000312C4" w:rsidP="00AC1765">
      <w:pPr>
        <w:rPr>
          <w:b/>
          <w:sz w:val="24"/>
          <w:szCs w:val="24"/>
        </w:rPr>
      </w:pPr>
      <w:r w:rsidRPr="00B32F96">
        <w:rPr>
          <w:b/>
          <w:noProof/>
          <w:sz w:val="24"/>
          <w:szCs w:val="24"/>
          <w:lang w:val="en-US"/>
        </w:rPr>
        <w:t xml:space="preserve"> </w:t>
      </w:r>
      <w:r w:rsidR="0011210D" w:rsidRPr="00B32F96">
        <w:rPr>
          <w:b/>
          <w:sz w:val="24"/>
          <w:szCs w:val="24"/>
          <w:u w:val="thick"/>
        </w:rPr>
        <w:t>Realizimi</w:t>
      </w:r>
      <w:r w:rsidR="0011210D" w:rsidRPr="00B32F96">
        <w:rPr>
          <w:b/>
          <w:spacing w:val="-2"/>
          <w:sz w:val="24"/>
          <w:szCs w:val="24"/>
          <w:u w:val="thick"/>
        </w:rPr>
        <w:t xml:space="preserve"> </w:t>
      </w:r>
      <w:r w:rsidR="0011210D" w:rsidRPr="00B32F96">
        <w:rPr>
          <w:b/>
          <w:sz w:val="24"/>
          <w:szCs w:val="24"/>
          <w:u w:val="thick"/>
        </w:rPr>
        <w:t>i treguesve të</w:t>
      </w:r>
      <w:r w:rsidR="0011210D" w:rsidRPr="00B32F96">
        <w:rPr>
          <w:b/>
          <w:spacing w:val="-2"/>
          <w:sz w:val="24"/>
          <w:szCs w:val="24"/>
          <w:u w:val="thick"/>
        </w:rPr>
        <w:t xml:space="preserve"> </w:t>
      </w:r>
      <w:r w:rsidR="0011210D" w:rsidRPr="00B32F96">
        <w:rPr>
          <w:b/>
          <w:sz w:val="24"/>
          <w:szCs w:val="24"/>
          <w:u w:val="thick"/>
        </w:rPr>
        <w:t>performancës</w:t>
      </w:r>
      <w:r w:rsidR="0011210D" w:rsidRPr="00B32F96">
        <w:rPr>
          <w:b/>
          <w:spacing w:val="-3"/>
          <w:sz w:val="24"/>
          <w:szCs w:val="24"/>
          <w:u w:val="thick"/>
        </w:rPr>
        <w:t xml:space="preserve"> </w:t>
      </w:r>
      <w:r w:rsidR="0011210D" w:rsidRPr="00B32F96">
        <w:rPr>
          <w:b/>
          <w:sz w:val="24"/>
          <w:szCs w:val="24"/>
          <w:u w:val="thick"/>
        </w:rPr>
        <w:t>të</w:t>
      </w:r>
      <w:r w:rsidR="0011210D" w:rsidRPr="00B32F96">
        <w:rPr>
          <w:b/>
          <w:spacing w:val="-1"/>
          <w:sz w:val="24"/>
          <w:szCs w:val="24"/>
          <w:u w:val="thick"/>
        </w:rPr>
        <w:t xml:space="preserve"> </w:t>
      </w:r>
      <w:r w:rsidR="0011210D" w:rsidRPr="00B32F96">
        <w:rPr>
          <w:b/>
          <w:sz w:val="24"/>
          <w:szCs w:val="24"/>
          <w:u w:val="thick"/>
        </w:rPr>
        <w:t>Buxhetit të Bashkisë</w:t>
      </w:r>
      <w:r w:rsidR="0011210D" w:rsidRPr="00B32F96">
        <w:rPr>
          <w:b/>
          <w:spacing w:val="-1"/>
          <w:sz w:val="24"/>
          <w:szCs w:val="24"/>
          <w:u w:val="thick"/>
        </w:rPr>
        <w:t xml:space="preserve"> </w:t>
      </w:r>
      <w:r w:rsidR="0011210D" w:rsidRPr="00B32F96">
        <w:rPr>
          <w:b/>
          <w:sz w:val="24"/>
          <w:szCs w:val="24"/>
          <w:u w:val="thick"/>
        </w:rPr>
        <w:t>Kukës (Aneksi nr.4)</w:t>
      </w:r>
    </w:p>
    <w:p w:rsidR="004C6885" w:rsidRPr="00B32F96" w:rsidRDefault="004C6885" w:rsidP="00AC1765">
      <w:pPr>
        <w:pStyle w:val="BodyText"/>
        <w:spacing w:before="7"/>
        <w:rPr>
          <w:b/>
          <w:sz w:val="12"/>
          <w:szCs w:val="12"/>
        </w:rPr>
      </w:pPr>
    </w:p>
    <w:p w:rsidR="008568B8" w:rsidRPr="00B32F96" w:rsidRDefault="0011210D" w:rsidP="008568B8">
      <w:pPr>
        <w:jc w:val="both"/>
        <w:rPr>
          <w:sz w:val="24"/>
          <w:szCs w:val="24"/>
        </w:rPr>
      </w:pPr>
      <w:r w:rsidRPr="00B32F96">
        <w:rPr>
          <w:sz w:val="24"/>
          <w:szCs w:val="24"/>
        </w:rPr>
        <w:t>Sipas udhëzimit nr.22 date 30.07.2018 “Për proçedurat standarde të monitorimit të buxhetit të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njësive të vetëqeverisjes vendore” për treguesit e performancës, fillimisht përcaktohen vlerat bazë</w:t>
      </w:r>
      <w:r w:rsidRPr="00B32F96">
        <w:rPr>
          <w:spacing w:val="-55"/>
          <w:sz w:val="24"/>
          <w:szCs w:val="24"/>
        </w:rPr>
        <w:t xml:space="preserve"> </w:t>
      </w:r>
      <w:r w:rsidRPr="00B32F96">
        <w:rPr>
          <w:sz w:val="24"/>
          <w:szCs w:val="24"/>
        </w:rPr>
        <w:t>të treguesve të performancës dhe vendosen synime realiste. Për të gjitha funksionet e veta ligjore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Bashkia Kukës ka monitoruar të gjitha programet e shpenzimeve të saj duke krijuar një sistem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administrimi të performancës së shërbimeve administrative dhe shërbimeve publike që Bashkia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 ofron për komunitetin Kuksian bazuar mbi standarde vendore dhe standarde minimale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kombëtare. Për këtë qëllim, Bashkia Kukës ka hartuar një sistem treguesish performance, tregues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keto që janë të pasqyruara në dokumenta të tilla financiare siç janë buxheti vjetor </w:t>
      </w:r>
      <w:r w:rsidR="0070152E" w:rsidRPr="00B32F96">
        <w:rPr>
          <w:sz w:val="24"/>
          <w:szCs w:val="24"/>
        </w:rPr>
        <w:t xml:space="preserve">i vitit </w:t>
      </w:r>
      <w:r w:rsidR="00B53B80" w:rsidRPr="00B32F96">
        <w:rPr>
          <w:sz w:val="24"/>
          <w:szCs w:val="24"/>
        </w:rPr>
        <w:t>2025</w:t>
      </w:r>
      <w:r w:rsidR="0070152E" w:rsidRPr="00B32F96">
        <w:rPr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dhe </w:t>
      </w:r>
      <w:r w:rsidR="0070152E" w:rsidRPr="00B32F96">
        <w:rPr>
          <w:sz w:val="24"/>
          <w:szCs w:val="24"/>
        </w:rPr>
        <w:t>Programi Buxhetor A</w:t>
      </w:r>
      <w:r w:rsidRPr="00B32F96">
        <w:rPr>
          <w:sz w:val="24"/>
          <w:szCs w:val="24"/>
        </w:rPr>
        <w:t>fatmesëm</w:t>
      </w:r>
      <w:r w:rsidRPr="00B32F96">
        <w:rPr>
          <w:spacing w:val="-2"/>
          <w:sz w:val="24"/>
          <w:szCs w:val="24"/>
        </w:rPr>
        <w:t xml:space="preserve"> </w:t>
      </w:r>
      <w:r w:rsidR="0070152E" w:rsidRPr="00B32F96">
        <w:rPr>
          <w:spacing w:val="-2"/>
          <w:sz w:val="24"/>
          <w:szCs w:val="24"/>
        </w:rPr>
        <w:t xml:space="preserve">PBA </w:t>
      </w:r>
      <w:r w:rsidRPr="00B32F96">
        <w:rPr>
          <w:sz w:val="24"/>
          <w:szCs w:val="24"/>
        </w:rPr>
        <w:t>i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</w:t>
      </w:r>
      <w:r w:rsidR="00922296" w:rsidRPr="00B32F96">
        <w:rPr>
          <w:sz w:val="24"/>
          <w:szCs w:val="24"/>
        </w:rPr>
        <w:t xml:space="preserve"> dhe s</w:t>
      </w:r>
      <w:r w:rsidR="00C019CA" w:rsidRPr="00B32F96">
        <w:rPr>
          <w:sz w:val="24"/>
          <w:szCs w:val="24"/>
        </w:rPr>
        <w:t>ë</w:t>
      </w:r>
      <w:r w:rsidR="00922296" w:rsidRPr="00B32F96">
        <w:rPr>
          <w:sz w:val="24"/>
          <w:szCs w:val="24"/>
        </w:rPr>
        <w:t xml:space="preserve"> fundi </w:t>
      </w:r>
      <w:r w:rsidR="0070152E" w:rsidRPr="00B32F96">
        <w:rPr>
          <w:sz w:val="24"/>
          <w:szCs w:val="24"/>
        </w:rPr>
        <w:t>ky sistem treguesish performance është programuar</w:t>
      </w:r>
      <w:r w:rsidR="00922296" w:rsidRPr="00B32F96">
        <w:rPr>
          <w:sz w:val="24"/>
          <w:szCs w:val="24"/>
        </w:rPr>
        <w:t xml:space="preserve"> </w:t>
      </w:r>
      <w:r w:rsidR="0070152E" w:rsidRPr="00B32F96">
        <w:rPr>
          <w:sz w:val="24"/>
          <w:szCs w:val="24"/>
        </w:rPr>
        <w:t>t</w:t>
      </w:r>
      <w:r w:rsidR="00C019CA" w:rsidRPr="00B32F96">
        <w:rPr>
          <w:sz w:val="24"/>
          <w:szCs w:val="24"/>
        </w:rPr>
        <w:t>ë</w:t>
      </w:r>
      <w:r w:rsidR="0070152E" w:rsidRPr="00B32F96">
        <w:rPr>
          <w:sz w:val="24"/>
          <w:szCs w:val="24"/>
        </w:rPr>
        <w:t xml:space="preserve"> shfaqet</w:t>
      </w:r>
      <w:r w:rsidR="00922296" w:rsidRPr="00B32F96">
        <w:rPr>
          <w:sz w:val="24"/>
          <w:szCs w:val="24"/>
        </w:rPr>
        <w:t xml:space="preserve"> n</w:t>
      </w:r>
      <w:r w:rsidR="00C019CA" w:rsidRPr="00B32F96">
        <w:rPr>
          <w:sz w:val="24"/>
          <w:szCs w:val="24"/>
        </w:rPr>
        <w:t>ë</w:t>
      </w:r>
      <w:r w:rsidR="00922296" w:rsidRPr="00B32F96">
        <w:rPr>
          <w:sz w:val="24"/>
          <w:szCs w:val="24"/>
        </w:rPr>
        <w:t xml:space="preserve"> SMBV</w:t>
      </w:r>
      <w:r w:rsidRPr="00B32F96">
        <w:rPr>
          <w:sz w:val="24"/>
          <w:szCs w:val="24"/>
        </w:rPr>
        <w:t>.</w:t>
      </w:r>
      <w:r w:rsidR="008568B8" w:rsidRPr="00B32F96">
        <w:rPr>
          <w:sz w:val="24"/>
          <w:szCs w:val="24"/>
        </w:rPr>
        <w:t xml:space="preserve"> </w:t>
      </w:r>
    </w:p>
    <w:p w:rsidR="00E15626" w:rsidRPr="00B32F96" w:rsidRDefault="00E15626" w:rsidP="008568B8">
      <w:pPr>
        <w:jc w:val="both"/>
        <w:rPr>
          <w:sz w:val="24"/>
          <w:szCs w:val="24"/>
        </w:rPr>
      </w:pPr>
    </w:p>
    <w:p w:rsidR="00E15626" w:rsidRPr="00B32F96" w:rsidRDefault="00E15626" w:rsidP="008568B8">
      <w:pPr>
        <w:jc w:val="both"/>
        <w:rPr>
          <w:sz w:val="24"/>
          <w:szCs w:val="24"/>
        </w:rPr>
      </w:pPr>
    </w:p>
    <w:p w:rsidR="00E15626" w:rsidRPr="00B32F96" w:rsidRDefault="00E15626" w:rsidP="008568B8">
      <w:pPr>
        <w:jc w:val="both"/>
        <w:rPr>
          <w:sz w:val="24"/>
          <w:szCs w:val="24"/>
        </w:rPr>
      </w:pPr>
    </w:p>
    <w:p w:rsidR="00E15626" w:rsidRPr="00B32F96" w:rsidRDefault="00E15626" w:rsidP="008568B8">
      <w:pPr>
        <w:jc w:val="both"/>
        <w:rPr>
          <w:sz w:val="24"/>
          <w:szCs w:val="24"/>
        </w:rPr>
      </w:pPr>
    </w:p>
    <w:p w:rsidR="00E15626" w:rsidRPr="00B32F96" w:rsidRDefault="00E15626" w:rsidP="008568B8">
      <w:pPr>
        <w:jc w:val="both"/>
        <w:rPr>
          <w:sz w:val="24"/>
          <w:szCs w:val="24"/>
        </w:rPr>
      </w:pPr>
    </w:p>
    <w:p w:rsidR="00E15626" w:rsidRPr="00B32F96" w:rsidRDefault="00E15626" w:rsidP="008568B8">
      <w:pPr>
        <w:jc w:val="both"/>
        <w:rPr>
          <w:sz w:val="24"/>
          <w:szCs w:val="24"/>
        </w:rPr>
      </w:pPr>
    </w:p>
    <w:p w:rsidR="00E15626" w:rsidRPr="00B32F96" w:rsidRDefault="00E15626" w:rsidP="008568B8">
      <w:pPr>
        <w:jc w:val="both"/>
        <w:rPr>
          <w:sz w:val="24"/>
          <w:szCs w:val="24"/>
        </w:rPr>
      </w:pPr>
    </w:p>
    <w:p w:rsidR="00E15626" w:rsidRPr="00B32F96" w:rsidRDefault="00E15626" w:rsidP="008568B8">
      <w:pPr>
        <w:jc w:val="both"/>
        <w:rPr>
          <w:sz w:val="24"/>
          <w:szCs w:val="24"/>
        </w:rPr>
      </w:pPr>
    </w:p>
    <w:p w:rsidR="00E15626" w:rsidRPr="00B32F96" w:rsidRDefault="00E15626" w:rsidP="008568B8">
      <w:pPr>
        <w:jc w:val="both"/>
        <w:rPr>
          <w:sz w:val="24"/>
          <w:szCs w:val="24"/>
        </w:rPr>
      </w:pPr>
    </w:p>
    <w:p w:rsidR="00E15626" w:rsidRPr="00B32F96" w:rsidRDefault="00E15626" w:rsidP="008568B8">
      <w:pPr>
        <w:jc w:val="both"/>
        <w:rPr>
          <w:sz w:val="24"/>
          <w:szCs w:val="24"/>
        </w:rPr>
      </w:pPr>
    </w:p>
    <w:p w:rsidR="00E15626" w:rsidRPr="00B32F96" w:rsidRDefault="00E15626" w:rsidP="008568B8">
      <w:pPr>
        <w:jc w:val="both"/>
        <w:rPr>
          <w:sz w:val="24"/>
          <w:szCs w:val="24"/>
        </w:rPr>
      </w:pPr>
    </w:p>
    <w:p w:rsidR="00E15626" w:rsidRPr="00B32F96" w:rsidRDefault="00E15626" w:rsidP="008568B8">
      <w:pPr>
        <w:jc w:val="both"/>
        <w:rPr>
          <w:sz w:val="24"/>
          <w:szCs w:val="24"/>
        </w:rPr>
      </w:pPr>
    </w:p>
    <w:p w:rsidR="00E15626" w:rsidRPr="00B32F96" w:rsidRDefault="008568B8" w:rsidP="002E5601">
      <w:pPr>
        <w:jc w:val="both"/>
        <w:rPr>
          <w:color w:val="1D1D1D"/>
          <w:sz w:val="24"/>
          <w:szCs w:val="24"/>
          <w:shd w:val="clear" w:color="auto" w:fill="FFFFFF"/>
        </w:rPr>
      </w:pPr>
      <w:r w:rsidRPr="00B32F96">
        <w:rPr>
          <w:sz w:val="24"/>
          <w:szCs w:val="24"/>
        </w:rPr>
        <w:lastRenderedPageBreak/>
        <w:t xml:space="preserve">Referuar shkresës Nr.5706 dt.02.04.2025 “Dërgohen mendimet mbi raportin vjetor të monitorimit të buxhetit 2024” nga Ministria e Financave, vlerësimit të përgjithshëm </w:t>
      </w:r>
      <w:r w:rsidR="002E5601" w:rsidRPr="00B32F96">
        <w:rPr>
          <w:sz w:val="24"/>
          <w:szCs w:val="24"/>
        </w:rPr>
        <w:t>mbi k</w:t>
      </w:r>
      <w:r w:rsidR="00F40442" w:rsidRPr="00B32F96">
        <w:rPr>
          <w:sz w:val="24"/>
          <w:szCs w:val="24"/>
        </w:rPr>
        <w:t>ë</w:t>
      </w:r>
      <w:r w:rsidR="002E5601" w:rsidRPr="00B32F96">
        <w:rPr>
          <w:sz w:val="24"/>
          <w:szCs w:val="24"/>
        </w:rPr>
        <w:t>t</w:t>
      </w:r>
      <w:r w:rsidR="00F40442" w:rsidRPr="00B32F96">
        <w:rPr>
          <w:sz w:val="24"/>
          <w:szCs w:val="24"/>
        </w:rPr>
        <w:t>ë</w:t>
      </w:r>
      <w:r w:rsidR="002E5601" w:rsidRPr="00B32F96">
        <w:rPr>
          <w:sz w:val="24"/>
          <w:szCs w:val="24"/>
        </w:rPr>
        <w:t xml:space="preserve"> raport thuhet se</w:t>
      </w:r>
      <w:r w:rsidRPr="00B32F96">
        <w:rPr>
          <w:sz w:val="24"/>
          <w:szCs w:val="24"/>
        </w:rPr>
        <w:t xml:space="preserve"> </w:t>
      </w:r>
      <w:r w:rsidRPr="00B32F96">
        <w:rPr>
          <w:color w:val="1D1D1D"/>
          <w:sz w:val="24"/>
          <w:szCs w:val="24"/>
          <w:shd w:val="clear" w:color="auto" w:fill="FFFFFF"/>
        </w:rPr>
        <w:t xml:space="preserve">Bashkia Kukës e ka </w:t>
      </w:r>
      <w:r w:rsidR="002E5601" w:rsidRPr="00B32F96">
        <w:rPr>
          <w:color w:val="1D1D1D"/>
          <w:sz w:val="24"/>
          <w:szCs w:val="24"/>
          <w:shd w:val="clear" w:color="auto" w:fill="FFFFFF"/>
        </w:rPr>
        <w:t>hartuar n</w:t>
      </w:r>
      <w:r w:rsidR="00F40442" w:rsidRPr="00B32F96">
        <w:rPr>
          <w:color w:val="1D1D1D"/>
          <w:sz w:val="24"/>
          <w:szCs w:val="24"/>
          <w:shd w:val="clear" w:color="auto" w:fill="FFFFFF"/>
        </w:rPr>
        <w:t>ë</w:t>
      </w:r>
      <w:r w:rsidR="002E5601" w:rsidRPr="00B32F96">
        <w:rPr>
          <w:color w:val="1D1D1D"/>
          <w:sz w:val="24"/>
          <w:szCs w:val="24"/>
          <w:shd w:val="clear" w:color="auto" w:fill="FFFFFF"/>
        </w:rPr>
        <w:t xml:space="preserve"> koh</w:t>
      </w:r>
      <w:r w:rsidR="00F40442" w:rsidRPr="00B32F96">
        <w:rPr>
          <w:color w:val="1D1D1D"/>
          <w:sz w:val="24"/>
          <w:szCs w:val="24"/>
          <w:shd w:val="clear" w:color="auto" w:fill="FFFFFF"/>
        </w:rPr>
        <w:t>ë</w:t>
      </w:r>
      <w:r w:rsidR="002E5601" w:rsidRPr="00B32F96">
        <w:rPr>
          <w:color w:val="1D1D1D"/>
          <w:sz w:val="24"/>
          <w:szCs w:val="24"/>
          <w:shd w:val="clear" w:color="auto" w:fill="FFFFFF"/>
        </w:rPr>
        <w:t xml:space="preserve"> dhe e ka </w:t>
      </w:r>
      <w:r w:rsidRPr="00B32F96">
        <w:rPr>
          <w:color w:val="1D1D1D"/>
          <w:sz w:val="24"/>
          <w:szCs w:val="24"/>
          <w:shd w:val="clear" w:color="auto" w:fill="FFFFFF"/>
        </w:rPr>
        <w:t xml:space="preserve">dorëzuar raportin e zbatimit të buxhetit ne Ministrine e Financave, me shkresat përkatëse, </w:t>
      </w:r>
      <w:r w:rsidR="002E5601" w:rsidRPr="00B32F96">
        <w:rPr>
          <w:color w:val="1D1D1D"/>
          <w:sz w:val="24"/>
          <w:szCs w:val="24"/>
          <w:shd w:val="clear" w:color="auto" w:fill="FFFFFF"/>
        </w:rPr>
        <w:t xml:space="preserve">pasi e ka </w:t>
      </w:r>
      <w:r w:rsidRPr="00B32F96">
        <w:rPr>
          <w:color w:val="1D1D1D"/>
          <w:sz w:val="24"/>
          <w:szCs w:val="24"/>
          <w:shd w:val="clear" w:color="auto" w:fill="FFFFFF"/>
        </w:rPr>
        <w:t xml:space="preserve">miratur në Këshillin bashkiak </w:t>
      </w:r>
      <w:r w:rsidR="002E5601" w:rsidRPr="00B32F96">
        <w:rPr>
          <w:color w:val="1D1D1D"/>
          <w:sz w:val="24"/>
          <w:szCs w:val="24"/>
          <w:shd w:val="clear" w:color="auto" w:fill="FFFFFF"/>
        </w:rPr>
        <w:t>brenda afateve t</w:t>
      </w:r>
      <w:r w:rsidR="00F40442" w:rsidRPr="00B32F96">
        <w:rPr>
          <w:color w:val="1D1D1D"/>
          <w:sz w:val="24"/>
          <w:szCs w:val="24"/>
          <w:shd w:val="clear" w:color="auto" w:fill="FFFFFF"/>
        </w:rPr>
        <w:t>ë</w:t>
      </w:r>
      <w:r w:rsidR="002E5601" w:rsidRPr="00B32F96">
        <w:rPr>
          <w:color w:val="1D1D1D"/>
          <w:sz w:val="24"/>
          <w:szCs w:val="24"/>
          <w:shd w:val="clear" w:color="auto" w:fill="FFFFFF"/>
        </w:rPr>
        <w:t xml:space="preserve"> p</w:t>
      </w:r>
      <w:r w:rsidR="00F40442" w:rsidRPr="00B32F96">
        <w:rPr>
          <w:color w:val="1D1D1D"/>
          <w:sz w:val="24"/>
          <w:szCs w:val="24"/>
          <w:shd w:val="clear" w:color="auto" w:fill="FFFFFF"/>
        </w:rPr>
        <w:t>ë</w:t>
      </w:r>
      <w:r w:rsidRPr="00B32F96">
        <w:rPr>
          <w:color w:val="1D1D1D"/>
          <w:sz w:val="24"/>
          <w:szCs w:val="24"/>
          <w:shd w:val="clear" w:color="auto" w:fill="FFFFFF"/>
        </w:rPr>
        <w:t>rcaktuara në ligjin nr 68/2017</w:t>
      </w:r>
      <w:r w:rsidR="002E5601" w:rsidRPr="00B32F96">
        <w:rPr>
          <w:color w:val="1D1D1D"/>
          <w:sz w:val="24"/>
          <w:szCs w:val="24"/>
          <w:shd w:val="clear" w:color="auto" w:fill="FFFFFF"/>
        </w:rPr>
        <w:t xml:space="preserve"> </w:t>
      </w:r>
      <w:r w:rsidRPr="00B32F96">
        <w:rPr>
          <w:color w:val="1D1D1D"/>
          <w:sz w:val="24"/>
          <w:szCs w:val="24"/>
          <w:shd w:val="clear" w:color="auto" w:fill="FFFFFF"/>
        </w:rPr>
        <w:t xml:space="preserve">"Për financat e vetëqeverisjes vendore", raporti i monitorimit të bashkisë Kukës </w:t>
      </w:r>
      <w:r w:rsidR="00F40442" w:rsidRPr="00B32F96">
        <w:rPr>
          <w:color w:val="1D1D1D"/>
          <w:sz w:val="24"/>
          <w:szCs w:val="24"/>
          <w:shd w:val="clear" w:color="auto" w:fill="FFFFFF"/>
        </w:rPr>
        <w:t>ë</w:t>
      </w:r>
      <w:r w:rsidR="002E5601" w:rsidRPr="00B32F96">
        <w:rPr>
          <w:color w:val="1D1D1D"/>
          <w:sz w:val="24"/>
          <w:szCs w:val="24"/>
          <w:shd w:val="clear" w:color="auto" w:fill="FFFFFF"/>
        </w:rPr>
        <w:t>shtë paraqitur në p</w:t>
      </w:r>
      <w:r w:rsidR="00F40442" w:rsidRPr="00B32F96">
        <w:rPr>
          <w:color w:val="1D1D1D"/>
          <w:sz w:val="24"/>
          <w:szCs w:val="24"/>
          <w:shd w:val="clear" w:color="auto" w:fill="FFFFFF"/>
        </w:rPr>
        <w:t>ë</w:t>
      </w:r>
      <w:r w:rsidRPr="00B32F96">
        <w:rPr>
          <w:color w:val="1D1D1D"/>
          <w:sz w:val="24"/>
          <w:szCs w:val="24"/>
          <w:shd w:val="clear" w:color="auto" w:fill="FFFFFF"/>
        </w:rPr>
        <w:t>rputhje me kërkesat e Udhezimit n</w:t>
      </w:r>
      <w:r w:rsidR="002E5601" w:rsidRPr="00B32F96">
        <w:rPr>
          <w:color w:val="1D1D1D"/>
          <w:sz w:val="24"/>
          <w:szCs w:val="24"/>
          <w:shd w:val="clear" w:color="auto" w:fill="FFFFFF"/>
        </w:rPr>
        <w:t>r. 22, datë 30.07.2018 "Për proçedurat standarde t</w:t>
      </w:r>
      <w:r w:rsidR="00F40442" w:rsidRPr="00B32F96">
        <w:rPr>
          <w:color w:val="1D1D1D"/>
          <w:sz w:val="24"/>
          <w:szCs w:val="24"/>
          <w:shd w:val="clear" w:color="auto" w:fill="FFFFFF"/>
        </w:rPr>
        <w:t>ë</w:t>
      </w:r>
      <w:r w:rsidR="002E5601" w:rsidRPr="00B32F96">
        <w:rPr>
          <w:color w:val="1D1D1D"/>
          <w:sz w:val="24"/>
          <w:szCs w:val="24"/>
          <w:shd w:val="clear" w:color="auto" w:fill="FFFFFF"/>
        </w:rPr>
        <w:t xml:space="preserve"> monitorimit t</w:t>
      </w:r>
      <w:r w:rsidR="00F40442" w:rsidRPr="00B32F96">
        <w:rPr>
          <w:color w:val="1D1D1D"/>
          <w:sz w:val="24"/>
          <w:szCs w:val="24"/>
          <w:shd w:val="clear" w:color="auto" w:fill="FFFFFF"/>
        </w:rPr>
        <w:t>ë</w:t>
      </w:r>
      <w:r w:rsidR="002E5601" w:rsidRPr="00B32F96">
        <w:rPr>
          <w:color w:val="1D1D1D"/>
          <w:sz w:val="24"/>
          <w:szCs w:val="24"/>
          <w:shd w:val="clear" w:color="auto" w:fill="FFFFFF"/>
        </w:rPr>
        <w:t xml:space="preserve"> buxhetit n</w:t>
      </w:r>
      <w:r w:rsidR="00F40442" w:rsidRPr="00B32F96">
        <w:rPr>
          <w:color w:val="1D1D1D"/>
          <w:sz w:val="24"/>
          <w:szCs w:val="24"/>
          <w:shd w:val="clear" w:color="auto" w:fill="FFFFFF"/>
        </w:rPr>
        <w:t>ë</w:t>
      </w:r>
      <w:r w:rsidR="002E5601" w:rsidRPr="00B32F96">
        <w:rPr>
          <w:color w:val="1D1D1D"/>
          <w:sz w:val="24"/>
          <w:szCs w:val="24"/>
          <w:shd w:val="clear" w:color="auto" w:fill="FFFFFF"/>
        </w:rPr>
        <w:t xml:space="preserve"> nj</w:t>
      </w:r>
      <w:r w:rsidR="00F40442" w:rsidRPr="00B32F96">
        <w:rPr>
          <w:color w:val="1D1D1D"/>
          <w:sz w:val="24"/>
          <w:szCs w:val="24"/>
          <w:shd w:val="clear" w:color="auto" w:fill="FFFFFF"/>
        </w:rPr>
        <w:t>ë</w:t>
      </w:r>
      <w:r w:rsidR="002E5601" w:rsidRPr="00B32F96">
        <w:rPr>
          <w:color w:val="1D1D1D"/>
          <w:sz w:val="24"/>
          <w:szCs w:val="24"/>
          <w:shd w:val="clear" w:color="auto" w:fill="FFFFFF"/>
        </w:rPr>
        <w:t>sitë e vet</w:t>
      </w:r>
      <w:r w:rsidR="00F40442" w:rsidRPr="00B32F96">
        <w:rPr>
          <w:color w:val="1D1D1D"/>
          <w:sz w:val="24"/>
          <w:szCs w:val="24"/>
          <w:shd w:val="clear" w:color="auto" w:fill="FFFFFF"/>
        </w:rPr>
        <w:t>ë</w:t>
      </w:r>
      <w:r w:rsidRPr="00B32F96">
        <w:rPr>
          <w:color w:val="1D1D1D"/>
          <w:sz w:val="24"/>
          <w:szCs w:val="24"/>
          <w:shd w:val="clear" w:color="auto" w:fill="FFFFFF"/>
        </w:rPr>
        <w:t>qeverisjes vend</w:t>
      </w:r>
      <w:r w:rsidR="002E5601" w:rsidRPr="00B32F96">
        <w:rPr>
          <w:color w:val="1D1D1D"/>
          <w:sz w:val="24"/>
          <w:szCs w:val="24"/>
          <w:shd w:val="clear" w:color="auto" w:fill="FFFFFF"/>
        </w:rPr>
        <w:t>ore", duke plot</w:t>
      </w:r>
      <w:r w:rsidR="00F40442" w:rsidRPr="00B32F96">
        <w:rPr>
          <w:color w:val="1D1D1D"/>
          <w:sz w:val="24"/>
          <w:szCs w:val="24"/>
          <w:shd w:val="clear" w:color="auto" w:fill="FFFFFF"/>
        </w:rPr>
        <w:t>ë</w:t>
      </w:r>
      <w:r w:rsidRPr="00B32F96">
        <w:rPr>
          <w:color w:val="1D1D1D"/>
          <w:sz w:val="24"/>
          <w:szCs w:val="24"/>
          <w:shd w:val="clear" w:color="auto" w:fill="FFFFFF"/>
        </w:rPr>
        <w:t xml:space="preserve">suar informacionet sipas aneksit 1 dhe aneksit 2 për totalin e bashkisë dhe për secilin program, </w:t>
      </w:r>
      <w:r w:rsidR="002E5601" w:rsidRPr="00B32F96">
        <w:rPr>
          <w:color w:val="1D1D1D"/>
          <w:sz w:val="24"/>
          <w:szCs w:val="24"/>
          <w:shd w:val="clear" w:color="auto" w:fill="FFFFFF"/>
        </w:rPr>
        <w:t>informacioni n</w:t>
      </w:r>
      <w:r w:rsidR="00F40442" w:rsidRPr="00B32F96">
        <w:rPr>
          <w:color w:val="1D1D1D"/>
          <w:sz w:val="24"/>
          <w:szCs w:val="24"/>
          <w:shd w:val="clear" w:color="auto" w:fill="FFFFFF"/>
        </w:rPr>
        <w:t>ë</w:t>
      </w:r>
      <w:r w:rsidRPr="00B32F96">
        <w:rPr>
          <w:color w:val="1D1D1D"/>
          <w:sz w:val="24"/>
          <w:szCs w:val="24"/>
          <w:shd w:val="clear" w:color="auto" w:fill="FFFFFF"/>
        </w:rPr>
        <w:t xml:space="preserve"> n</w:t>
      </w:r>
      <w:r w:rsidR="002E5601" w:rsidRPr="00B32F96">
        <w:rPr>
          <w:color w:val="1D1D1D"/>
          <w:sz w:val="24"/>
          <w:szCs w:val="24"/>
          <w:shd w:val="clear" w:color="auto" w:fill="FFFFFF"/>
        </w:rPr>
        <w:t>ivel programi ështe paraqitur n</w:t>
      </w:r>
      <w:r w:rsidR="00F40442" w:rsidRPr="00B32F96">
        <w:rPr>
          <w:color w:val="1D1D1D"/>
          <w:sz w:val="24"/>
          <w:szCs w:val="24"/>
          <w:shd w:val="clear" w:color="auto" w:fill="FFFFFF"/>
        </w:rPr>
        <w:t>ë</w:t>
      </w:r>
      <w:r w:rsidR="002E5601" w:rsidRPr="00B32F96">
        <w:rPr>
          <w:color w:val="1D1D1D"/>
          <w:sz w:val="24"/>
          <w:szCs w:val="24"/>
          <w:shd w:val="clear" w:color="auto" w:fill="FFFFFF"/>
        </w:rPr>
        <w:t xml:space="preserve"> mê</w:t>
      </w:r>
      <w:r w:rsidR="00F40442" w:rsidRPr="00B32F96">
        <w:rPr>
          <w:color w:val="1D1D1D"/>
          <w:sz w:val="24"/>
          <w:szCs w:val="24"/>
          <w:shd w:val="clear" w:color="auto" w:fill="FFFFFF"/>
        </w:rPr>
        <w:t>ë</w:t>
      </w:r>
      <w:r w:rsidRPr="00B32F96">
        <w:rPr>
          <w:color w:val="1D1D1D"/>
          <w:sz w:val="24"/>
          <w:szCs w:val="24"/>
          <w:shd w:val="clear" w:color="auto" w:fill="FFFFFF"/>
        </w:rPr>
        <w:t>yrë na</w:t>
      </w:r>
      <w:r w:rsidR="002E5601" w:rsidRPr="00B32F96">
        <w:rPr>
          <w:color w:val="1D1D1D"/>
          <w:sz w:val="24"/>
          <w:szCs w:val="24"/>
          <w:shd w:val="clear" w:color="auto" w:fill="FFFFFF"/>
        </w:rPr>
        <w:t>rrative dhe në forme grafike nd</w:t>
      </w:r>
      <w:r w:rsidR="00F40442" w:rsidRPr="00B32F96">
        <w:rPr>
          <w:color w:val="1D1D1D"/>
          <w:sz w:val="24"/>
          <w:szCs w:val="24"/>
          <w:shd w:val="clear" w:color="auto" w:fill="FFFFFF"/>
        </w:rPr>
        <w:t>ë</w:t>
      </w:r>
      <w:r w:rsidRPr="00B32F96">
        <w:rPr>
          <w:color w:val="1D1D1D"/>
          <w:sz w:val="24"/>
          <w:szCs w:val="24"/>
          <w:shd w:val="clear" w:color="auto" w:fill="FFFFFF"/>
        </w:rPr>
        <w:t xml:space="preserve">rkohë </w:t>
      </w:r>
      <w:r w:rsidR="002E5601" w:rsidRPr="00B32F96">
        <w:rPr>
          <w:color w:val="1D1D1D"/>
          <w:sz w:val="24"/>
          <w:szCs w:val="24"/>
          <w:shd w:val="clear" w:color="auto" w:fill="FFFFFF"/>
        </w:rPr>
        <w:t>q</w:t>
      </w:r>
      <w:r w:rsidR="00F40442" w:rsidRPr="00B32F96">
        <w:rPr>
          <w:color w:val="1D1D1D"/>
          <w:sz w:val="24"/>
          <w:szCs w:val="24"/>
          <w:shd w:val="clear" w:color="auto" w:fill="FFFFFF"/>
        </w:rPr>
        <w:t>ë</w:t>
      </w:r>
      <w:r w:rsidRPr="00B32F96">
        <w:rPr>
          <w:color w:val="1D1D1D"/>
          <w:sz w:val="24"/>
          <w:szCs w:val="24"/>
          <w:shd w:val="clear" w:color="auto" w:fill="FFFFFF"/>
        </w:rPr>
        <w:t xml:space="preserve"> mungojnë informa</w:t>
      </w:r>
      <w:r w:rsidR="002E5601" w:rsidRPr="00B32F96">
        <w:rPr>
          <w:color w:val="1D1D1D"/>
          <w:sz w:val="24"/>
          <w:szCs w:val="24"/>
          <w:shd w:val="clear" w:color="auto" w:fill="FFFFFF"/>
        </w:rPr>
        <w:t>cionet lidhur me realizimin e q</w:t>
      </w:r>
      <w:r w:rsidR="00F40442" w:rsidRPr="00B32F96">
        <w:rPr>
          <w:color w:val="1D1D1D"/>
          <w:sz w:val="24"/>
          <w:szCs w:val="24"/>
          <w:shd w:val="clear" w:color="auto" w:fill="FFFFFF"/>
        </w:rPr>
        <w:t>ë</w:t>
      </w:r>
      <w:r w:rsidRPr="00B32F96">
        <w:rPr>
          <w:color w:val="1D1D1D"/>
          <w:sz w:val="24"/>
          <w:szCs w:val="24"/>
          <w:shd w:val="clear" w:color="auto" w:fill="FFFFFF"/>
        </w:rPr>
        <w:t xml:space="preserve">llimeve dhe objektivave të programit që </w:t>
      </w:r>
      <w:r w:rsidR="002E5601" w:rsidRPr="00B32F96">
        <w:rPr>
          <w:color w:val="1D1D1D"/>
          <w:sz w:val="24"/>
          <w:szCs w:val="24"/>
          <w:shd w:val="clear" w:color="auto" w:fill="FFFFFF"/>
        </w:rPr>
        <w:t>jan</w:t>
      </w:r>
      <w:r w:rsidR="00F40442" w:rsidRPr="00B32F96">
        <w:rPr>
          <w:color w:val="1D1D1D"/>
          <w:sz w:val="24"/>
          <w:szCs w:val="24"/>
          <w:shd w:val="clear" w:color="auto" w:fill="FFFFFF"/>
        </w:rPr>
        <w:t>ë</w:t>
      </w:r>
      <w:r w:rsidR="002E5601" w:rsidRPr="00B32F96">
        <w:rPr>
          <w:color w:val="1D1D1D"/>
          <w:sz w:val="24"/>
          <w:szCs w:val="24"/>
          <w:shd w:val="clear" w:color="auto" w:fill="FFFFFF"/>
        </w:rPr>
        <w:t xml:space="preserve"> realisht t</w:t>
      </w:r>
      <w:r w:rsidR="00F40442" w:rsidRPr="00B32F96">
        <w:rPr>
          <w:color w:val="1D1D1D"/>
          <w:sz w:val="24"/>
          <w:szCs w:val="24"/>
          <w:shd w:val="clear" w:color="auto" w:fill="FFFFFF"/>
        </w:rPr>
        <w:t>ë</w:t>
      </w:r>
      <w:r w:rsidRPr="00B32F96">
        <w:rPr>
          <w:color w:val="1D1D1D"/>
          <w:sz w:val="24"/>
          <w:szCs w:val="24"/>
          <w:shd w:val="clear" w:color="auto" w:fill="FFFFFF"/>
        </w:rPr>
        <w:t xml:space="preserve"> dhënat që jep aneksi 3 dhe 4</w:t>
      </w:r>
      <w:r w:rsidR="00E334B7" w:rsidRPr="00B32F96">
        <w:rPr>
          <w:color w:val="1D1D1D"/>
          <w:sz w:val="24"/>
          <w:szCs w:val="24"/>
          <w:shd w:val="clear" w:color="auto" w:fill="FFFFFF"/>
        </w:rPr>
        <w:t>.</w:t>
      </w:r>
    </w:p>
    <w:p w:rsidR="00B32F96" w:rsidRPr="00B32F96" w:rsidRDefault="00B32F96" w:rsidP="002E5601">
      <w:pPr>
        <w:jc w:val="both"/>
        <w:rPr>
          <w:color w:val="1D1D1D"/>
          <w:sz w:val="24"/>
          <w:szCs w:val="24"/>
          <w:shd w:val="clear" w:color="auto" w:fill="FFFFFF"/>
        </w:rPr>
      </w:pPr>
    </w:p>
    <w:p w:rsidR="008568B8" w:rsidRPr="00B32F96" w:rsidRDefault="00E15626" w:rsidP="002E5601">
      <w:pPr>
        <w:jc w:val="both"/>
        <w:rPr>
          <w:sz w:val="24"/>
          <w:szCs w:val="24"/>
        </w:rPr>
      </w:pPr>
      <w:r w:rsidRPr="00B32F96">
        <w:rPr>
          <w:noProof/>
          <w:lang w:val="en-US"/>
        </w:rPr>
        <w:t xml:space="preserve"> </w:t>
      </w:r>
      <w:r w:rsidRPr="00B32F96">
        <w:rPr>
          <w:noProof/>
          <w:lang w:val="en-US"/>
        </w:rPr>
        <w:drawing>
          <wp:inline distT="0" distB="0" distL="0" distR="0" wp14:anchorId="5ED94F7D" wp14:editId="1C98FDBC">
            <wp:extent cx="2343150" cy="3437413"/>
            <wp:effectExtent l="19050" t="19050" r="19050" b="107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5501" t="12568" r="33553" b="6722"/>
                    <a:stretch/>
                  </pic:blipFill>
                  <pic:spPr bwMode="auto">
                    <a:xfrm>
                      <a:off x="0" y="0"/>
                      <a:ext cx="2344256" cy="34390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F96">
        <w:rPr>
          <w:noProof/>
          <w:lang w:val="en-US"/>
        </w:rPr>
        <w:tab/>
      </w:r>
      <w:r w:rsidRPr="00B32F96">
        <w:rPr>
          <w:noProof/>
          <w:lang w:val="en-US"/>
        </w:rPr>
        <w:tab/>
        <w:t xml:space="preserve">           </w:t>
      </w:r>
      <w:r w:rsidRPr="00B32F96">
        <w:rPr>
          <w:noProof/>
          <w:lang w:val="en-US"/>
        </w:rPr>
        <w:drawing>
          <wp:inline distT="0" distB="0" distL="0" distR="0" wp14:anchorId="08CAC7C2" wp14:editId="72D8D692">
            <wp:extent cx="2362200" cy="3430532"/>
            <wp:effectExtent l="19050" t="19050" r="19050" b="177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5501" t="12288" r="33239" b="6442"/>
                    <a:stretch/>
                  </pic:blipFill>
                  <pic:spPr bwMode="auto">
                    <a:xfrm>
                      <a:off x="0" y="0"/>
                      <a:ext cx="2367557" cy="34383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75B" w:rsidRPr="00B32F96" w:rsidRDefault="00422B53" w:rsidP="00422B53">
      <w:pPr>
        <w:spacing w:before="200"/>
        <w:ind w:right="10"/>
        <w:jc w:val="both"/>
        <w:rPr>
          <w:sz w:val="24"/>
          <w:szCs w:val="24"/>
        </w:rPr>
      </w:pPr>
      <w:r w:rsidRPr="00B32F96">
        <w:rPr>
          <w:noProof/>
          <w:lang w:val="en-US"/>
        </w:rPr>
        <w:drawing>
          <wp:inline distT="0" distB="0" distL="0" distR="0" wp14:anchorId="26797E10" wp14:editId="10ABD282">
            <wp:extent cx="5943600" cy="2876550"/>
            <wp:effectExtent l="19050" t="19050" r="19050" b="190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5439" t="41439" r="8807" b="26372"/>
                    <a:stretch/>
                  </pic:blipFill>
                  <pic:spPr bwMode="auto"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166" w:rsidRPr="00B32F96" w:rsidRDefault="00422B53" w:rsidP="001C1A57">
      <w:pPr>
        <w:spacing w:before="200"/>
        <w:ind w:right="10"/>
        <w:jc w:val="both"/>
        <w:rPr>
          <w:sz w:val="24"/>
          <w:szCs w:val="24"/>
        </w:rPr>
      </w:pPr>
      <w:r w:rsidRPr="00B32F96">
        <w:rPr>
          <w:noProof/>
          <w:lang w:val="en-US"/>
        </w:rPr>
        <w:lastRenderedPageBreak/>
        <w:drawing>
          <wp:inline distT="0" distB="0" distL="0" distR="0" wp14:anchorId="6666EE3B" wp14:editId="60496FA5">
            <wp:extent cx="5934075" cy="3248025"/>
            <wp:effectExtent l="19050" t="19050" r="28575" b="285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3408" t="57140" r="17765" b="11369"/>
                    <a:stretch/>
                  </pic:blipFill>
                  <pic:spPr bwMode="auto">
                    <a:xfrm>
                      <a:off x="0" y="0"/>
                      <a:ext cx="5934075" cy="32480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166" w:rsidRPr="00B32F96" w:rsidRDefault="00E15626" w:rsidP="00B32F96">
      <w:pPr>
        <w:spacing w:before="200"/>
        <w:ind w:right="10"/>
        <w:jc w:val="both"/>
        <w:rPr>
          <w:sz w:val="24"/>
          <w:szCs w:val="24"/>
        </w:rPr>
      </w:pPr>
      <w:r w:rsidRPr="00B32F96">
        <w:rPr>
          <w:noProof/>
          <w:lang w:val="en-US"/>
        </w:rPr>
        <w:drawing>
          <wp:inline distT="0" distB="0" distL="0" distR="0" wp14:anchorId="6B02E76C" wp14:editId="7184C131">
            <wp:extent cx="2809875" cy="4257186"/>
            <wp:effectExtent l="19050" t="19050" r="9525" b="101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5187" t="15640" r="33553" b="3929"/>
                    <a:stretch/>
                  </pic:blipFill>
                  <pic:spPr bwMode="auto">
                    <a:xfrm>
                      <a:off x="0" y="0"/>
                      <a:ext cx="2822733" cy="4276667"/>
                    </a:xfrm>
                    <a:prstGeom prst="rect">
                      <a:avLst/>
                    </a:prstGeom>
                    <a:ln w="317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2F96">
        <w:rPr>
          <w:sz w:val="24"/>
          <w:szCs w:val="24"/>
        </w:rPr>
        <w:t xml:space="preserve"> </w:t>
      </w:r>
      <w:r w:rsidR="00B32F96" w:rsidRPr="00B32F96">
        <w:rPr>
          <w:sz w:val="24"/>
          <w:szCs w:val="24"/>
        </w:rPr>
        <w:t xml:space="preserve">  </w:t>
      </w:r>
      <w:r w:rsidRPr="00B32F96">
        <w:rPr>
          <w:sz w:val="24"/>
          <w:szCs w:val="24"/>
        </w:rPr>
        <w:t xml:space="preserve"> </w:t>
      </w:r>
      <w:r w:rsidRPr="00B32F96">
        <w:rPr>
          <w:noProof/>
          <w:lang w:val="en-US"/>
        </w:rPr>
        <w:drawing>
          <wp:inline distT="0" distB="0" distL="0" distR="0" wp14:anchorId="5120A4A1" wp14:editId="26BDE254">
            <wp:extent cx="2914650" cy="4246214"/>
            <wp:effectExtent l="19050" t="19050" r="19050" b="215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5501" t="14802" r="33553" b="5046"/>
                    <a:stretch/>
                  </pic:blipFill>
                  <pic:spPr bwMode="auto">
                    <a:xfrm>
                      <a:off x="0" y="0"/>
                      <a:ext cx="2928740" cy="42667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A57" w:rsidRPr="00B32F96" w:rsidRDefault="001C1A57" w:rsidP="00AC1765">
      <w:pPr>
        <w:spacing w:before="200"/>
        <w:ind w:left="202" w:right="10"/>
        <w:jc w:val="both"/>
        <w:rPr>
          <w:sz w:val="24"/>
          <w:szCs w:val="24"/>
        </w:rPr>
      </w:pPr>
      <w:r w:rsidRPr="00B32F96">
        <w:rPr>
          <w:noProof/>
          <w:lang w:val="en-US"/>
        </w:rPr>
        <w:lastRenderedPageBreak/>
        <w:drawing>
          <wp:inline distT="0" distB="0" distL="0" distR="0" wp14:anchorId="2915A3C8" wp14:editId="675FAD55">
            <wp:extent cx="5743575" cy="3390900"/>
            <wp:effectExtent l="19050" t="19050" r="28575" b="190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1132" t="44963" r="13760" b="16190"/>
                    <a:stretch/>
                  </pic:blipFill>
                  <pic:spPr bwMode="auto">
                    <a:xfrm>
                      <a:off x="0" y="0"/>
                      <a:ext cx="5743575" cy="33909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32B" w:rsidRPr="00B32F96" w:rsidRDefault="0044732B" w:rsidP="00AC1765">
      <w:pPr>
        <w:spacing w:before="200"/>
        <w:ind w:left="202" w:right="10"/>
        <w:jc w:val="both"/>
        <w:rPr>
          <w:sz w:val="24"/>
          <w:szCs w:val="24"/>
        </w:rPr>
      </w:pPr>
      <w:r w:rsidRPr="00B32F96">
        <w:rPr>
          <w:noProof/>
          <w:lang w:val="en-US"/>
        </w:rPr>
        <w:drawing>
          <wp:inline distT="0" distB="0" distL="0" distR="0" wp14:anchorId="6FD04DD5" wp14:editId="346C43DB">
            <wp:extent cx="5743575" cy="3352800"/>
            <wp:effectExtent l="19050" t="19050" r="2857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1362" t="38334" r="28102" b="33121"/>
                    <a:stretch/>
                  </pic:blipFill>
                  <pic:spPr bwMode="auto">
                    <a:xfrm>
                      <a:off x="0" y="0"/>
                      <a:ext cx="5743575" cy="33528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166" w:rsidRPr="00B32F96" w:rsidRDefault="007B1960" w:rsidP="00AC1765">
      <w:pPr>
        <w:spacing w:before="200"/>
        <w:ind w:left="202" w:right="10"/>
        <w:jc w:val="both"/>
        <w:rPr>
          <w:sz w:val="24"/>
          <w:szCs w:val="24"/>
        </w:rPr>
      </w:pPr>
      <w:r w:rsidRPr="00B32F96">
        <w:rPr>
          <w:noProof/>
          <w:lang w:val="en-US"/>
        </w:rPr>
        <w:lastRenderedPageBreak/>
        <w:drawing>
          <wp:inline distT="0" distB="0" distL="0" distR="0" wp14:anchorId="64D290F5" wp14:editId="2C39890C">
            <wp:extent cx="5772150" cy="3238500"/>
            <wp:effectExtent l="19050" t="19050" r="1905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9376" t="25136" r="27269" b="38810"/>
                    <a:stretch/>
                  </pic:blipFill>
                  <pic:spPr bwMode="auto">
                    <a:xfrm>
                      <a:off x="0" y="0"/>
                      <a:ext cx="5772150" cy="32385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9CA" w:rsidRPr="00B32F96" w:rsidRDefault="0011210D" w:rsidP="00263ACB">
      <w:pPr>
        <w:spacing w:before="200" w:line="276" w:lineRule="auto"/>
        <w:ind w:left="202"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Ekipet e Menaxhimit të Programeve (EMP-të) dhe drejtuesit e tyre, për të rritur efektivitetin, kanë</w:t>
      </w:r>
      <w:r w:rsidRPr="00B32F96">
        <w:rPr>
          <w:spacing w:val="-55"/>
          <w:sz w:val="24"/>
          <w:szCs w:val="24"/>
        </w:rPr>
        <w:t xml:space="preserve"> </w:t>
      </w:r>
      <w:r w:rsidRPr="00B32F96">
        <w:rPr>
          <w:sz w:val="24"/>
          <w:szCs w:val="24"/>
        </w:rPr>
        <w:t>përcaktuar në nivel produktesh dhe rezultatesh konkrete treguesit e performancës. Treguesit në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nivel produkti, disa prej të cilave të paraqitura në grafikët </w:t>
      </w:r>
      <w:r w:rsidR="008C1A19" w:rsidRPr="00B32F96">
        <w:rPr>
          <w:sz w:val="24"/>
          <w:szCs w:val="24"/>
        </w:rPr>
        <w:t>e mësipërm</w:t>
      </w:r>
      <w:r w:rsidRPr="00B32F96">
        <w:rPr>
          <w:sz w:val="24"/>
          <w:szCs w:val="24"/>
        </w:rPr>
        <w:t xml:space="preserve"> tregojnë produkte dhe</w:t>
      </w:r>
      <w:r w:rsidRPr="00B32F96">
        <w:rPr>
          <w:spacing w:val="-55"/>
          <w:sz w:val="24"/>
          <w:szCs w:val="24"/>
        </w:rPr>
        <w:t xml:space="preserve"> </w:t>
      </w:r>
      <w:r w:rsidRPr="00B32F96">
        <w:rPr>
          <w:sz w:val="24"/>
          <w:szCs w:val="24"/>
        </w:rPr>
        <w:t>shërbime që janë ofruar banorëve të Bashkisë Kukës për arritjen e objektivave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gjatë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periudhës </w:t>
      </w:r>
      <w:r w:rsidR="008A7025" w:rsidRPr="00B32F96">
        <w:rPr>
          <w:sz w:val="24"/>
          <w:szCs w:val="24"/>
        </w:rPr>
        <w:t>katermujore</w:t>
      </w:r>
      <w:r w:rsidR="006B5D9F" w:rsidRPr="00B32F96">
        <w:rPr>
          <w:sz w:val="24"/>
          <w:szCs w:val="24"/>
        </w:rPr>
        <w:t xml:space="preserve"> 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Janar –</w:t>
      </w:r>
      <w:r w:rsidRPr="00B32F96">
        <w:rPr>
          <w:spacing w:val="-2"/>
          <w:sz w:val="24"/>
          <w:szCs w:val="24"/>
        </w:rPr>
        <w:t xml:space="preserve"> </w:t>
      </w:r>
      <w:r w:rsidR="008A7025" w:rsidRPr="00B32F96">
        <w:rPr>
          <w:sz w:val="24"/>
          <w:szCs w:val="24"/>
        </w:rPr>
        <w:t>Prill</w:t>
      </w:r>
      <w:r w:rsidR="008C1A19" w:rsidRPr="00B32F96">
        <w:rPr>
          <w:sz w:val="24"/>
          <w:szCs w:val="24"/>
        </w:rPr>
        <w:t xml:space="preserve"> </w:t>
      </w:r>
      <w:r w:rsidR="00B53B80" w:rsidRPr="00B32F96">
        <w:rPr>
          <w:sz w:val="24"/>
          <w:szCs w:val="24"/>
        </w:rPr>
        <w:t>2025</w:t>
      </w:r>
      <w:r w:rsidR="0091734F" w:rsidRPr="00B32F96">
        <w:rPr>
          <w:sz w:val="24"/>
          <w:szCs w:val="24"/>
        </w:rPr>
        <w:t xml:space="preserve">, por duhet theksuar se gjatë </w:t>
      </w:r>
      <w:r w:rsidR="00232F13" w:rsidRPr="00B32F96">
        <w:rPr>
          <w:sz w:val="24"/>
          <w:szCs w:val="24"/>
        </w:rPr>
        <w:t xml:space="preserve">kësaj </w:t>
      </w:r>
      <w:r w:rsidR="001C40E0" w:rsidRPr="00B32F96">
        <w:rPr>
          <w:sz w:val="24"/>
          <w:szCs w:val="24"/>
        </w:rPr>
        <w:t>periudhe katërmujore</w:t>
      </w:r>
      <w:r w:rsidR="006B5D9F" w:rsidRPr="00B32F96">
        <w:rPr>
          <w:sz w:val="24"/>
          <w:szCs w:val="24"/>
        </w:rPr>
        <w:t xml:space="preserve"> </w:t>
      </w:r>
      <w:r w:rsidR="0091734F" w:rsidRPr="00B32F96">
        <w:rPr>
          <w:sz w:val="24"/>
          <w:szCs w:val="24"/>
        </w:rPr>
        <w:t xml:space="preserve"> Drejtuesit e Ekipeve të Menaxhimit të Programeve (Respektivisht Drejtorët e Drejtorive përkatëse të Bashkisë, kanë qenë të angazhuar në përshtatjen e buxhetimit dhe raportimit të monitorimit të buxhetit për secilin program sipas kërkesave që imponon përdorimi i Sistemit të </w:t>
      </w:r>
      <w:r w:rsidR="00071F38" w:rsidRPr="00B32F96">
        <w:rPr>
          <w:sz w:val="24"/>
          <w:szCs w:val="24"/>
        </w:rPr>
        <w:t>Menaxhimit të Buxhetit Vendor, (SMBV) s</w:t>
      </w:r>
      <w:r w:rsidR="008A7025" w:rsidRPr="00B32F96">
        <w:rPr>
          <w:sz w:val="24"/>
          <w:szCs w:val="24"/>
        </w:rPr>
        <w:t>ipas Udhëzimit Nr.8</w:t>
      </w:r>
      <w:r w:rsidR="0091734F" w:rsidRPr="00B32F96">
        <w:rPr>
          <w:sz w:val="24"/>
          <w:szCs w:val="24"/>
        </w:rPr>
        <w:t xml:space="preserve"> datë 28.02.</w:t>
      </w:r>
      <w:r w:rsidR="00B53B80" w:rsidRPr="00B32F96">
        <w:rPr>
          <w:sz w:val="24"/>
          <w:szCs w:val="24"/>
        </w:rPr>
        <w:t>2025</w:t>
      </w:r>
      <w:r w:rsidR="0091734F" w:rsidRPr="00B32F96">
        <w:rPr>
          <w:sz w:val="24"/>
          <w:szCs w:val="24"/>
        </w:rPr>
        <w:t xml:space="preserve"> </w:t>
      </w:r>
      <w:r w:rsidR="0091734F" w:rsidRPr="00B32F96">
        <w:rPr>
          <w:bCs/>
          <w:sz w:val="24"/>
          <w:szCs w:val="24"/>
        </w:rPr>
        <w:t>“Për Përgatitjen e Programit Buxhetor Afatmes</w:t>
      </w:r>
      <w:r w:rsidR="0091734F" w:rsidRPr="00B32F96">
        <w:rPr>
          <w:sz w:val="24"/>
          <w:szCs w:val="24"/>
        </w:rPr>
        <w:t>ë</w:t>
      </w:r>
      <w:r w:rsidR="008A7025" w:rsidRPr="00B32F96">
        <w:rPr>
          <w:bCs/>
          <w:sz w:val="24"/>
          <w:szCs w:val="24"/>
        </w:rPr>
        <w:t>m Vendor 2026-2028</w:t>
      </w:r>
      <w:r w:rsidR="00922296" w:rsidRPr="00B32F96">
        <w:rPr>
          <w:bCs/>
          <w:sz w:val="24"/>
          <w:szCs w:val="24"/>
        </w:rPr>
        <w:t>, p</w:t>
      </w:r>
      <w:r w:rsidR="00C019CA" w:rsidRPr="00B32F96">
        <w:rPr>
          <w:bCs/>
          <w:sz w:val="24"/>
          <w:szCs w:val="24"/>
        </w:rPr>
        <w:t>ë</w:t>
      </w:r>
      <w:r w:rsidR="00922296" w:rsidRPr="00B32F96">
        <w:rPr>
          <w:bCs/>
          <w:sz w:val="24"/>
          <w:szCs w:val="24"/>
        </w:rPr>
        <w:t>rdorimi i k</w:t>
      </w:r>
      <w:r w:rsidR="00C019CA" w:rsidRPr="00B32F96">
        <w:rPr>
          <w:bCs/>
          <w:sz w:val="24"/>
          <w:szCs w:val="24"/>
        </w:rPr>
        <w:t>ë</w:t>
      </w:r>
      <w:r w:rsidR="00922296" w:rsidRPr="00B32F96">
        <w:rPr>
          <w:bCs/>
          <w:sz w:val="24"/>
          <w:szCs w:val="24"/>
        </w:rPr>
        <w:t>tij sistemi n</w:t>
      </w:r>
      <w:r w:rsidR="00C019CA" w:rsidRPr="00B32F96">
        <w:rPr>
          <w:bCs/>
          <w:sz w:val="24"/>
          <w:szCs w:val="24"/>
        </w:rPr>
        <w:t>ë</w:t>
      </w:r>
      <w:r w:rsidR="00922296" w:rsidRPr="00B32F96">
        <w:rPr>
          <w:bCs/>
          <w:sz w:val="24"/>
          <w:szCs w:val="24"/>
        </w:rPr>
        <w:t xml:space="preserve"> rang komb</w:t>
      </w:r>
      <w:r w:rsidR="00C019CA" w:rsidRPr="00B32F96">
        <w:rPr>
          <w:bCs/>
          <w:sz w:val="24"/>
          <w:szCs w:val="24"/>
        </w:rPr>
        <w:t>ë</w:t>
      </w:r>
      <w:r w:rsidR="00922296" w:rsidRPr="00B32F96">
        <w:rPr>
          <w:bCs/>
          <w:sz w:val="24"/>
          <w:szCs w:val="24"/>
        </w:rPr>
        <w:t>tar do t</w:t>
      </w:r>
      <w:r w:rsidR="00C019CA" w:rsidRPr="00B32F96">
        <w:rPr>
          <w:bCs/>
          <w:sz w:val="24"/>
          <w:szCs w:val="24"/>
        </w:rPr>
        <w:t>ë</w:t>
      </w:r>
      <w:r w:rsidR="00922296" w:rsidRPr="00B32F96">
        <w:rPr>
          <w:bCs/>
          <w:sz w:val="24"/>
          <w:szCs w:val="24"/>
        </w:rPr>
        <w:t xml:space="preserve"> ndikoj</w:t>
      </w:r>
      <w:r w:rsidR="00C019CA" w:rsidRPr="00B32F96">
        <w:rPr>
          <w:bCs/>
          <w:sz w:val="24"/>
          <w:szCs w:val="24"/>
        </w:rPr>
        <w:t>ë</w:t>
      </w:r>
      <w:r w:rsidR="00922296" w:rsidRPr="00B32F96">
        <w:rPr>
          <w:bCs/>
          <w:sz w:val="24"/>
          <w:szCs w:val="24"/>
        </w:rPr>
        <w:t xml:space="preserve"> n</w:t>
      </w:r>
      <w:r w:rsidR="00C019CA" w:rsidRPr="00B32F96">
        <w:rPr>
          <w:bCs/>
          <w:sz w:val="24"/>
          <w:szCs w:val="24"/>
        </w:rPr>
        <w:t>ë</w:t>
      </w:r>
      <w:r w:rsidR="00922296" w:rsidRPr="00B32F96">
        <w:rPr>
          <w:bCs/>
          <w:sz w:val="24"/>
          <w:szCs w:val="24"/>
        </w:rPr>
        <w:t xml:space="preserve"> </w:t>
      </w:r>
      <w:r w:rsidR="00922296" w:rsidRPr="00B32F96">
        <w:rPr>
          <w:sz w:val="24"/>
          <w:szCs w:val="24"/>
        </w:rPr>
        <w:t xml:space="preserve">përmirësimin </w:t>
      </w:r>
      <w:r w:rsidRPr="00B32F96">
        <w:rPr>
          <w:sz w:val="24"/>
          <w:szCs w:val="24"/>
        </w:rPr>
        <w:t>më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tej</w:t>
      </w:r>
      <w:r w:rsidRPr="00B32F96">
        <w:rPr>
          <w:spacing w:val="-3"/>
          <w:sz w:val="24"/>
          <w:szCs w:val="24"/>
        </w:rPr>
        <w:t xml:space="preserve"> </w:t>
      </w:r>
      <w:r w:rsidR="00922296" w:rsidRPr="00B32F96">
        <w:rPr>
          <w:spacing w:val="-3"/>
          <w:sz w:val="24"/>
          <w:szCs w:val="24"/>
        </w:rPr>
        <w:t>t</w:t>
      </w:r>
      <w:r w:rsidR="00C019CA" w:rsidRPr="00B32F96">
        <w:rPr>
          <w:spacing w:val="-3"/>
          <w:sz w:val="24"/>
          <w:szCs w:val="24"/>
        </w:rPr>
        <w:t>ë</w:t>
      </w:r>
      <w:r w:rsidR="00922296" w:rsidRPr="00B32F96">
        <w:rPr>
          <w:spacing w:val="-3"/>
          <w:sz w:val="24"/>
          <w:szCs w:val="24"/>
        </w:rPr>
        <w:t xml:space="preserve"> </w:t>
      </w:r>
      <w:r w:rsidR="00922296" w:rsidRPr="00B32F96">
        <w:rPr>
          <w:sz w:val="24"/>
          <w:szCs w:val="24"/>
        </w:rPr>
        <w:t>performancës</w:t>
      </w:r>
      <w:r w:rsidRPr="00B32F96">
        <w:rPr>
          <w:spacing w:val="-3"/>
          <w:sz w:val="24"/>
          <w:szCs w:val="24"/>
        </w:rPr>
        <w:t xml:space="preserve"> </w:t>
      </w:r>
      <w:r w:rsidR="00922296" w:rsidRPr="00B32F96">
        <w:rPr>
          <w:sz w:val="24"/>
          <w:szCs w:val="24"/>
        </w:rPr>
        <w:t>s</w:t>
      </w:r>
      <w:r w:rsidR="00C019CA" w:rsidRPr="00B32F96">
        <w:rPr>
          <w:sz w:val="24"/>
          <w:szCs w:val="24"/>
        </w:rPr>
        <w:t>ë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qeverisjes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vendore,</w:t>
      </w:r>
      <w:r w:rsidRPr="00B32F96">
        <w:rPr>
          <w:spacing w:val="-4"/>
          <w:sz w:val="24"/>
          <w:szCs w:val="24"/>
        </w:rPr>
        <w:t xml:space="preserve"> </w:t>
      </w:r>
      <w:r w:rsidR="00922296" w:rsidRPr="00B32F96">
        <w:rPr>
          <w:spacing w:val="-4"/>
          <w:sz w:val="24"/>
          <w:szCs w:val="24"/>
        </w:rPr>
        <w:t>n</w:t>
      </w:r>
      <w:r w:rsidR="00C019CA" w:rsidRPr="00B32F96">
        <w:rPr>
          <w:spacing w:val="-4"/>
          <w:sz w:val="24"/>
          <w:szCs w:val="24"/>
        </w:rPr>
        <w:t>ë</w:t>
      </w:r>
      <w:r w:rsidR="00922296" w:rsidRPr="00B32F96">
        <w:rPr>
          <w:spacing w:val="-4"/>
          <w:sz w:val="24"/>
          <w:szCs w:val="24"/>
        </w:rPr>
        <w:t xml:space="preserve"> k</w:t>
      </w:r>
      <w:r w:rsidR="00C019CA" w:rsidRPr="00B32F96">
        <w:rPr>
          <w:spacing w:val="-4"/>
          <w:sz w:val="24"/>
          <w:szCs w:val="24"/>
        </w:rPr>
        <w:t>ë</w:t>
      </w:r>
      <w:r w:rsidR="00922296" w:rsidRPr="00B32F96">
        <w:rPr>
          <w:spacing w:val="-4"/>
          <w:sz w:val="24"/>
          <w:szCs w:val="24"/>
        </w:rPr>
        <w:t>t</w:t>
      </w:r>
      <w:r w:rsidR="00C019CA" w:rsidRPr="00B32F96">
        <w:rPr>
          <w:spacing w:val="-4"/>
          <w:sz w:val="24"/>
          <w:szCs w:val="24"/>
        </w:rPr>
        <w:t>ë</w:t>
      </w:r>
      <w:r w:rsidR="00922296" w:rsidRPr="00B32F96">
        <w:rPr>
          <w:spacing w:val="-4"/>
          <w:sz w:val="24"/>
          <w:szCs w:val="24"/>
        </w:rPr>
        <w:t xml:space="preserve"> kuad</w:t>
      </w:r>
      <w:r w:rsidR="00C019CA" w:rsidRPr="00B32F96">
        <w:rPr>
          <w:spacing w:val="-4"/>
          <w:sz w:val="24"/>
          <w:szCs w:val="24"/>
        </w:rPr>
        <w:t>ë</w:t>
      </w:r>
      <w:r w:rsidR="00922296" w:rsidRPr="00B32F96">
        <w:rPr>
          <w:spacing w:val="-4"/>
          <w:sz w:val="24"/>
          <w:szCs w:val="24"/>
        </w:rPr>
        <w:t xml:space="preserve">r </w:t>
      </w:r>
      <w:r w:rsidRPr="00B32F96">
        <w:rPr>
          <w:sz w:val="24"/>
          <w:szCs w:val="24"/>
        </w:rPr>
        <w:t>qeveria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shqiptare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mbetet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angazhuar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="00922296" w:rsidRPr="00B32F96">
        <w:rPr>
          <w:sz w:val="24"/>
          <w:szCs w:val="24"/>
        </w:rPr>
        <w:t xml:space="preserve"> </w:t>
      </w:r>
      <w:r w:rsidRPr="00B32F96">
        <w:rPr>
          <w:spacing w:val="-53"/>
          <w:sz w:val="24"/>
          <w:szCs w:val="24"/>
        </w:rPr>
        <w:t xml:space="preserve"> </w:t>
      </w:r>
      <w:r w:rsidRPr="00B32F96">
        <w:rPr>
          <w:sz w:val="24"/>
          <w:szCs w:val="24"/>
        </w:rPr>
        <w:t>një Sistem të Menaxhimit të Performancës (SMP) për bashkitë sipas ligjit 139 për vetëqeverisjen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vendore,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ligjit</w:t>
      </w:r>
      <w:r w:rsidRPr="00B32F96">
        <w:rPr>
          <w:spacing w:val="-2"/>
          <w:sz w:val="24"/>
          <w:szCs w:val="24"/>
        </w:rPr>
        <w:t xml:space="preserve"> </w:t>
      </w:r>
      <w:r w:rsidR="0061107A" w:rsidRPr="00B32F96">
        <w:rPr>
          <w:spacing w:val="-2"/>
          <w:sz w:val="24"/>
          <w:szCs w:val="24"/>
        </w:rPr>
        <w:t>Nr.</w:t>
      </w:r>
      <w:r w:rsidRPr="00B32F96">
        <w:rPr>
          <w:sz w:val="24"/>
          <w:szCs w:val="24"/>
        </w:rPr>
        <w:t>68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financat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vendore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Strategjisë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Decentralizim</w:t>
      </w:r>
      <w:r w:rsidRPr="00B32F96">
        <w:rPr>
          <w:spacing w:val="3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Vetëqeverisjes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Vendore.</w:t>
      </w:r>
    </w:p>
    <w:p w:rsidR="004C6885" w:rsidRPr="00B32F96" w:rsidRDefault="00922296" w:rsidP="00263ACB">
      <w:pPr>
        <w:spacing w:before="120" w:line="276" w:lineRule="auto"/>
        <w:ind w:left="202"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Aplikacioni SMBV është nj</w:t>
      </w:r>
      <w:r w:rsidR="00C019CA" w:rsidRPr="00B32F96">
        <w:rPr>
          <w:sz w:val="24"/>
          <w:szCs w:val="24"/>
        </w:rPr>
        <w:t>ë</w:t>
      </w:r>
      <w:r w:rsidRPr="00B32F96">
        <w:rPr>
          <w:sz w:val="24"/>
          <w:szCs w:val="24"/>
        </w:rPr>
        <w:t xml:space="preserve"> platform</w:t>
      </w:r>
      <w:r w:rsidR="00C019CA" w:rsidRPr="00B32F96">
        <w:rPr>
          <w:sz w:val="24"/>
          <w:szCs w:val="24"/>
        </w:rPr>
        <w:t>ë</w:t>
      </w:r>
      <w:r w:rsidRPr="00B32F96">
        <w:rPr>
          <w:sz w:val="24"/>
          <w:szCs w:val="24"/>
        </w:rPr>
        <w:t xml:space="preserve"> elektronike e instaluar në një </w:t>
      </w:r>
      <w:r w:rsidR="00C019CA" w:rsidRPr="00B32F96">
        <w:rPr>
          <w:sz w:val="24"/>
          <w:szCs w:val="24"/>
        </w:rPr>
        <w:t xml:space="preserve">kompjuter </w:t>
      </w:r>
      <w:r w:rsidRPr="00B32F96">
        <w:rPr>
          <w:sz w:val="24"/>
          <w:szCs w:val="24"/>
        </w:rPr>
        <w:t>server (pra është online dhe i aksesueshëm</w:t>
      </w:r>
      <w:r w:rsidR="00C019CA" w:rsidRPr="00B32F96">
        <w:rPr>
          <w:sz w:val="24"/>
          <w:szCs w:val="24"/>
        </w:rPr>
        <w:t xml:space="preserve"> </w:t>
      </w:r>
      <w:r w:rsidRPr="00B32F96">
        <w:rPr>
          <w:spacing w:val="-47"/>
          <w:sz w:val="24"/>
          <w:szCs w:val="24"/>
        </w:rPr>
        <w:t xml:space="preserve">  </w:t>
      </w:r>
      <w:r w:rsidRPr="00B32F96">
        <w:rPr>
          <w:sz w:val="24"/>
          <w:szCs w:val="24"/>
        </w:rPr>
        <w:t>nëpërmjet internetit) ku Drejtoria e Financave Vendore n</w:t>
      </w:r>
      <w:r w:rsidR="00C019CA" w:rsidRPr="00B32F96">
        <w:rPr>
          <w:sz w:val="24"/>
          <w:szCs w:val="24"/>
        </w:rPr>
        <w:t>ë</w:t>
      </w:r>
      <w:r w:rsidRPr="00B32F96">
        <w:rPr>
          <w:sz w:val="24"/>
          <w:szCs w:val="24"/>
        </w:rPr>
        <w:t xml:space="preserve"> Ministrin</w:t>
      </w:r>
      <w:r w:rsidR="00C019CA" w:rsidRPr="00B32F96">
        <w:rPr>
          <w:sz w:val="24"/>
          <w:szCs w:val="24"/>
        </w:rPr>
        <w:t>ë</w:t>
      </w:r>
      <w:r w:rsidRPr="00B32F96">
        <w:rPr>
          <w:sz w:val="24"/>
          <w:szCs w:val="24"/>
        </w:rPr>
        <w:t xml:space="preserve"> e Financave  dhe B</w:t>
      </w:r>
      <w:r w:rsidR="00C019CA" w:rsidRPr="00B32F96">
        <w:rPr>
          <w:sz w:val="24"/>
          <w:szCs w:val="24"/>
        </w:rPr>
        <w:t>ashkia</w:t>
      </w:r>
      <w:r w:rsidRPr="00B32F96">
        <w:rPr>
          <w:sz w:val="24"/>
          <w:szCs w:val="24"/>
        </w:rPr>
        <w:t xml:space="preserve"> janë përgjegjëse për menaxhimin e të drejtave të</w:t>
      </w:r>
      <w:r w:rsidRPr="00B32F96">
        <w:rPr>
          <w:spacing w:val="-47"/>
          <w:sz w:val="24"/>
          <w:szCs w:val="24"/>
        </w:rPr>
        <w:t xml:space="preserve">     </w:t>
      </w:r>
      <w:r w:rsidRPr="00B32F96">
        <w:rPr>
          <w:sz w:val="24"/>
          <w:szCs w:val="24"/>
        </w:rPr>
        <w:t>përdoruesve në</w:t>
      </w:r>
      <w:r w:rsidRPr="00B32F96">
        <w:rPr>
          <w:spacing w:val="1"/>
          <w:sz w:val="24"/>
          <w:szCs w:val="24"/>
        </w:rPr>
        <w:t xml:space="preserve"> </w:t>
      </w:r>
      <w:r w:rsidR="00C019CA" w:rsidRPr="00B32F96">
        <w:rPr>
          <w:spacing w:val="1"/>
          <w:sz w:val="24"/>
          <w:szCs w:val="24"/>
        </w:rPr>
        <w:t xml:space="preserve">këtë </w:t>
      </w:r>
      <w:r w:rsidRPr="00B32F96">
        <w:rPr>
          <w:sz w:val="24"/>
          <w:szCs w:val="24"/>
        </w:rPr>
        <w:t>sistem.</w:t>
      </w:r>
      <w:r w:rsidR="00C019CA" w:rsidRPr="00B32F96">
        <w:rPr>
          <w:sz w:val="24"/>
          <w:szCs w:val="24"/>
        </w:rPr>
        <w:t xml:space="preserve"> </w:t>
      </w:r>
      <w:r w:rsidRPr="00B32F96">
        <w:rPr>
          <w:sz w:val="24"/>
          <w:szCs w:val="24"/>
        </w:rPr>
        <w:t>Sigurimi i aksesit në aplikacion kryhet në bashkëpunim ndërmjet Sekretarit të GMS-së, stafit të</w:t>
      </w:r>
      <w:r w:rsidRPr="00B32F96">
        <w:rPr>
          <w:spacing w:val="-47"/>
          <w:sz w:val="24"/>
          <w:szCs w:val="24"/>
        </w:rPr>
        <w:t xml:space="preserve"> </w:t>
      </w:r>
      <w:r w:rsidR="00C019CA" w:rsidRPr="00B32F96">
        <w:rPr>
          <w:spacing w:val="-47"/>
          <w:sz w:val="24"/>
          <w:szCs w:val="24"/>
        </w:rPr>
        <w:t xml:space="preserve">    </w:t>
      </w:r>
      <w:r w:rsidRPr="00B32F96">
        <w:rPr>
          <w:sz w:val="24"/>
          <w:szCs w:val="24"/>
        </w:rPr>
        <w:t>I</w:t>
      </w:r>
      <w:r w:rsidR="00350537" w:rsidRPr="00B32F96">
        <w:rPr>
          <w:sz w:val="24"/>
          <w:szCs w:val="24"/>
        </w:rPr>
        <w:t>T</w:t>
      </w:r>
      <w:r w:rsidRPr="00B32F96">
        <w:rPr>
          <w:sz w:val="24"/>
          <w:szCs w:val="24"/>
        </w:rPr>
        <w:t xml:space="preserve">-së të </w:t>
      </w:r>
      <w:r w:rsidR="00C019CA" w:rsidRPr="00B32F96">
        <w:rPr>
          <w:sz w:val="24"/>
          <w:szCs w:val="24"/>
        </w:rPr>
        <w:t>Bashki</w:t>
      </w:r>
      <w:r w:rsidRPr="00B32F96">
        <w:rPr>
          <w:sz w:val="24"/>
          <w:szCs w:val="24"/>
        </w:rPr>
        <w:t>së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dhe </w:t>
      </w:r>
      <w:r w:rsidR="00C019CA" w:rsidRPr="00B32F96">
        <w:rPr>
          <w:sz w:val="24"/>
          <w:szCs w:val="24"/>
        </w:rPr>
        <w:t>Drejtorisë së Financave Vendore në Ministrinë e Financave</w:t>
      </w:r>
      <w:r w:rsidRPr="00B32F96">
        <w:rPr>
          <w:sz w:val="24"/>
          <w:szCs w:val="24"/>
        </w:rPr>
        <w:t>,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me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mbështetjen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4"/>
          <w:sz w:val="24"/>
          <w:szCs w:val="24"/>
        </w:rPr>
        <w:t xml:space="preserve"> </w:t>
      </w:r>
      <w:r w:rsidRPr="00B32F96">
        <w:rPr>
          <w:sz w:val="24"/>
          <w:szCs w:val="24"/>
        </w:rPr>
        <w:t>Projektit Financat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Lokale</w:t>
      </w:r>
      <w:r w:rsidR="00C019CA" w:rsidRPr="00B32F96">
        <w:rPr>
          <w:spacing w:val="-3"/>
          <w:sz w:val="24"/>
          <w:szCs w:val="24"/>
        </w:rPr>
        <w:t>, për periudhat e tjera të raportimit raportet do të gjenerohen nga vetë SMBV-ja dhe e mira e kësaj pune përveç të tjerave do të jetë uniformiteti i formateve të raportimit për publikun</w:t>
      </w:r>
      <w:r w:rsidR="00C019CA" w:rsidRPr="00B32F96">
        <w:rPr>
          <w:sz w:val="24"/>
          <w:szCs w:val="24"/>
        </w:rPr>
        <w:t>.</w:t>
      </w:r>
    </w:p>
    <w:p w:rsidR="007B1960" w:rsidRPr="00B32F96" w:rsidRDefault="007B1960" w:rsidP="00AC1765">
      <w:pPr>
        <w:spacing w:before="120"/>
        <w:ind w:left="202" w:right="10"/>
        <w:jc w:val="both"/>
        <w:rPr>
          <w:sz w:val="24"/>
          <w:szCs w:val="24"/>
        </w:rPr>
      </w:pPr>
    </w:p>
    <w:p w:rsidR="007B1960" w:rsidRPr="00B32F96" w:rsidRDefault="007B1960" w:rsidP="00AC1765">
      <w:pPr>
        <w:spacing w:before="120"/>
        <w:ind w:left="202" w:right="10"/>
        <w:jc w:val="both"/>
        <w:rPr>
          <w:sz w:val="24"/>
          <w:szCs w:val="24"/>
        </w:rPr>
      </w:pPr>
    </w:p>
    <w:p w:rsidR="007B1960" w:rsidRPr="00B32F96" w:rsidRDefault="007B1960" w:rsidP="00AC1765">
      <w:pPr>
        <w:spacing w:before="120"/>
        <w:ind w:left="202" w:right="10"/>
        <w:jc w:val="both"/>
        <w:rPr>
          <w:sz w:val="24"/>
          <w:szCs w:val="24"/>
        </w:rPr>
      </w:pPr>
    </w:p>
    <w:p w:rsidR="004C6885" w:rsidRPr="00B32F96" w:rsidRDefault="008D5A5B">
      <w:pPr>
        <w:tabs>
          <w:tab w:val="left" w:pos="8142"/>
        </w:tabs>
        <w:spacing w:before="61"/>
        <w:ind w:left="224"/>
        <w:rPr>
          <w:b/>
          <w:sz w:val="24"/>
          <w:szCs w:val="24"/>
        </w:rPr>
      </w:pPr>
      <w:r w:rsidRPr="00B32F96">
        <w:rPr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929640</wp:posOffset>
                </wp:positionH>
                <wp:positionV relativeFrom="paragraph">
                  <wp:posOffset>191135</wp:posOffset>
                </wp:positionV>
                <wp:extent cx="5703570" cy="13970"/>
                <wp:effectExtent l="0" t="0" r="0" b="0"/>
                <wp:wrapNone/>
                <wp:docPr id="20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3570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49F93" id="Rectangle 203" o:spid="_x0000_s1026" style="position:absolute;margin-left:73.2pt;margin-top:15.05pt;width:449.1pt;height:1.1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Pr="00B32F9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483297280" behindDoc="1" locked="0" layoutInCell="1" allowOverlap="1">
                <wp:simplePos x="0" y="0"/>
                <wp:positionH relativeFrom="page">
                  <wp:posOffset>3331845</wp:posOffset>
                </wp:positionH>
                <wp:positionV relativeFrom="paragraph">
                  <wp:posOffset>1289685</wp:posOffset>
                </wp:positionV>
                <wp:extent cx="302260" cy="3810"/>
                <wp:effectExtent l="0" t="0" r="0" b="0"/>
                <wp:wrapNone/>
                <wp:docPr id="206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33AAC" id="Rectangle 202" o:spid="_x0000_s1026" style="position:absolute;margin-left:262.35pt;margin-top:101.55pt;width:23.8pt;height:.3pt;z-index:-200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" fillcolor="black" stroked="f">
                <w10:wrap anchorx="page"/>
              </v:rect>
            </w:pict>
          </mc:Fallback>
        </mc:AlternateContent>
      </w:r>
      <w:r w:rsidRPr="00B32F9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483297792" behindDoc="1" locked="0" layoutInCell="1" allowOverlap="1">
                <wp:simplePos x="0" y="0"/>
                <wp:positionH relativeFrom="page">
                  <wp:posOffset>3253740</wp:posOffset>
                </wp:positionH>
                <wp:positionV relativeFrom="page">
                  <wp:posOffset>3192145</wp:posOffset>
                </wp:positionV>
                <wp:extent cx="457835" cy="3810"/>
                <wp:effectExtent l="0" t="0" r="0" b="0"/>
                <wp:wrapNone/>
                <wp:docPr id="205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22D2B" id="Rectangle 201" o:spid="_x0000_s1026" style="position:absolute;margin-left:256.2pt;margin-top:251.35pt;width:36.05pt;height:.3pt;z-index:-20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Pr="00B32F9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483298304" behindDoc="1" locked="0" layoutInCell="1" allowOverlap="1">
                <wp:simplePos x="0" y="0"/>
                <wp:positionH relativeFrom="page">
                  <wp:posOffset>3253740</wp:posOffset>
                </wp:positionH>
                <wp:positionV relativeFrom="page">
                  <wp:posOffset>4444365</wp:posOffset>
                </wp:positionV>
                <wp:extent cx="457835" cy="3810"/>
                <wp:effectExtent l="0" t="0" r="0" b="0"/>
                <wp:wrapNone/>
                <wp:docPr id="20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741E5" id="Rectangle 200" o:spid="_x0000_s1026" style="position:absolute;margin-left:256.2pt;margin-top:349.95pt;width:36.05pt;height:.3pt;z-index:-200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9OTeAIAAPw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Pr="00B32F9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483298816" behindDoc="1" locked="0" layoutInCell="1" allowOverlap="1">
                <wp:simplePos x="0" y="0"/>
                <wp:positionH relativeFrom="page">
                  <wp:posOffset>3216910</wp:posOffset>
                </wp:positionH>
                <wp:positionV relativeFrom="page">
                  <wp:posOffset>5983605</wp:posOffset>
                </wp:positionV>
                <wp:extent cx="532130" cy="3810"/>
                <wp:effectExtent l="0" t="0" r="0" b="0"/>
                <wp:wrapNone/>
                <wp:docPr id="203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130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1FA68" id="Rectangle 199" o:spid="_x0000_s1026" style="position:absolute;margin-left:253.3pt;margin-top:471.15pt;width:41.9pt;height:.3pt;z-index:-20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Pr="00B32F9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483299328" behindDoc="1" locked="0" layoutInCell="1" allowOverlap="1">
                <wp:simplePos x="0" y="0"/>
                <wp:positionH relativeFrom="page">
                  <wp:posOffset>3244850</wp:posOffset>
                </wp:positionH>
                <wp:positionV relativeFrom="page">
                  <wp:posOffset>7578725</wp:posOffset>
                </wp:positionV>
                <wp:extent cx="476250" cy="3810"/>
                <wp:effectExtent l="0" t="0" r="0" b="0"/>
                <wp:wrapNone/>
                <wp:docPr id="202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608F7" id="Rectangle 198" o:spid="_x0000_s1026" style="position:absolute;margin-left:255.5pt;margin-top:596.75pt;width:37.5pt;height:.3pt;z-index:-200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zWueAIAAPw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Pr="00B32F9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483299840" behindDoc="1" locked="0" layoutInCell="1" allowOverlap="1">
                <wp:simplePos x="0" y="0"/>
                <wp:positionH relativeFrom="page">
                  <wp:posOffset>3204210</wp:posOffset>
                </wp:positionH>
                <wp:positionV relativeFrom="page">
                  <wp:posOffset>9172575</wp:posOffset>
                </wp:positionV>
                <wp:extent cx="556260" cy="3810"/>
                <wp:effectExtent l="0" t="0" r="0" b="0"/>
                <wp:wrapNone/>
                <wp:docPr id="201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C7CA0" id="Rectangle 197" o:spid="_x0000_s1026" style="position:absolute;margin-left:252.3pt;margin-top:722.25pt;width:43.8pt;height:.3pt;z-index:-20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="00C019CA" w:rsidRPr="00B32F96">
        <w:rPr>
          <w:b/>
          <w:sz w:val="24"/>
          <w:szCs w:val="24"/>
        </w:rPr>
        <w:t>R</w:t>
      </w:r>
      <w:r w:rsidR="0011210D" w:rsidRPr="00B32F96">
        <w:rPr>
          <w:b/>
          <w:sz w:val="24"/>
          <w:szCs w:val="24"/>
        </w:rPr>
        <w:t>aporti</w:t>
      </w:r>
      <w:r w:rsidR="0011210D" w:rsidRPr="00B32F96">
        <w:rPr>
          <w:b/>
          <w:spacing w:val="-1"/>
          <w:sz w:val="24"/>
          <w:szCs w:val="24"/>
        </w:rPr>
        <w:t xml:space="preserve"> </w:t>
      </w:r>
      <w:r w:rsidR="0011210D" w:rsidRPr="00B32F96">
        <w:rPr>
          <w:b/>
          <w:sz w:val="24"/>
          <w:szCs w:val="24"/>
        </w:rPr>
        <w:t>i</w:t>
      </w:r>
      <w:r w:rsidR="0011210D" w:rsidRPr="00B32F96">
        <w:rPr>
          <w:b/>
          <w:spacing w:val="-2"/>
          <w:sz w:val="24"/>
          <w:szCs w:val="24"/>
        </w:rPr>
        <w:t xml:space="preserve"> </w:t>
      </w:r>
      <w:r w:rsidR="0011210D" w:rsidRPr="00B32F96">
        <w:rPr>
          <w:b/>
          <w:sz w:val="24"/>
          <w:szCs w:val="24"/>
        </w:rPr>
        <w:t>realizimit të</w:t>
      </w:r>
      <w:r w:rsidR="0011210D" w:rsidRPr="00B32F96">
        <w:rPr>
          <w:b/>
          <w:spacing w:val="-1"/>
          <w:sz w:val="24"/>
          <w:szCs w:val="24"/>
        </w:rPr>
        <w:t xml:space="preserve"> </w:t>
      </w:r>
      <w:r w:rsidR="0011210D" w:rsidRPr="00B32F96">
        <w:rPr>
          <w:b/>
          <w:sz w:val="24"/>
          <w:szCs w:val="24"/>
        </w:rPr>
        <w:t>treguesve financiarë</w:t>
      </w:r>
      <w:r w:rsidR="0011210D" w:rsidRPr="00B32F96">
        <w:rPr>
          <w:b/>
          <w:spacing w:val="-1"/>
          <w:sz w:val="24"/>
          <w:szCs w:val="24"/>
        </w:rPr>
        <w:t xml:space="preserve"> </w:t>
      </w:r>
      <w:r w:rsidR="0011210D" w:rsidRPr="00B32F96">
        <w:rPr>
          <w:b/>
          <w:sz w:val="24"/>
          <w:szCs w:val="24"/>
        </w:rPr>
        <w:t>të</w:t>
      </w:r>
      <w:r w:rsidR="0011210D" w:rsidRPr="00B32F96">
        <w:rPr>
          <w:b/>
          <w:spacing w:val="-2"/>
          <w:sz w:val="24"/>
          <w:szCs w:val="24"/>
        </w:rPr>
        <w:t xml:space="preserve"> </w:t>
      </w:r>
      <w:r w:rsidR="0011210D" w:rsidRPr="00B32F96">
        <w:rPr>
          <w:b/>
          <w:sz w:val="24"/>
          <w:szCs w:val="24"/>
        </w:rPr>
        <w:t>Buxhetit të Bashkisë</w:t>
      </w:r>
      <w:r w:rsidR="0011210D" w:rsidRPr="00B32F96">
        <w:rPr>
          <w:b/>
          <w:spacing w:val="-1"/>
          <w:sz w:val="24"/>
          <w:szCs w:val="24"/>
        </w:rPr>
        <w:t xml:space="preserve"> </w:t>
      </w:r>
      <w:r w:rsidR="0011210D" w:rsidRPr="00B32F96">
        <w:rPr>
          <w:b/>
          <w:sz w:val="24"/>
          <w:szCs w:val="24"/>
        </w:rPr>
        <w:t>Kukës</w:t>
      </w:r>
      <w:r w:rsidR="0011210D" w:rsidRPr="00B32F96">
        <w:rPr>
          <w:b/>
          <w:sz w:val="24"/>
          <w:szCs w:val="24"/>
        </w:rPr>
        <w:tab/>
        <w:t>(Shtojca</w:t>
      </w:r>
      <w:r w:rsidR="0011210D" w:rsidRPr="00B32F96">
        <w:rPr>
          <w:b/>
          <w:spacing w:val="-1"/>
          <w:sz w:val="24"/>
          <w:szCs w:val="24"/>
        </w:rPr>
        <w:t xml:space="preserve"> </w:t>
      </w:r>
      <w:r w:rsidR="0011210D" w:rsidRPr="00B32F96">
        <w:rPr>
          <w:b/>
          <w:sz w:val="24"/>
          <w:szCs w:val="24"/>
        </w:rPr>
        <w:t>5)</w:t>
      </w:r>
    </w:p>
    <w:p w:rsidR="004C6885" w:rsidRPr="00B32F96" w:rsidRDefault="004C6885">
      <w:pPr>
        <w:pStyle w:val="BodyText"/>
        <w:spacing w:before="10"/>
        <w:rPr>
          <w:b/>
          <w:sz w:val="20"/>
        </w:rPr>
      </w:pPr>
    </w:p>
    <w:tbl>
      <w:tblPr>
        <w:tblW w:w="9586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6"/>
        <w:gridCol w:w="1497"/>
        <w:gridCol w:w="2326"/>
        <w:gridCol w:w="1921"/>
        <w:gridCol w:w="681"/>
        <w:gridCol w:w="845"/>
        <w:gridCol w:w="882"/>
        <w:gridCol w:w="18"/>
        <w:gridCol w:w="900"/>
      </w:tblGrid>
      <w:tr w:rsidR="006752D7" w:rsidRPr="00B32F96" w:rsidTr="001B4A66">
        <w:trPr>
          <w:trHeight w:val="485"/>
        </w:trPr>
        <w:tc>
          <w:tcPr>
            <w:tcW w:w="516" w:type="dxa"/>
          </w:tcPr>
          <w:p w:rsidR="006752D7" w:rsidRPr="00B32F96" w:rsidRDefault="006752D7" w:rsidP="001B4A66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6752D7" w:rsidRPr="00B32F96" w:rsidRDefault="006752D7" w:rsidP="001B4A66">
            <w:pPr>
              <w:pStyle w:val="TableParagraph"/>
              <w:ind w:right="96"/>
              <w:jc w:val="right"/>
              <w:rPr>
                <w:b/>
                <w:sz w:val="14"/>
              </w:rPr>
            </w:pPr>
            <w:r w:rsidRPr="00B32F96">
              <w:rPr>
                <w:b/>
                <w:sz w:val="14"/>
              </w:rPr>
              <w:t>Nr.</w:t>
            </w:r>
          </w:p>
        </w:tc>
        <w:tc>
          <w:tcPr>
            <w:tcW w:w="1497" w:type="dxa"/>
          </w:tcPr>
          <w:p w:rsidR="006752D7" w:rsidRPr="00B32F96" w:rsidRDefault="006752D7" w:rsidP="001B4A66">
            <w:pPr>
              <w:pStyle w:val="TableParagraph"/>
              <w:spacing w:before="80"/>
              <w:ind w:left="296" w:right="267" w:firstLine="19"/>
              <w:rPr>
                <w:b/>
                <w:sz w:val="14"/>
              </w:rPr>
            </w:pPr>
            <w:r w:rsidRPr="00B32F96">
              <w:rPr>
                <w:b/>
                <w:sz w:val="14"/>
              </w:rPr>
              <w:t>Treguesit</w:t>
            </w:r>
            <w:r w:rsidRPr="00B32F96">
              <w:rPr>
                <w:b/>
                <w:spacing w:val="-32"/>
                <w:sz w:val="14"/>
              </w:rPr>
              <w:t xml:space="preserve"> </w:t>
            </w:r>
            <w:r w:rsidRPr="00B32F96">
              <w:rPr>
                <w:b/>
                <w:sz w:val="14"/>
              </w:rPr>
              <w:t>financiare</w:t>
            </w:r>
          </w:p>
        </w:tc>
        <w:tc>
          <w:tcPr>
            <w:tcW w:w="2326" w:type="dxa"/>
          </w:tcPr>
          <w:p w:rsidR="006752D7" w:rsidRPr="00B32F96" w:rsidRDefault="006752D7" w:rsidP="001B4A66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6752D7" w:rsidRPr="00B32F96" w:rsidRDefault="006752D7" w:rsidP="001B4A66">
            <w:pPr>
              <w:pStyle w:val="TableParagraph"/>
              <w:ind w:left="421"/>
              <w:rPr>
                <w:b/>
                <w:sz w:val="14"/>
              </w:rPr>
            </w:pPr>
            <w:r w:rsidRPr="00B32F96">
              <w:rPr>
                <w:b/>
                <w:sz w:val="14"/>
              </w:rPr>
              <w:t>Çfarë</w:t>
            </w:r>
            <w:r w:rsidRPr="00B32F96">
              <w:rPr>
                <w:b/>
                <w:spacing w:val="-2"/>
                <w:sz w:val="14"/>
              </w:rPr>
              <w:t xml:space="preserve"> </w:t>
            </w:r>
            <w:r w:rsidRPr="00B32F96">
              <w:rPr>
                <w:b/>
                <w:sz w:val="14"/>
              </w:rPr>
              <w:t>kuptojmë?</w:t>
            </w:r>
          </w:p>
        </w:tc>
        <w:tc>
          <w:tcPr>
            <w:tcW w:w="1921" w:type="dxa"/>
          </w:tcPr>
          <w:p w:rsidR="006752D7" w:rsidRPr="00B32F96" w:rsidRDefault="006752D7" w:rsidP="001B4A66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6752D7" w:rsidRPr="00B32F96" w:rsidRDefault="006752D7" w:rsidP="001B4A66">
            <w:pPr>
              <w:pStyle w:val="TableParagraph"/>
              <w:ind w:left="143"/>
              <w:rPr>
                <w:b/>
                <w:sz w:val="14"/>
              </w:rPr>
            </w:pPr>
            <w:r w:rsidRPr="00B32F96">
              <w:rPr>
                <w:b/>
                <w:sz w:val="14"/>
              </w:rPr>
              <w:t>Formula</w:t>
            </w:r>
            <w:r w:rsidRPr="00B32F96">
              <w:rPr>
                <w:b/>
                <w:spacing w:val="-2"/>
                <w:sz w:val="14"/>
              </w:rPr>
              <w:t xml:space="preserve"> </w:t>
            </w:r>
            <w:r w:rsidRPr="00B32F96">
              <w:rPr>
                <w:b/>
                <w:sz w:val="14"/>
              </w:rPr>
              <w:t>e</w:t>
            </w:r>
            <w:r w:rsidRPr="00B32F96">
              <w:rPr>
                <w:b/>
                <w:spacing w:val="-3"/>
                <w:sz w:val="14"/>
              </w:rPr>
              <w:t xml:space="preserve"> </w:t>
            </w:r>
            <w:r w:rsidRPr="00B32F96">
              <w:rPr>
                <w:b/>
                <w:sz w:val="14"/>
              </w:rPr>
              <w:t>llogaritjes</w:t>
            </w:r>
          </w:p>
        </w:tc>
        <w:tc>
          <w:tcPr>
            <w:tcW w:w="681" w:type="dxa"/>
          </w:tcPr>
          <w:p w:rsidR="006752D7" w:rsidRPr="00B32F96" w:rsidRDefault="006752D7" w:rsidP="001B4A66">
            <w:pPr>
              <w:pStyle w:val="TableParagraph"/>
              <w:spacing w:line="160" w:lineRule="exact"/>
              <w:ind w:left="177" w:hanging="62"/>
              <w:rPr>
                <w:b/>
                <w:sz w:val="14"/>
              </w:rPr>
            </w:pPr>
            <w:r w:rsidRPr="00B32F96">
              <w:rPr>
                <w:b/>
                <w:sz w:val="14"/>
              </w:rPr>
              <w:t>Fakti</w:t>
            </w:r>
          </w:p>
          <w:p w:rsidR="006752D7" w:rsidRPr="00B32F96" w:rsidRDefault="006752D7" w:rsidP="001B4A66">
            <w:pPr>
              <w:pStyle w:val="TableParagraph"/>
              <w:spacing w:line="160" w:lineRule="atLeast"/>
              <w:ind w:left="135" w:right="101" w:firstLine="42"/>
              <w:rPr>
                <w:b/>
                <w:sz w:val="14"/>
              </w:rPr>
            </w:pPr>
            <w:r w:rsidRPr="00B32F96">
              <w:rPr>
                <w:b/>
                <w:sz w:val="14"/>
              </w:rPr>
              <w:t>viti</w:t>
            </w:r>
            <w:r w:rsidRPr="00B32F96"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2024</w:t>
            </w:r>
          </w:p>
        </w:tc>
        <w:tc>
          <w:tcPr>
            <w:tcW w:w="845" w:type="dxa"/>
          </w:tcPr>
          <w:p w:rsidR="006752D7" w:rsidRPr="00B32F96" w:rsidRDefault="006752D7" w:rsidP="001B4A66">
            <w:pPr>
              <w:pStyle w:val="TableParagraph"/>
              <w:spacing w:line="160" w:lineRule="exact"/>
              <w:ind w:left="248" w:hanging="58"/>
              <w:rPr>
                <w:b/>
                <w:sz w:val="14"/>
              </w:rPr>
            </w:pPr>
            <w:r w:rsidRPr="00B32F96">
              <w:rPr>
                <w:b/>
                <w:sz w:val="14"/>
              </w:rPr>
              <w:t>Plani</w:t>
            </w:r>
          </w:p>
          <w:p w:rsidR="006752D7" w:rsidRPr="00B32F96" w:rsidRDefault="006752D7" w:rsidP="001B4A66">
            <w:pPr>
              <w:pStyle w:val="TableParagraph"/>
              <w:spacing w:line="160" w:lineRule="atLeast"/>
              <w:ind w:left="206" w:right="174" w:firstLine="42"/>
              <w:rPr>
                <w:b/>
                <w:sz w:val="14"/>
              </w:rPr>
            </w:pPr>
            <w:r w:rsidRPr="00B32F96">
              <w:rPr>
                <w:b/>
                <w:sz w:val="14"/>
              </w:rPr>
              <w:t>viti</w:t>
            </w:r>
            <w:r w:rsidRPr="00B32F96">
              <w:rPr>
                <w:b/>
                <w:spacing w:val="1"/>
                <w:sz w:val="14"/>
              </w:rPr>
              <w:t xml:space="preserve"> </w:t>
            </w:r>
            <w:r w:rsidRPr="00B32F96">
              <w:rPr>
                <w:b/>
                <w:sz w:val="14"/>
              </w:rPr>
              <w:t>2025</w:t>
            </w:r>
          </w:p>
        </w:tc>
        <w:tc>
          <w:tcPr>
            <w:tcW w:w="882" w:type="dxa"/>
          </w:tcPr>
          <w:p w:rsidR="006752D7" w:rsidRPr="00B32F96" w:rsidRDefault="006752D7" w:rsidP="001B4A66">
            <w:pPr>
              <w:pStyle w:val="TableParagraph"/>
              <w:spacing w:line="160" w:lineRule="exact"/>
              <w:ind w:left="256" w:hanging="58"/>
              <w:rPr>
                <w:b/>
                <w:sz w:val="14"/>
              </w:rPr>
            </w:pPr>
            <w:r w:rsidRPr="00B32F96">
              <w:rPr>
                <w:b/>
                <w:sz w:val="14"/>
              </w:rPr>
              <w:t>Plani</w:t>
            </w:r>
          </w:p>
          <w:p w:rsidR="006752D7" w:rsidRPr="00B32F96" w:rsidRDefault="006752D7" w:rsidP="001B4A66">
            <w:pPr>
              <w:pStyle w:val="TableParagraph"/>
              <w:spacing w:line="160" w:lineRule="atLeast"/>
              <w:ind w:left="214" w:right="183" w:firstLine="42"/>
              <w:rPr>
                <w:b/>
                <w:sz w:val="14"/>
              </w:rPr>
            </w:pPr>
            <w:r w:rsidRPr="00B32F96">
              <w:rPr>
                <w:b/>
                <w:sz w:val="14"/>
              </w:rPr>
              <w:t>viti</w:t>
            </w:r>
            <w:r w:rsidRPr="00B32F96">
              <w:rPr>
                <w:b/>
                <w:spacing w:val="1"/>
                <w:sz w:val="14"/>
              </w:rPr>
              <w:t xml:space="preserve"> </w:t>
            </w:r>
            <w:r w:rsidRPr="00B32F96">
              <w:rPr>
                <w:b/>
                <w:sz w:val="14"/>
              </w:rPr>
              <w:t>2026</w:t>
            </w:r>
          </w:p>
        </w:tc>
        <w:tc>
          <w:tcPr>
            <w:tcW w:w="918" w:type="dxa"/>
            <w:gridSpan w:val="2"/>
          </w:tcPr>
          <w:p w:rsidR="006752D7" w:rsidRPr="00B32F96" w:rsidRDefault="006752D7" w:rsidP="001B4A66">
            <w:pPr>
              <w:pStyle w:val="TableParagraph"/>
              <w:spacing w:line="160" w:lineRule="exact"/>
              <w:jc w:val="center"/>
              <w:rPr>
                <w:b/>
                <w:sz w:val="14"/>
              </w:rPr>
            </w:pPr>
            <w:r w:rsidRPr="00B32F96">
              <w:rPr>
                <w:b/>
                <w:sz w:val="14"/>
              </w:rPr>
              <w:t>Plani</w:t>
            </w:r>
          </w:p>
          <w:p w:rsidR="006752D7" w:rsidRPr="00B32F96" w:rsidRDefault="006752D7" w:rsidP="001B4A66">
            <w:pPr>
              <w:pStyle w:val="TableParagraph"/>
              <w:spacing w:line="160" w:lineRule="exact"/>
              <w:jc w:val="center"/>
              <w:rPr>
                <w:b/>
                <w:spacing w:val="1"/>
                <w:sz w:val="14"/>
              </w:rPr>
            </w:pPr>
            <w:r w:rsidRPr="00B32F96">
              <w:rPr>
                <w:b/>
                <w:sz w:val="14"/>
              </w:rPr>
              <w:t>viti</w:t>
            </w:r>
          </w:p>
          <w:p w:rsidR="006752D7" w:rsidRPr="00B32F96" w:rsidRDefault="006752D7" w:rsidP="001B4A66">
            <w:pPr>
              <w:pStyle w:val="TableParagraph"/>
              <w:spacing w:line="160" w:lineRule="exact"/>
              <w:jc w:val="center"/>
              <w:rPr>
                <w:b/>
                <w:sz w:val="14"/>
              </w:rPr>
            </w:pPr>
            <w:r w:rsidRPr="00B32F96">
              <w:rPr>
                <w:b/>
                <w:sz w:val="14"/>
              </w:rPr>
              <w:t>2027</w:t>
            </w:r>
          </w:p>
        </w:tc>
      </w:tr>
      <w:tr w:rsidR="006752D7" w:rsidRPr="00B32F96" w:rsidTr="001B4A66">
        <w:trPr>
          <w:trHeight w:val="1908"/>
        </w:trPr>
        <w:tc>
          <w:tcPr>
            <w:tcW w:w="516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spacing w:before="126"/>
              <w:ind w:right="157"/>
              <w:jc w:val="right"/>
              <w:rPr>
                <w:b/>
                <w:sz w:val="15"/>
              </w:rPr>
            </w:pPr>
            <w:r w:rsidRPr="00B32F96">
              <w:rPr>
                <w:b/>
                <w:sz w:val="15"/>
              </w:rPr>
              <w:t>1</w:t>
            </w:r>
          </w:p>
        </w:tc>
        <w:tc>
          <w:tcPr>
            <w:tcW w:w="1497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6752D7" w:rsidRPr="00B32F96" w:rsidRDefault="006752D7" w:rsidP="001B4A66">
            <w:pPr>
              <w:pStyle w:val="TableParagraph"/>
              <w:spacing w:line="230" w:lineRule="auto"/>
              <w:ind w:left="248" w:right="157" w:hanging="1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Raporti i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pacing w:val="-1"/>
                <w:sz w:val="15"/>
              </w:rPr>
              <w:t>shpenzimeve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pacing w:val="-1"/>
                <w:sz w:val="15"/>
              </w:rPr>
              <w:t>përgjithshme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ndaj 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ardhurave 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pacing w:val="-1"/>
                <w:sz w:val="15"/>
              </w:rPr>
              <w:t>përgjithshme</w:t>
            </w:r>
          </w:p>
        </w:tc>
        <w:tc>
          <w:tcPr>
            <w:tcW w:w="2326" w:type="dxa"/>
          </w:tcPr>
          <w:p w:rsidR="006752D7" w:rsidRPr="00B32F96" w:rsidRDefault="006752D7" w:rsidP="001B4A66">
            <w:pPr>
              <w:pStyle w:val="TableParagraph"/>
              <w:tabs>
                <w:tab w:val="left" w:pos="1323"/>
              </w:tabs>
              <w:ind w:left="108" w:right="94"/>
              <w:jc w:val="both"/>
              <w:rPr>
                <w:sz w:val="15"/>
              </w:rPr>
            </w:pPr>
            <w:r w:rsidRPr="00B32F96">
              <w:rPr>
                <w:sz w:val="15"/>
              </w:rPr>
              <w:t>Ky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raport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tregon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shpenzimet si një përqindje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kundrejt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ardhurave–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raporti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tregon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sesa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shpenzon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Bashkia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Kukës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për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ofrimin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shërbimeve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publike.</w:t>
            </w:r>
            <w:r w:rsidRPr="00B32F96">
              <w:rPr>
                <w:sz w:val="15"/>
              </w:rPr>
              <w:tab/>
            </w:r>
            <w:r w:rsidRPr="00B32F96">
              <w:rPr>
                <w:spacing w:val="-1"/>
                <w:sz w:val="15"/>
              </w:rPr>
              <w:t>Tregon</w:t>
            </w:r>
          </w:p>
          <w:p w:rsidR="006752D7" w:rsidRPr="00B32F96" w:rsidRDefault="006752D7" w:rsidP="001B4A66">
            <w:pPr>
              <w:pStyle w:val="TableParagraph"/>
              <w:tabs>
                <w:tab w:val="left" w:pos="1422"/>
              </w:tabs>
              <w:spacing w:line="170" w:lineRule="atLeast"/>
              <w:ind w:left="108" w:right="95"/>
              <w:jc w:val="both"/>
              <w:rPr>
                <w:sz w:val="15"/>
              </w:rPr>
            </w:pPr>
            <w:r w:rsidRPr="00B32F96">
              <w:rPr>
                <w:sz w:val="15"/>
              </w:rPr>
              <w:t>marrëdhënien</w:t>
            </w:r>
            <w:r w:rsidRPr="00B32F96">
              <w:rPr>
                <w:sz w:val="15"/>
              </w:rPr>
              <w:tab/>
            </w:r>
            <w:r w:rsidRPr="00B32F96">
              <w:rPr>
                <w:spacing w:val="-1"/>
                <w:sz w:val="15"/>
              </w:rPr>
              <w:t>midis</w:t>
            </w:r>
            <w:r w:rsidRPr="00B32F96">
              <w:rPr>
                <w:spacing w:val="-36"/>
                <w:sz w:val="15"/>
              </w:rPr>
              <w:t xml:space="preserve"> </w:t>
            </w:r>
            <w:r w:rsidRPr="00B32F96">
              <w:rPr>
                <w:sz w:val="15"/>
              </w:rPr>
              <w:t>flukseve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hyrëse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ardhurave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me</w:t>
            </w:r>
            <w:r w:rsidRPr="00B32F96">
              <w:rPr>
                <w:spacing w:val="38"/>
                <w:sz w:val="15"/>
              </w:rPr>
              <w:t xml:space="preserve"> </w:t>
            </w:r>
            <w:r w:rsidRPr="00B32F96">
              <w:rPr>
                <w:sz w:val="15"/>
              </w:rPr>
              <w:t>flukset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dalëse</w:t>
            </w:r>
            <w:r w:rsidRPr="00B32F96">
              <w:rPr>
                <w:spacing w:val="-2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-1"/>
                <w:sz w:val="15"/>
              </w:rPr>
              <w:t xml:space="preserve"> </w:t>
            </w:r>
            <w:r w:rsidRPr="00B32F96">
              <w:rPr>
                <w:sz w:val="15"/>
              </w:rPr>
              <w:t>shpenzimeve.</w:t>
            </w:r>
          </w:p>
        </w:tc>
        <w:tc>
          <w:tcPr>
            <w:tcW w:w="1921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5"/>
              <w:rPr>
                <w:b/>
                <w:sz w:val="11"/>
              </w:rPr>
            </w:pPr>
          </w:p>
          <w:p w:rsidR="006752D7" w:rsidRPr="00B32F96" w:rsidRDefault="006752D7" w:rsidP="001B4A66">
            <w:pPr>
              <w:pStyle w:val="TableParagraph"/>
              <w:spacing w:line="97" w:lineRule="exact"/>
              <w:ind w:left="405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Shpenzime</w:t>
            </w:r>
          </w:p>
          <w:p w:rsidR="006752D7" w:rsidRPr="00B32F96" w:rsidRDefault="006752D7" w:rsidP="001B4A66">
            <w:pPr>
              <w:pStyle w:val="TableParagraph"/>
              <w:tabs>
                <w:tab w:val="left" w:pos="879"/>
              </w:tabs>
              <w:spacing w:line="72" w:lineRule="exact"/>
              <w:ind w:left="353"/>
              <w:rPr>
                <w:b/>
                <w:sz w:val="10"/>
              </w:rPr>
            </w:pPr>
            <w:r w:rsidRPr="00B32F96">
              <w:rPr>
                <w:b/>
                <w:w w:val="110"/>
                <w:sz w:val="10"/>
              </w:rPr>
              <w:t>(</w:t>
            </w:r>
            <w:r w:rsidRPr="00B32F96">
              <w:rPr>
                <w:b/>
                <w:w w:val="110"/>
                <w:sz w:val="10"/>
              </w:rPr>
              <w:tab/>
            </w:r>
            <w:r w:rsidRPr="00B32F96">
              <w:rPr>
                <w:b/>
                <w:w w:val="105"/>
                <w:sz w:val="10"/>
              </w:rPr>
              <w:t>)</w:t>
            </w:r>
            <w:r w:rsidRPr="00B32F96">
              <w:rPr>
                <w:b/>
                <w:spacing w:val="-3"/>
                <w:w w:val="105"/>
                <w:sz w:val="10"/>
              </w:rPr>
              <w:t xml:space="preserve"> </w:t>
            </w:r>
            <w:r w:rsidRPr="00B32F96">
              <w:rPr>
                <w:rFonts w:ascii="Cambria Math" w:hAnsi="Cambria Math" w:cs="Cambria Math"/>
                <w:b/>
                <w:w w:val="105"/>
                <w:sz w:val="10"/>
              </w:rPr>
              <w:t>∗</w:t>
            </w:r>
            <w:r w:rsidRPr="00B32F96">
              <w:rPr>
                <w:b/>
                <w:spacing w:val="-4"/>
                <w:w w:val="105"/>
                <w:sz w:val="10"/>
              </w:rPr>
              <w:t xml:space="preserve"> </w:t>
            </w:r>
            <w:r w:rsidRPr="00B32F96">
              <w:rPr>
                <w:b/>
                <w:w w:val="105"/>
                <w:sz w:val="10"/>
              </w:rPr>
              <w:t>100</w:t>
            </w:r>
          </w:p>
          <w:p w:rsidR="006752D7" w:rsidRPr="00B32F96" w:rsidRDefault="006752D7" w:rsidP="001B4A66">
            <w:pPr>
              <w:pStyle w:val="TableParagraph"/>
              <w:spacing w:line="92" w:lineRule="exact"/>
              <w:ind w:left="403"/>
              <w:rPr>
                <w:sz w:val="10"/>
              </w:rPr>
            </w:pPr>
            <w:r w:rsidRPr="00B32F96">
              <w:rPr>
                <w:b/>
                <w:sz w:val="10"/>
              </w:rPr>
              <w:t>Te</w:t>
            </w:r>
            <w:r w:rsidRPr="00B32F96">
              <w:rPr>
                <w:b/>
                <w:spacing w:val="-2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ardhura</w:t>
            </w:r>
          </w:p>
        </w:tc>
        <w:tc>
          <w:tcPr>
            <w:tcW w:w="681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spacing w:before="4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ind w:left="124"/>
              <w:rPr>
                <w:b/>
                <w:sz w:val="12"/>
              </w:rPr>
            </w:pPr>
            <w:r w:rsidRPr="00B32F96">
              <w:rPr>
                <w:b/>
                <w:sz w:val="12"/>
              </w:rPr>
              <w:t>100%</w:t>
            </w:r>
          </w:p>
        </w:tc>
        <w:tc>
          <w:tcPr>
            <w:tcW w:w="845" w:type="dxa"/>
            <w:vAlign w:val="center"/>
          </w:tcPr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Ne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ind w:left="111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  <w:tc>
          <w:tcPr>
            <w:tcW w:w="882" w:type="dxa"/>
            <w:vAlign w:val="center"/>
          </w:tcPr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N</w:t>
            </w:r>
            <w:r w:rsidRPr="00B32F96">
              <w:rPr>
                <w:b/>
                <w:sz w:val="10"/>
              </w:rPr>
              <w:t>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ind w:left="120" w:right="104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  <w:tc>
          <w:tcPr>
            <w:tcW w:w="918" w:type="dxa"/>
            <w:gridSpan w:val="2"/>
            <w:vAlign w:val="center"/>
          </w:tcPr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N</w:t>
            </w:r>
            <w:r w:rsidRPr="00B32F96">
              <w:rPr>
                <w:b/>
                <w:sz w:val="10"/>
              </w:rPr>
              <w:t>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</w:tr>
      <w:tr w:rsidR="006752D7" w:rsidRPr="00B32F96" w:rsidTr="001B4A66">
        <w:trPr>
          <w:trHeight w:val="1344"/>
        </w:trPr>
        <w:tc>
          <w:tcPr>
            <w:tcW w:w="516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spacing w:before="7"/>
              <w:rPr>
                <w:b/>
                <w:sz w:val="18"/>
              </w:rPr>
            </w:pPr>
          </w:p>
          <w:p w:rsidR="006752D7" w:rsidRPr="00B32F96" w:rsidRDefault="006752D7" w:rsidP="001B4A66">
            <w:pPr>
              <w:pStyle w:val="TableParagraph"/>
              <w:ind w:right="157"/>
              <w:jc w:val="right"/>
              <w:rPr>
                <w:b/>
                <w:sz w:val="15"/>
              </w:rPr>
            </w:pPr>
            <w:r w:rsidRPr="00B32F96">
              <w:rPr>
                <w:b/>
                <w:sz w:val="15"/>
              </w:rPr>
              <w:t>2</w:t>
            </w:r>
          </w:p>
        </w:tc>
        <w:tc>
          <w:tcPr>
            <w:tcW w:w="1497" w:type="dxa"/>
          </w:tcPr>
          <w:p w:rsidR="006752D7" w:rsidRPr="00B32F96" w:rsidRDefault="006752D7" w:rsidP="001B4A66">
            <w:pPr>
              <w:pStyle w:val="TableParagraph"/>
              <w:spacing w:before="5"/>
              <w:rPr>
                <w:b/>
                <w:sz w:val="14"/>
              </w:rPr>
            </w:pPr>
          </w:p>
          <w:p w:rsidR="006752D7" w:rsidRPr="00B32F96" w:rsidRDefault="006752D7" w:rsidP="001B4A66">
            <w:pPr>
              <w:pStyle w:val="TableParagraph"/>
              <w:spacing w:line="232" w:lineRule="auto"/>
              <w:ind w:left="207" w:right="116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Raporti i 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ardhurave 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veta vendore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ndaj 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ardhurave 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pacing w:val="-1"/>
                <w:sz w:val="15"/>
              </w:rPr>
              <w:t>përgjithshme</w:t>
            </w:r>
          </w:p>
        </w:tc>
        <w:tc>
          <w:tcPr>
            <w:tcW w:w="2326" w:type="dxa"/>
          </w:tcPr>
          <w:p w:rsidR="006752D7" w:rsidRPr="00B32F96" w:rsidRDefault="006752D7" w:rsidP="001B4A66">
            <w:pPr>
              <w:pStyle w:val="TableParagraph"/>
              <w:spacing w:line="232" w:lineRule="auto"/>
              <w:ind w:left="108" w:right="96"/>
              <w:jc w:val="both"/>
              <w:rPr>
                <w:sz w:val="15"/>
              </w:rPr>
            </w:pPr>
            <w:r w:rsidRPr="00B32F96">
              <w:rPr>
                <w:sz w:val="15"/>
              </w:rPr>
              <w:t>Tregon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qëndrueshmërinë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fiskale të Bashkisë Kukës.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Rritja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raportit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vite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tregon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se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Bashkia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Kukës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nuk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mbështetet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vetëm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burime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jashtme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(si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transfertat</w:t>
            </w:r>
            <w:r w:rsidRPr="00B32F96">
              <w:rPr>
                <w:spacing w:val="4"/>
                <w:sz w:val="15"/>
              </w:rPr>
              <w:t xml:space="preserve"> </w:t>
            </w:r>
            <w:r w:rsidRPr="00B32F96">
              <w:rPr>
                <w:sz w:val="15"/>
              </w:rPr>
              <w:t>e</w:t>
            </w:r>
            <w:r w:rsidRPr="00B32F96">
              <w:rPr>
                <w:spacing w:val="3"/>
                <w:sz w:val="15"/>
              </w:rPr>
              <w:t xml:space="preserve"> </w:t>
            </w:r>
            <w:r w:rsidRPr="00B32F96">
              <w:rPr>
                <w:sz w:val="15"/>
              </w:rPr>
              <w:t>qeverisë</w:t>
            </w:r>
          </w:p>
          <w:p w:rsidR="006752D7" w:rsidRPr="00B32F96" w:rsidRDefault="006752D7" w:rsidP="001B4A66">
            <w:pPr>
              <w:pStyle w:val="TableParagraph"/>
              <w:spacing w:line="146" w:lineRule="exact"/>
              <w:ind w:left="108"/>
              <w:jc w:val="both"/>
              <w:rPr>
                <w:sz w:val="15"/>
              </w:rPr>
            </w:pPr>
            <w:r w:rsidRPr="00B32F96">
              <w:rPr>
                <w:sz w:val="15"/>
              </w:rPr>
              <w:t>qendrore,</w:t>
            </w:r>
            <w:r w:rsidRPr="00B32F96">
              <w:rPr>
                <w:spacing w:val="-3"/>
                <w:sz w:val="15"/>
              </w:rPr>
              <w:t xml:space="preserve"> </w:t>
            </w:r>
            <w:r w:rsidRPr="00B32F96">
              <w:rPr>
                <w:sz w:val="15"/>
              </w:rPr>
              <w:t>grantet</w:t>
            </w:r>
            <w:r w:rsidRPr="00B32F96">
              <w:rPr>
                <w:spacing w:val="-1"/>
                <w:sz w:val="15"/>
              </w:rPr>
              <w:t xml:space="preserve"> </w:t>
            </w:r>
            <w:r w:rsidRPr="00B32F96">
              <w:rPr>
                <w:sz w:val="15"/>
              </w:rPr>
              <w:t>etj.)</w:t>
            </w:r>
          </w:p>
        </w:tc>
        <w:tc>
          <w:tcPr>
            <w:tcW w:w="1921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72" w:line="97" w:lineRule="exact"/>
              <w:ind w:left="392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TA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vendore</w:t>
            </w:r>
          </w:p>
          <w:p w:rsidR="006752D7" w:rsidRPr="00B32F96" w:rsidRDefault="006752D7" w:rsidP="001B4A66">
            <w:pPr>
              <w:pStyle w:val="TableParagraph"/>
              <w:tabs>
                <w:tab w:val="left" w:pos="1001"/>
              </w:tabs>
              <w:spacing w:line="72" w:lineRule="exact"/>
              <w:ind w:left="231"/>
              <w:rPr>
                <w:b/>
                <w:sz w:val="10"/>
              </w:rPr>
            </w:pPr>
            <w:r w:rsidRPr="00B32F96">
              <w:rPr>
                <w:b/>
                <w:w w:val="110"/>
                <w:sz w:val="10"/>
              </w:rPr>
              <w:t>(</w:t>
            </w:r>
            <w:r w:rsidRPr="00B32F96">
              <w:rPr>
                <w:b/>
                <w:w w:val="110"/>
                <w:sz w:val="10"/>
              </w:rPr>
              <w:tab/>
            </w:r>
            <w:r w:rsidRPr="00B32F96">
              <w:rPr>
                <w:b/>
                <w:w w:val="105"/>
                <w:sz w:val="10"/>
              </w:rPr>
              <w:t>)</w:t>
            </w:r>
            <w:r w:rsidRPr="00B32F96">
              <w:rPr>
                <w:b/>
                <w:spacing w:val="-3"/>
                <w:w w:val="105"/>
                <w:sz w:val="10"/>
              </w:rPr>
              <w:t xml:space="preserve"> </w:t>
            </w:r>
            <w:r w:rsidRPr="00B32F96">
              <w:rPr>
                <w:rFonts w:ascii="Cambria Math" w:hAnsi="Cambria Math" w:cs="Cambria Math"/>
                <w:b/>
                <w:w w:val="105"/>
                <w:sz w:val="10"/>
              </w:rPr>
              <w:t>∗</w:t>
            </w:r>
            <w:r w:rsidRPr="00B32F96">
              <w:rPr>
                <w:b/>
                <w:spacing w:val="-4"/>
                <w:w w:val="105"/>
                <w:sz w:val="10"/>
              </w:rPr>
              <w:t xml:space="preserve"> </w:t>
            </w:r>
            <w:r w:rsidRPr="00B32F96">
              <w:rPr>
                <w:b/>
                <w:w w:val="105"/>
                <w:sz w:val="10"/>
              </w:rPr>
              <w:t>100</w:t>
            </w:r>
          </w:p>
          <w:p w:rsidR="006752D7" w:rsidRPr="00B32F96" w:rsidRDefault="006752D7" w:rsidP="001B4A66">
            <w:pPr>
              <w:pStyle w:val="TableParagraph"/>
              <w:spacing w:line="92" w:lineRule="exact"/>
              <w:ind w:left="280"/>
              <w:rPr>
                <w:sz w:val="10"/>
              </w:rPr>
            </w:pPr>
            <w:r w:rsidRPr="00B32F96">
              <w:rPr>
                <w:b/>
                <w:sz w:val="10"/>
              </w:rPr>
              <w:t>Te</w:t>
            </w:r>
            <w:r w:rsidRPr="00B32F96">
              <w:rPr>
                <w:b/>
                <w:spacing w:val="-3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ardhura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Pergj</w:t>
            </w:r>
          </w:p>
        </w:tc>
        <w:tc>
          <w:tcPr>
            <w:tcW w:w="681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ind w:left="140"/>
              <w:rPr>
                <w:b/>
                <w:sz w:val="12"/>
              </w:rPr>
            </w:pPr>
            <w:r w:rsidRPr="00B32F96">
              <w:rPr>
                <w:b/>
                <w:sz w:val="12"/>
              </w:rPr>
              <w:t>6.6%</w:t>
            </w:r>
          </w:p>
        </w:tc>
        <w:tc>
          <w:tcPr>
            <w:tcW w:w="845" w:type="dxa"/>
            <w:vAlign w:val="center"/>
          </w:tcPr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Ne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ind w:left="111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  <w:tc>
          <w:tcPr>
            <w:tcW w:w="882" w:type="dxa"/>
            <w:vAlign w:val="center"/>
          </w:tcPr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N</w:t>
            </w:r>
            <w:r w:rsidRPr="00B32F96">
              <w:rPr>
                <w:b/>
                <w:sz w:val="10"/>
              </w:rPr>
              <w:t>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ind w:left="120" w:right="104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  <w:tc>
          <w:tcPr>
            <w:tcW w:w="918" w:type="dxa"/>
            <w:gridSpan w:val="2"/>
            <w:vAlign w:val="center"/>
          </w:tcPr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N</w:t>
            </w:r>
            <w:r w:rsidRPr="00B32F96">
              <w:rPr>
                <w:b/>
                <w:sz w:val="10"/>
              </w:rPr>
              <w:t>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</w:tr>
      <w:tr w:rsidR="006752D7" w:rsidRPr="00B32F96" w:rsidTr="001B4A66">
        <w:trPr>
          <w:trHeight w:val="2602"/>
        </w:trPr>
        <w:tc>
          <w:tcPr>
            <w:tcW w:w="516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spacing w:before="103"/>
              <w:ind w:right="157"/>
              <w:jc w:val="right"/>
              <w:rPr>
                <w:b/>
                <w:sz w:val="15"/>
              </w:rPr>
            </w:pPr>
            <w:r w:rsidRPr="00B32F96">
              <w:rPr>
                <w:b/>
                <w:sz w:val="15"/>
              </w:rPr>
              <w:t>3</w:t>
            </w:r>
          </w:p>
        </w:tc>
        <w:tc>
          <w:tcPr>
            <w:tcW w:w="1497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spacing w:before="101" w:line="235" w:lineRule="auto"/>
              <w:ind w:left="304" w:right="210" w:hanging="3"/>
              <w:jc w:val="both"/>
              <w:rPr>
                <w:sz w:val="15"/>
              </w:rPr>
            </w:pPr>
            <w:r w:rsidRPr="00B32F96">
              <w:rPr>
                <w:sz w:val="15"/>
              </w:rPr>
              <w:t>Raporti i të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ardhurave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pacing w:val="-1"/>
                <w:sz w:val="15"/>
              </w:rPr>
              <w:t xml:space="preserve">faktike </w:t>
            </w:r>
            <w:r w:rsidRPr="00B32F96">
              <w:rPr>
                <w:sz w:val="15"/>
              </w:rPr>
              <w:t>nga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taksat</w:t>
            </w:r>
            <w:r w:rsidRPr="00B32F96">
              <w:rPr>
                <w:spacing w:val="-1"/>
                <w:sz w:val="15"/>
              </w:rPr>
              <w:t xml:space="preserve"> </w:t>
            </w:r>
            <w:r w:rsidRPr="00B32F96">
              <w:rPr>
                <w:sz w:val="15"/>
              </w:rPr>
              <w:t>dhe</w:t>
            </w:r>
          </w:p>
          <w:p w:rsidR="006752D7" w:rsidRPr="00B32F96" w:rsidRDefault="006752D7" w:rsidP="001B4A66">
            <w:pPr>
              <w:pStyle w:val="TableParagraph"/>
              <w:spacing w:before="34" w:line="295" w:lineRule="auto"/>
              <w:ind w:left="511" w:right="108" w:hanging="312"/>
              <w:jc w:val="both"/>
              <w:rPr>
                <w:sz w:val="15"/>
              </w:rPr>
            </w:pPr>
            <w:r w:rsidRPr="00B32F96">
              <w:rPr>
                <w:spacing w:val="-1"/>
                <w:sz w:val="15"/>
              </w:rPr>
              <w:t xml:space="preserve">tarifat </w:t>
            </w:r>
            <w:r w:rsidRPr="00B32F96">
              <w:rPr>
                <w:sz w:val="15"/>
              </w:rPr>
              <w:t>vendore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ndaj</w:t>
            </w:r>
          </w:p>
          <w:p w:rsidR="006752D7" w:rsidRPr="00B32F96" w:rsidRDefault="006752D7" w:rsidP="001B4A66">
            <w:pPr>
              <w:pStyle w:val="TableParagraph"/>
              <w:spacing w:line="138" w:lineRule="exact"/>
              <w:ind w:left="220"/>
              <w:jc w:val="both"/>
              <w:rPr>
                <w:sz w:val="15"/>
              </w:rPr>
            </w:pPr>
            <w:r w:rsidRPr="00B32F96">
              <w:rPr>
                <w:sz w:val="15"/>
              </w:rPr>
              <w:t>planit të</w:t>
            </w:r>
            <w:r w:rsidRPr="00B32F96">
              <w:rPr>
                <w:spacing w:val="-1"/>
                <w:sz w:val="15"/>
              </w:rPr>
              <w:t xml:space="preserve"> </w:t>
            </w:r>
            <w:r w:rsidRPr="00B32F96">
              <w:rPr>
                <w:sz w:val="15"/>
              </w:rPr>
              <w:t>tyre</w:t>
            </w:r>
          </w:p>
        </w:tc>
        <w:tc>
          <w:tcPr>
            <w:tcW w:w="2326" w:type="dxa"/>
          </w:tcPr>
          <w:p w:rsidR="006752D7" w:rsidRPr="00B32F96" w:rsidRDefault="006752D7" w:rsidP="001B4A66">
            <w:pPr>
              <w:pStyle w:val="TableParagraph"/>
              <w:ind w:left="108" w:right="95"/>
              <w:jc w:val="both"/>
              <w:rPr>
                <w:sz w:val="15"/>
              </w:rPr>
            </w:pPr>
            <w:r w:rsidRPr="00B32F96">
              <w:rPr>
                <w:sz w:val="15"/>
              </w:rPr>
              <w:t>Një diferencë e madhe ose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në rritje midis të ardhurave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arkëtuara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dhe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atyre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planifikuara përgjatë viteve</w:t>
            </w:r>
            <w:r w:rsidRPr="00B32F96">
              <w:rPr>
                <w:spacing w:val="-36"/>
                <w:sz w:val="15"/>
              </w:rPr>
              <w:t xml:space="preserve"> </w:t>
            </w:r>
            <w:r w:rsidRPr="00B32F96">
              <w:rPr>
                <w:sz w:val="15"/>
              </w:rPr>
              <w:t>mund të tregojë një rënie të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përgjithshme të ekonomisë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vendore.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Nëse</w:t>
            </w:r>
            <w:r w:rsidRPr="00B32F96">
              <w:rPr>
                <w:spacing w:val="38"/>
                <w:sz w:val="15"/>
              </w:rPr>
              <w:t xml:space="preserve"> </w:t>
            </w:r>
            <w:r w:rsidRPr="00B32F96">
              <w:rPr>
                <w:sz w:val="15"/>
              </w:rPr>
              <w:t>kjo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 xml:space="preserve">diference        </w:t>
            </w:r>
            <w:r w:rsidRPr="00B32F96">
              <w:rPr>
                <w:spacing w:val="11"/>
                <w:sz w:val="15"/>
              </w:rPr>
              <w:t xml:space="preserve"> </w:t>
            </w:r>
            <w:r w:rsidRPr="00B32F96">
              <w:rPr>
                <w:sz w:val="15"/>
              </w:rPr>
              <w:t xml:space="preserve">është        </w:t>
            </w:r>
            <w:r w:rsidRPr="00B32F96">
              <w:rPr>
                <w:spacing w:val="12"/>
                <w:sz w:val="15"/>
              </w:rPr>
              <w:t xml:space="preserve"> </w:t>
            </w:r>
            <w:r w:rsidRPr="00B32F96">
              <w:rPr>
                <w:sz w:val="15"/>
              </w:rPr>
              <w:t>e</w:t>
            </w:r>
          </w:p>
          <w:p w:rsidR="006752D7" w:rsidRPr="00B32F96" w:rsidRDefault="006752D7" w:rsidP="001B4A66">
            <w:pPr>
              <w:pStyle w:val="TableParagraph"/>
              <w:tabs>
                <w:tab w:val="left" w:pos="1323"/>
              </w:tabs>
              <w:ind w:left="108" w:right="94"/>
              <w:jc w:val="both"/>
              <w:rPr>
                <w:sz w:val="15"/>
              </w:rPr>
            </w:pPr>
            <w:r w:rsidRPr="00B32F96">
              <w:rPr>
                <w:sz w:val="15"/>
              </w:rPr>
              <w:t>përhershme</w:t>
            </w:r>
            <w:r w:rsidRPr="00B32F96">
              <w:rPr>
                <w:sz w:val="15"/>
              </w:rPr>
              <w:tab/>
            </w:r>
            <w:r w:rsidRPr="00B32F96">
              <w:rPr>
                <w:spacing w:val="-1"/>
                <w:sz w:val="15"/>
              </w:rPr>
              <w:t>atëherë</w:t>
            </w:r>
            <w:r w:rsidRPr="00B32F96">
              <w:rPr>
                <w:spacing w:val="-36"/>
                <w:sz w:val="15"/>
              </w:rPr>
              <w:t xml:space="preserve"> </w:t>
            </w:r>
            <w:r w:rsidRPr="00B32F96">
              <w:rPr>
                <w:sz w:val="15"/>
              </w:rPr>
              <w:t>problem është mbledhja 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taksave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dhe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tarifave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vendore</w:t>
            </w:r>
            <w:r w:rsidRPr="00B32F96">
              <w:rPr>
                <w:spacing w:val="-7"/>
                <w:sz w:val="15"/>
              </w:rPr>
              <w:t xml:space="preserve"> </w:t>
            </w:r>
            <w:r w:rsidRPr="00B32F96">
              <w:rPr>
                <w:sz w:val="15"/>
              </w:rPr>
              <w:t>që</w:t>
            </w:r>
            <w:r w:rsidRPr="00B32F96">
              <w:rPr>
                <w:spacing w:val="-6"/>
                <w:sz w:val="15"/>
              </w:rPr>
              <w:t xml:space="preserve"> </w:t>
            </w:r>
            <w:r w:rsidRPr="00B32F96">
              <w:rPr>
                <w:sz w:val="15"/>
              </w:rPr>
              <w:t>mund</w:t>
            </w:r>
            <w:r w:rsidRPr="00B32F96">
              <w:rPr>
                <w:spacing w:val="-6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-6"/>
                <w:sz w:val="15"/>
              </w:rPr>
              <w:t xml:space="preserve"> </w:t>
            </w:r>
            <w:r w:rsidRPr="00B32F96">
              <w:rPr>
                <w:sz w:val="15"/>
              </w:rPr>
              <w:t>jetë</w:t>
            </w:r>
            <w:r w:rsidRPr="00B32F96">
              <w:rPr>
                <w:spacing w:val="-7"/>
                <w:sz w:val="15"/>
              </w:rPr>
              <w:t xml:space="preserve"> </w:t>
            </w:r>
            <w:r w:rsidRPr="00B32F96">
              <w:rPr>
                <w:sz w:val="15"/>
              </w:rPr>
              <w:t>për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shkak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procedurave,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barrës</w:t>
            </w:r>
            <w:r w:rsidRPr="00B32F96">
              <w:rPr>
                <w:spacing w:val="21"/>
                <w:sz w:val="15"/>
              </w:rPr>
              <w:t xml:space="preserve"> </w:t>
            </w:r>
            <w:r w:rsidRPr="00B32F96">
              <w:rPr>
                <w:sz w:val="15"/>
              </w:rPr>
              <w:t>së</w:t>
            </w:r>
            <w:r w:rsidRPr="00B32F96">
              <w:rPr>
                <w:spacing w:val="22"/>
                <w:sz w:val="15"/>
              </w:rPr>
              <w:t xml:space="preserve"> </w:t>
            </w:r>
            <w:r w:rsidRPr="00B32F96">
              <w:rPr>
                <w:sz w:val="15"/>
              </w:rPr>
              <w:t>lartë</w:t>
            </w:r>
            <w:r w:rsidRPr="00B32F96">
              <w:rPr>
                <w:spacing w:val="22"/>
                <w:sz w:val="15"/>
              </w:rPr>
              <w:t xml:space="preserve"> </w:t>
            </w:r>
            <w:r w:rsidRPr="00B32F96">
              <w:rPr>
                <w:sz w:val="15"/>
              </w:rPr>
              <w:t>fiskale,</w:t>
            </w:r>
            <w:r w:rsidRPr="00B32F96">
              <w:rPr>
                <w:spacing w:val="21"/>
                <w:sz w:val="15"/>
              </w:rPr>
              <w:t xml:space="preserve"> </w:t>
            </w:r>
            <w:r w:rsidRPr="00B32F96">
              <w:rPr>
                <w:sz w:val="15"/>
              </w:rPr>
              <w:t>ose</w:t>
            </w:r>
          </w:p>
          <w:p w:rsidR="006752D7" w:rsidRPr="00B32F96" w:rsidRDefault="006752D7" w:rsidP="001B4A66">
            <w:pPr>
              <w:pStyle w:val="TableParagraph"/>
              <w:spacing w:line="156" w:lineRule="exact"/>
              <w:ind w:left="108"/>
              <w:jc w:val="both"/>
              <w:rPr>
                <w:sz w:val="15"/>
              </w:rPr>
            </w:pPr>
            <w:r w:rsidRPr="00B32F96">
              <w:rPr>
                <w:sz w:val="15"/>
              </w:rPr>
              <w:t>parashikim</w:t>
            </w:r>
            <w:r w:rsidRPr="00B32F96">
              <w:rPr>
                <w:spacing w:val="-3"/>
                <w:sz w:val="15"/>
              </w:rPr>
              <w:t xml:space="preserve"> </w:t>
            </w:r>
            <w:r w:rsidRPr="00B32F96">
              <w:rPr>
                <w:sz w:val="15"/>
              </w:rPr>
              <w:t>i</w:t>
            </w:r>
            <w:r w:rsidRPr="00B32F96">
              <w:rPr>
                <w:spacing w:val="-1"/>
                <w:sz w:val="15"/>
              </w:rPr>
              <w:t xml:space="preserve"> </w:t>
            </w:r>
            <w:r w:rsidRPr="00B32F96">
              <w:rPr>
                <w:sz w:val="15"/>
              </w:rPr>
              <w:t>pasaktë.</w:t>
            </w:r>
          </w:p>
        </w:tc>
        <w:tc>
          <w:tcPr>
            <w:tcW w:w="1921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7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line="97" w:lineRule="exact"/>
              <w:ind w:left="422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TA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faktike</w:t>
            </w:r>
          </w:p>
          <w:p w:rsidR="006752D7" w:rsidRPr="00B32F96" w:rsidRDefault="006752D7" w:rsidP="001B4A66">
            <w:pPr>
              <w:pStyle w:val="TableParagraph"/>
              <w:tabs>
                <w:tab w:val="left" w:pos="1001"/>
              </w:tabs>
              <w:spacing w:line="72" w:lineRule="exact"/>
              <w:ind w:left="231"/>
              <w:rPr>
                <w:b/>
                <w:sz w:val="10"/>
              </w:rPr>
            </w:pPr>
            <w:r w:rsidRPr="00B32F96">
              <w:rPr>
                <w:b/>
                <w:w w:val="110"/>
                <w:sz w:val="10"/>
              </w:rPr>
              <w:t>(</w:t>
            </w:r>
            <w:r w:rsidRPr="00B32F96">
              <w:rPr>
                <w:b/>
                <w:w w:val="110"/>
                <w:sz w:val="10"/>
              </w:rPr>
              <w:tab/>
            </w:r>
            <w:r w:rsidRPr="00B32F96">
              <w:rPr>
                <w:b/>
                <w:w w:val="105"/>
                <w:sz w:val="10"/>
              </w:rPr>
              <w:t>)</w:t>
            </w:r>
            <w:r w:rsidRPr="00B32F96">
              <w:rPr>
                <w:b/>
                <w:spacing w:val="-3"/>
                <w:w w:val="105"/>
                <w:sz w:val="10"/>
              </w:rPr>
              <w:t xml:space="preserve"> </w:t>
            </w:r>
            <w:r w:rsidRPr="00B32F96">
              <w:rPr>
                <w:rFonts w:ascii="Cambria Math" w:hAnsi="Cambria Math" w:cs="Cambria Math"/>
                <w:b/>
                <w:w w:val="105"/>
                <w:sz w:val="10"/>
              </w:rPr>
              <w:t>∗</w:t>
            </w:r>
            <w:r w:rsidRPr="00B32F96">
              <w:rPr>
                <w:b/>
                <w:spacing w:val="-4"/>
                <w:w w:val="105"/>
                <w:sz w:val="10"/>
              </w:rPr>
              <w:t xml:space="preserve"> </w:t>
            </w:r>
            <w:r w:rsidRPr="00B32F96">
              <w:rPr>
                <w:b/>
                <w:w w:val="105"/>
                <w:sz w:val="10"/>
              </w:rPr>
              <w:t>100</w:t>
            </w:r>
          </w:p>
          <w:p w:rsidR="006752D7" w:rsidRPr="00B32F96" w:rsidRDefault="006752D7" w:rsidP="001B4A66">
            <w:pPr>
              <w:pStyle w:val="TableParagraph"/>
              <w:spacing w:line="92" w:lineRule="exact"/>
              <w:ind w:left="280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Te</w:t>
            </w:r>
            <w:r w:rsidRPr="00B32F96">
              <w:rPr>
                <w:b/>
                <w:spacing w:val="-3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ardhura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Pergj</w:t>
            </w:r>
          </w:p>
        </w:tc>
        <w:tc>
          <w:tcPr>
            <w:tcW w:w="681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spacing w:before="4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ind w:left="140"/>
              <w:rPr>
                <w:b/>
                <w:sz w:val="12"/>
              </w:rPr>
            </w:pPr>
            <w:r w:rsidRPr="00B32F96">
              <w:rPr>
                <w:b/>
                <w:sz w:val="12"/>
              </w:rPr>
              <w:t>7.9%</w:t>
            </w:r>
          </w:p>
        </w:tc>
        <w:tc>
          <w:tcPr>
            <w:tcW w:w="845" w:type="dxa"/>
            <w:vAlign w:val="center"/>
          </w:tcPr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Ne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ind w:left="111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  <w:tc>
          <w:tcPr>
            <w:tcW w:w="882" w:type="dxa"/>
            <w:vAlign w:val="center"/>
          </w:tcPr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N</w:t>
            </w:r>
            <w:r w:rsidRPr="00B32F96">
              <w:rPr>
                <w:b/>
                <w:sz w:val="10"/>
              </w:rPr>
              <w:t>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ind w:left="120" w:right="104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  <w:tc>
          <w:tcPr>
            <w:tcW w:w="918" w:type="dxa"/>
            <w:gridSpan w:val="2"/>
            <w:vAlign w:val="center"/>
          </w:tcPr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N</w:t>
            </w:r>
            <w:r w:rsidRPr="00B32F96">
              <w:rPr>
                <w:b/>
                <w:sz w:val="10"/>
              </w:rPr>
              <w:t>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</w:tr>
      <w:tr w:rsidR="006752D7" w:rsidRPr="00B32F96" w:rsidTr="001B4A66">
        <w:trPr>
          <w:trHeight w:val="2255"/>
        </w:trPr>
        <w:tc>
          <w:tcPr>
            <w:tcW w:w="516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spacing w:before="114"/>
              <w:ind w:right="157"/>
              <w:jc w:val="right"/>
              <w:rPr>
                <w:b/>
                <w:sz w:val="15"/>
              </w:rPr>
            </w:pPr>
            <w:r w:rsidRPr="00B32F96">
              <w:rPr>
                <w:b/>
                <w:sz w:val="15"/>
              </w:rPr>
              <w:t>4</w:t>
            </w:r>
          </w:p>
        </w:tc>
        <w:tc>
          <w:tcPr>
            <w:tcW w:w="1497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spacing w:before="5"/>
              <w:rPr>
                <w:b/>
                <w:sz w:val="17"/>
              </w:rPr>
            </w:pPr>
          </w:p>
          <w:p w:rsidR="006752D7" w:rsidRPr="00B32F96" w:rsidRDefault="006752D7" w:rsidP="001B4A66">
            <w:pPr>
              <w:pStyle w:val="TableParagraph"/>
              <w:spacing w:line="230" w:lineRule="auto"/>
              <w:ind w:left="234" w:right="142" w:hanging="1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Raporti i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shpenzimeve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pacing w:val="-1"/>
                <w:sz w:val="15"/>
              </w:rPr>
              <w:t>për investime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kapitale</w:t>
            </w:r>
          </w:p>
          <w:p w:rsidR="006752D7" w:rsidRPr="00B32F96" w:rsidRDefault="006752D7" w:rsidP="001B4A66">
            <w:pPr>
              <w:pStyle w:val="TableParagraph"/>
              <w:spacing w:before="32" w:line="295" w:lineRule="auto"/>
              <w:ind w:left="207" w:right="116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ndaj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pacing w:val="-1"/>
                <w:sz w:val="15"/>
              </w:rPr>
              <w:t>shpenzimeve</w:t>
            </w:r>
          </w:p>
          <w:p w:rsidR="006752D7" w:rsidRPr="00B32F96" w:rsidRDefault="006752D7" w:rsidP="001B4A66">
            <w:pPr>
              <w:pStyle w:val="TableParagraph"/>
              <w:spacing w:line="249" w:lineRule="auto"/>
              <w:ind w:left="207" w:right="197" w:firstLine="83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përgjithshme</w:t>
            </w:r>
          </w:p>
        </w:tc>
        <w:tc>
          <w:tcPr>
            <w:tcW w:w="2326" w:type="dxa"/>
          </w:tcPr>
          <w:p w:rsidR="006752D7" w:rsidRPr="00B32F96" w:rsidRDefault="006752D7" w:rsidP="001B4A66">
            <w:pPr>
              <w:pStyle w:val="TableParagraph"/>
              <w:ind w:left="108" w:right="94"/>
              <w:jc w:val="both"/>
              <w:rPr>
                <w:sz w:val="15"/>
              </w:rPr>
            </w:pPr>
            <w:r w:rsidRPr="00B32F96">
              <w:rPr>
                <w:sz w:val="15"/>
              </w:rPr>
              <w:t>Një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normë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lartë,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një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menaxhim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mirë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financave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vendore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duke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ofruar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përmirësime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në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shërbimet vendore. Rritja e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raportit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përgjatë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viteve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mund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shpjegohet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edhe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me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shërbime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shtesë,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infrastrukturë</w:t>
            </w:r>
            <w:r w:rsidRPr="00B32F96">
              <w:rPr>
                <w:spacing w:val="-6"/>
                <w:sz w:val="15"/>
              </w:rPr>
              <w:t xml:space="preserve"> </w:t>
            </w:r>
            <w:r w:rsidRPr="00B32F96">
              <w:rPr>
                <w:sz w:val="15"/>
              </w:rPr>
              <w:t>e</w:t>
            </w:r>
            <w:r w:rsidRPr="00B32F96">
              <w:rPr>
                <w:spacing w:val="-6"/>
                <w:sz w:val="15"/>
              </w:rPr>
              <w:t xml:space="preserve"> </w:t>
            </w:r>
            <w:r w:rsidRPr="00B32F96">
              <w:rPr>
                <w:sz w:val="15"/>
              </w:rPr>
              <w:t>re,</w:t>
            </w:r>
            <w:r w:rsidRPr="00B32F96">
              <w:rPr>
                <w:spacing w:val="-5"/>
                <w:sz w:val="15"/>
              </w:rPr>
              <w:t xml:space="preserve"> </w:t>
            </w:r>
            <w:r w:rsidRPr="00B32F96">
              <w:rPr>
                <w:sz w:val="15"/>
              </w:rPr>
              <w:t>pasuri</w:t>
            </w:r>
            <w:r w:rsidRPr="00B32F96">
              <w:rPr>
                <w:spacing w:val="-5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paluajtshme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shtuara,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funksione</w:t>
            </w:r>
            <w:r w:rsidRPr="00B32F96">
              <w:rPr>
                <w:spacing w:val="24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25"/>
                <w:sz w:val="15"/>
              </w:rPr>
              <w:t xml:space="preserve"> </w:t>
            </w:r>
            <w:r w:rsidRPr="00B32F96">
              <w:rPr>
                <w:sz w:val="15"/>
              </w:rPr>
              <w:t>reja</w:t>
            </w:r>
            <w:r w:rsidRPr="00B32F96">
              <w:rPr>
                <w:spacing w:val="25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26"/>
                <w:sz w:val="15"/>
              </w:rPr>
              <w:t xml:space="preserve"> </w:t>
            </w:r>
            <w:r w:rsidRPr="00B32F96">
              <w:rPr>
                <w:sz w:val="15"/>
              </w:rPr>
              <w:t>marra</w:t>
            </w:r>
          </w:p>
          <w:p w:rsidR="006752D7" w:rsidRPr="00B32F96" w:rsidRDefault="006752D7" w:rsidP="001B4A66">
            <w:pPr>
              <w:pStyle w:val="TableParagraph"/>
              <w:spacing w:line="170" w:lineRule="atLeast"/>
              <w:ind w:left="108" w:right="96"/>
              <w:jc w:val="both"/>
              <w:rPr>
                <w:sz w:val="15"/>
              </w:rPr>
            </w:pPr>
            <w:r w:rsidRPr="00B32F96">
              <w:rPr>
                <w:sz w:val="15"/>
              </w:rPr>
              <w:t>që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kanë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nevojë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për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investime</w:t>
            </w:r>
            <w:r w:rsidRPr="00B32F96">
              <w:rPr>
                <w:spacing w:val="-1"/>
                <w:sz w:val="15"/>
              </w:rPr>
              <w:t xml:space="preserve"> </w:t>
            </w:r>
            <w:r w:rsidRPr="00B32F96">
              <w:rPr>
                <w:sz w:val="15"/>
              </w:rPr>
              <w:t>etj.</w:t>
            </w:r>
          </w:p>
        </w:tc>
        <w:tc>
          <w:tcPr>
            <w:tcW w:w="1921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65" w:line="97" w:lineRule="exact"/>
              <w:ind w:left="221"/>
              <w:rPr>
                <w:b/>
                <w:sz w:val="10"/>
              </w:rPr>
            </w:pPr>
            <w:r w:rsidRPr="00B32F96">
              <w:rPr>
                <w:b/>
                <w:spacing w:val="-1"/>
                <w:sz w:val="10"/>
              </w:rPr>
              <w:t>Shp</w:t>
            </w:r>
            <w:r w:rsidRPr="00B32F96">
              <w:rPr>
                <w:b/>
                <w:sz w:val="10"/>
              </w:rPr>
              <w:t xml:space="preserve"> </w:t>
            </w:r>
            <w:r w:rsidRPr="00B32F96">
              <w:rPr>
                <w:b/>
                <w:spacing w:val="-1"/>
                <w:sz w:val="10"/>
              </w:rPr>
              <w:t>Invest.</w:t>
            </w:r>
            <w:r w:rsidRPr="00B32F96">
              <w:rPr>
                <w:b/>
                <w:spacing w:val="-6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Kapitale</w:t>
            </w:r>
          </w:p>
          <w:p w:rsidR="006752D7" w:rsidRPr="00B32F96" w:rsidRDefault="006752D7" w:rsidP="001B4A66">
            <w:pPr>
              <w:pStyle w:val="TableParagraph"/>
              <w:tabs>
                <w:tab w:val="left" w:pos="1059"/>
              </w:tabs>
              <w:spacing w:line="72" w:lineRule="exact"/>
              <w:ind w:left="172"/>
              <w:rPr>
                <w:b/>
                <w:sz w:val="10"/>
              </w:rPr>
            </w:pPr>
            <w:r w:rsidRPr="00B32F96">
              <w:rPr>
                <w:b/>
                <w:w w:val="110"/>
                <w:sz w:val="10"/>
              </w:rPr>
              <w:t>(</w:t>
            </w:r>
            <w:r w:rsidRPr="00B32F96">
              <w:rPr>
                <w:b/>
                <w:w w:val="110"/>
                <w:sz w:val="10"/>
              </w:rPr>
              <w:tab/>
            </w:r>
            <w:r w:rsidRPr="00B32F96">
              <w:rPr>
                <w:b/>
                <w:w w:val="105"/>
                <w:sz w:val="10"/>
              </w:rPr>
              <w:t>)</w:t>
            </w:r>
            <w:r w:rsidRPr="00B32F96">
              <w:rPr>
                <w:b/>
                <w:spacing w:val="-3"/>
                <w:w w:val="105"/>
                <w:sz w:val="10"/>
              </w:rPr>
              <w:t xml:space="preserve"> </w:t>
            </w:r>
            <w:r w:rsidRPr="00B32F96">
              <w:rPr>
                <w:rFonts w:ascii="Cambria Math" w:hAnsi="Cambria Math" w:cs="Cambria Math"/>
                <w:b/>
                <w:w w:val="105"/>
                <w:sz w:val="10"/>
              </w:rPr>
              <w:t>∗</w:t>
            </w:r>
            <w:r w:rsidRPr="00B32F96">
              <w:rPr>
                <w:b/>
                <w:spacing w:val="-3"/>
                <w:w w:val="105"/>
                <w:sz w:val="10"/>
              </w:rPr>
              <w:t xml:space="preserve"> </w:t>
            </w:r>
            <w:r w:rsidRPr="00B32F96">
              <w:rPr>
                <w:b/>
                <w:w w:val="105"/>
                <w:sz w:val="10"/>
              </w:rPr>
              <w:t>100</w:t>
            </w:r>
          </w:p>
          <w:p w:rsidR="006752D7" w:rsidRPr="00B32F96" w:rsidRDefault="006752D7" w:rsidP="001B4A66">
            <w:pPr>
              <w:pStyle w:val="TableParagraph"/>
              <w:spacing w:line="92" w:lineRule="exact"/>
              <w:ind w:left="272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Shpenzime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Pergj.</w:t>
            </w:r>
          </w:p>
        </w:tc>
        <w:tc>
          <w:tcPr>
            <w:tcW w:w="681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40"/>
              <w:rPr>
                <w:b/>
                <w:sz w:val="12"/>
              </w:rPr>
            </w:pPr>
            <w:r w:rsidRPr="00B32F96">
              <w:rPr>
                <w:b/>
                <w:sz w:val="12"/>
              </w:rPr>
              <w:t>3.6%</w:t>
            </w:r>
          </w:p>
        </w:tc>
        <w:tc>
          <w:tcPr>
            <w:tcW w:w="845" w:type="dxa"/>
            <w:vAlign w:val="center"/>
          </w:tcPr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Ne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ind w:left="111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  <w:tc>
          <w:tcPr>
            <w:tcW w:w="882" w:type="dxa"/>
            <w:vAlign w:val="center"/>
          </w:tcPr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N</w:t>
            </w:r>
            <w:r w:rsidRPr="00B32F96">
              <w:rPr>
                <w:b/>
                <w:sz w:val="10"/>
              </w:rPr>
              <w:t>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ind w:left="120" w:right="104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  <w:tc>
          <w:tcPr>
            <w:tcW w:w="918" w:type="dxa"/>
            <w:gridSpan w:val="2"/>
            <w:vAlign w:val="center"/>
          </w:tcPr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N</w:t>
            </w:r>
            <w:r w:rsidRPr="00B32F96">
              <w:rPr>
                <w:b/>
                <w:sz w:val="10"/>
              </w:rPr>
              <w:t>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</w:tr>
      <w:tr w:rsidR="006752D7" w:rsidRPr="00B32F96" w:rsidTr="001B4A66">
        <w:trPr>
          <w:trHeight w:val="2776"/>
        </w:trPr>
        <w:tc>
          <w:tcPr>
            <w:tcW w:w="516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spacing w:before="5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spacing w:before="1"/>
              <w:ind w:right="157"/>
              <w:jc w:val="right"/>
              <w:rPr>
                <w:b/>
                <w:sz w:val="15"/>
              </w:rPr>
            </w:pPr>
            <w:r w:rsidRPr="00B32F96">
              <w:rPr>
                <w:b/>
                <w:sz w:val="15"/>
              </w:rPr>
              <w:t>5</w:t>
            </w:r>
          </w:p>
        </w:tc>
        <w:tc>
          <w:tcPr>
            <w:tcW w:w="1497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752D7" w:rsidRPr="00B32F96" w:rsidRDefault="006752D7" w:rsidP="001B4A66">
            <w:pPr>
              <w:pStyle w:val="TableParagraph"/>
              <w:spacing w:line="230" w:lineRule="auto"/>
              <w:ind w:left="212" w:right="121" w:hanging="1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Raporti i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shpenzimeve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pacing w:val="-1"/>
                <w:sz w:val="15"/>
              </w:rPr>
              <w:t>për personelin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ndaj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shpenzimeve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përgjithshme</w:t>
            </w:r>
          </w:p>
        </w:tc>
        <w:tc>
          <w:tcPr>
            <w:tcW w:w="2326" w:type="dxa"/>
          </w:tcPr>
          <w:p w:rsidR="006752D7" w:rsidRPr="00B32F96" w:rsidRDefault="006752D7" w:rsidP="001B4A66">
            <w:pPr>
              <w:pStyle w:val="TableParagraph"/>
              <w:ind w:left="108" w:right="94"/>
              <w:jc w:val="both"/>
              <w:rPr>
                <w:sz w:val="15"/>
              </w:rPr>
            </w:pPr>
            <w:r w:rsidRPr="00B32F96">
              <w:rPr>
                <w:sz w:val="15"/>
              </w:rPr>
              <w:t>Rritja në vite e peshës së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shpenzimeve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personelit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ndaj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shpenzimeve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përgjithshme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mund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tregojë ulje të shpenzimeve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për</w:t>
            </w:r>
            <w:r w:rsidRPr="00B32F96">
              <w:rPr>
                <w:spacing w:val="38"/>
                <w:sz w:val="15"/>
              </w:rPr>
              <w:t xml:space="preserve"> </w:t>
            </w:r>
            <w:r w:rsidRPr="00B32F96">
              <w:rPr>
                <w:sz w:val="15"/>
              </w:rPr>
              <w:t>investime/operative,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ose</w:t>
            </w:r>
            <w:r w:rsidRPr="00B32F96">
              <w:rPr>
                <w:spacing w:val="13"/>
                <w:sz w:val="15"/>
              </w:rPr>
              <w:t xml:space="preserve"> </w:t>
            </w:r>
            <w:r w:rsidRPr="00B32F96">
              <w:rPr>
                <w:sz w:val="15"/>
              </w:rPr>
              <w:t>faktin</w:t>
            </w:r>
            <w:r w:rsidRPr="00B32F96">
              <w:rPr>
                <w:spacing w:val="12"/>
                <w:sz w:val="15"/>
              </w:rPr>
              <w:t xml:space="preserve"> </w:t>
            </w:r>
            <w:r w:rsidRPr="00B32F96">
              <w:rPr>
                <w:sz w:val="15"/>
              </w:rPr>
              <w:t>se</w:t>
            </w:r>
            <w:r w:rsidRPr="00B32F96">
              <w:rPr>
                <w:spacing w:val="13"/>
                <w:sz w:val="15"/>
              </w:rPr>
              <w:t xml:space="preserve"> </w:t>
            </w:r>
            <w:r w:rsidRPr="00B32F96">
              <w:rPr>
                <w:sz w:val="15"/>
              </w:rPr>
              <w:t>produktiviteti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i personelit është në rënie.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Një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rritje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këtij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raport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mund të tregojë gjithashtu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se Bashkia Kukës po ofron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më shumë shërbime (duke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marrë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funksionet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reja,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duke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rritur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volumin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e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shërbimeve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ose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cilësinë</w:t>
            </w:r>
            <w:r w:rsidRPr="00B32F96">
              <w:rPr>
                <w:spacing w:val="36"/>
                <w:sz w:val="15"/>
              </w:rPr>
              <w:t xml:space="preserve"> </w:t>
            </w:r>
            <w:r w:rsidRPr="00B32F96">
              <w:rPr>
                <w:sz w:val="15"/>
              </w:rPr>
              <w:t>e</w:t>
            </w:r>
          </w:p>
          <w:p w:rsidR="006752D7" w:rsidRPr="00B32F96" w:rsidRDefault="006752D7" w:rsidP="001B4A66">
            <w:pPr>
              <w:pStyle w:val="TableParagraph"/>
              <w:spacing w:line="157" w:lineRule="exact"/>
              <w:ind w:left="108"/>
              <w:rPr>
                <w:sz w:val="15"/>
              </w:rPr>
            </w:pPr>
            <w:r w:rsidRPr="00B32F96">
              <w:rPr>
                <w:sz w:val="15"/>
              </w:rPr>
              <w:t>tij).</w:t>
            </w:r>
          </w:p>
        </w:tc>
        <w:tc>
          <w:tcPr>
            <w:tcW w:w="1921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2"/>
              <w:rPr>
                <w:b/>
                <w:sz w:val="8"/>
              </w:rPr>
            </w:pPr>
          </w:p>
          <w:p w:rsidR="006752D7" w:rsidRPr="00B32F96" w:rsidRDefault="006752D7" w:rsidP="001B4A66">
            <w:pPr>
              <w:pStyle w:val="TableParagraph"/>
              <w:spacing w:line="97" w:lineRule="exact"/>
              <w:ind w:left="266"/>
              <w:rPr>
                <w:b/>
                <w:sz w:val="10"/>
              </w:rPr>
            </w:pPr>
            <w:r w:rsidRPr="00B32F96">
              <w:rPr>
                <w:b/>
                <w:spacing w:val="-1"/>
                <w:sz w:val="10"/>
              </w:rPr>
              <w:t>Shpenz.</w:t>
            </w:r>
            <w:r w:rsidRPr="00B32F96">
              <w:rPr>
                <w:b/>
                <w:spacing w:val="-6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Personeli</w:t>
            </w:r>
          </w:p>
          <w:p w:rsidR="006752D7" w:rsidRPr="00B32F96" w:rsidRDefault="006752D7" w:rsidP="001B4A66">
            <w:pPr>
              <w:pStyle w:val="TableParagraph"/>
              <w:tabs>
                <w:tab w:val="left" w:pos="1016"/>
              </w:tabs>
              <w:spacing w:line="72" w:lineRule="exact"/>
              <w:ind w:left="217"/>
              <w:rPr>
                <w:b/>
                <w:sz w:val="10"/>
              </w:rPr>
            </w:pPr>
            <w:r w:rsidRPr="00B32F96">
              <w:rPr>
                <w:b/>
                <w:w w:val="110"/>
                <w:sz w:val="10"/>
              </w:rPr>
              <w:t>(</w:t>
            </w:r>
            <w:r w:rsidRPr="00B32F96">
              <w:rPr>
                <w:b/>
                <w:w w:val="110"/>
                <w:sz w:val="10"/>
              </w:rPr>
              <w:tab/>
            </w:r>
            <w:r w:rsidRPr="00B32F96">
              <w:rPr>
                <w:b/>
                <w:w w:val="105"/>
                <w:sz w:val="10"/>
              </w:rPr>
              <w:t>)</w:t>
            </w:r>
            <w:r w:rsidRPr="00B32F96">
              <w:rPr>
                <w:b/>
                <w:spacing w:val="-3"/>
                <w:w w:val="105"/>
                <w:sz w:val="10"/>
              </w:rPr>
              <w:t xml:space="preserve"> </w:t>
            </w:r>
            <w:r w:rsidRPr="00B32F96">
              <w:rPr>
                <w:rFonts w:ascii="Cambria Math" w:hAnsi="Cambria Math" w:cs="Cambria Math"/>
                <w:b/>
                <w:w w:val="105"/>
                <w:sz w:val="10"/>
              </w:rPr>
              <w:t>∗</w:t>
            </w:r>
            <w:r w:rsidRPr="00B32F96">
              <w:rPr>
                <w:b/>
                <w:spacing w:val="-4"/>
                <w:w w:val="105"/>
                <w:sz w:val="10"/>
              </w:rPr>
              <w:t xml:space="preserve"> </w:t>
            </w:r>
            <w:r w:rsidRPr="00B32F96">
              <w:rPr>
                <w:b/>
                <w:w w:val="105"/>
                <w:sz w:val="10"/>
              </w:rPr>
              <w:t>100</w:t>
            </w:r>
          </w:p>
          <w:p w:rsidR="006752D7" w:rsidRPr="00B32F96" w:rsidRDefault="006752D7" w:rsidP="001B4A66">
            <w:pPr>
              <w:pStyle w:val="TableParagraph"/>
              <w:spacing w:line="92" w:lineRule="exact"/>
              <w:ind w:left="273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Shpenzime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Pergj.</w:t>
            </w:r>
          </w:p>
        </w:tc>
        <w:tc>
          <w:tcPr>
            <w:tcW w:w="681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6752D7" w:rsidRPr="00B32F96" w:rsidRDefault="006752D7" w:rsidP="001B4A66">
            <w:pPr>
              <w:pStyle w:val="TableParagraph"/>
              <w:spacing w:before="1"/>
              <w:ind w:left="89" w:right="75"/>
              <w:jc w:val="center"/>
              <w:rPr>
                <w:b/>
                <w:sz w:val="12"/>
              </w:rPr>
            </w:pPr>
            <w:r w:rsidRPr="00B32F96">
              <w:rPr>
                <w:b/>
                <w:sz w:val="12"/>
              </w:rPr>
              <w:t>34.5</w:t>
            </w:r>
          </w:p>
          <w:p w:rsidR="006752D7" w:rsidRPr="00B32F96" w:rsidRDefault="006752D7" w:rsidP="001B4A66">
            <w:pPr>
              <w:pStyle w:val="TableParagraph"/>
              <w:ind w:left="13"/>
              <w:jc w:val="center"/>
              <w:rPr>
                <w:b/>
                <w:sz w:val="12"/>
              </w:rPr>
            </w:pPr>
            <w:r w:rsidRPr="00B32F96">
              <w:rPr>
                <w:b/>
                <w:sz w:val="12"/>
              </w:rPr>
              <w:t>%</w:t>
            </w:r>
          </w:p>
        </w:tc>
        <w:tc>
          <w:tcPr>
            <w:tcW w:w="845" w:type="dxa"/>
            <w:vAlign w:val="center"/>
          </w:tcPr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Ne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ind w:left="111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  <w:tc>
          <w:tcPr>
            <w:tcW w:w="882" w:type="dxa"/>
            <w:vAlign w:val="center"/>
          </w:tcPr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N</w:t>
            </w:r>
            <w:r w:rsidRPr="00B32F96">
              <w:rPr>
                <w:b/>
                <w:sz w:val="10"/>
              </w:rPr>
              <w:t>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ind w:left="120" w:right="104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  <w:tc>
          <w:tcPr>
            <w:tcW w:w="918" w:type="dxa"/>
            <w:gridSpan w:val="2"/>
            <w:vAlign w:val="center"/>
          </w:tcPr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N</w:t>
            </w:r>
            <w:r w:rsidRPr="00B32F96">
              <w:rPr>
                <w:b/>
                <w:sz w:val="10"/>
              </w:rPr>
              <w:t>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</w:tr>
      <w:tr w:rsidR="006752D7" w:rsidRPr="00B32F96" w:rsidTr="001B4A66">
        <w:trPr>
          <w:trHeight w:val="2255"/>
        </w:trPr>
        <w:tc>
          <w:tcPr>
            <w:tcW w:w="516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spacing w:before="113"/>
              <w:ind w:right="157"/>
              <w:jc w:val="right"/>
              <w:rPr>
                <w:b/>
                <w:sz w:val="15"/>
              </w:rPr>
            </w:pPr>
            <w:r w:rsidRPr="00B32F96">
              <w:rPr>
                <w:b/>
                <w:sz w:val="15"/>
              </w:rPr>
              <w:t>6</w:t>
            </w:r>
          </w:p>
        </w:tc>
        <w:tc>
          <w:tcPr>
            <w:tcW w:w="1497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spacing w:before="2"/>
              <w:rPr>
                <w:b/>
                <w:sz w:val="18"/>
              </w:rPr>
            </w:pPr>
          </w:p>
          <w:p w:rsidR="006752D7" w:rsidRPr="00B32F96" w:rsidRDefault="006752D7" w:rsidP="001B4A66">
            <w:pPr>
              <w:pStyle w:val="TableParagraph"/>
              <w:spacing w:line="247" w:lineRule="auto"/>
              <w:ind w:left="234" w:right="142" w:hanging="2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Raporti i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huamarrjes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pacing w:val="-1"/>
                <w:sz w:val="15"/>
              </w:rPr>
              <w:t>afatgjatë</w:t>
            </w:r>
            <w:r w:rsidRPr="00B32F96">
              <w:rPr>
                <w:spacing w:val="-6"/>
                <w:sz w:val="15"/>
              </w:rPr>
              <w:t xml:space="preserve"> </w:t>
            </w:r>
            <w:r w:rsidRPr="00B32F96">
              <w:rPr>
                <w:spacing w:val="-1"/>
                <w:sz w:val="15"/>
              </w:rPr>
              <w:t>ndaj</w:t>
            </w:r>
          </w:p>
          <w:p w:rsidR="006752D7" w:rsidRPr="00B32F96" w:rsidRDefault="006752D7" w:rsidP="001B4A66">
            <w:pPr>
              <w:pStyle w:val="TableParagraph"/>
              <w:spacing w:before="20" w:line="242" w:lineRule="auto"/>
              <w:ind w:left="207" w:right="175" w:firstLine="60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të</w:t>
            </w:r>
            <w:r w:rsidRPr="00B32F96">
              <w:rPr>
                <w:spacing w:val="3"/>
                <w:sz w:val="15"/>
              </w:rPr>
              <w:t xml:space="preserve"> </w:t>
            </w:r>
            <w:r w:rsidRPr="00B32F96">
              <w:rPr>
                <w:sz w:val="15"/>
              </w:rPr>
              <w:t>ardhurave 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përgjithshme</w:t>
            </w:r>
          </w:p>
        </w:tc>
        <w:tc>
          <w:tcPr>
            <w:tcW w:w="2326" w:type="dxa"/>
          </w:tcPr>
          <w:p w:rsidR="006752D7" w:rsidRPr="00B32F96" w:rsidRDefault="006752D7" w:rsidP="001B4A66">
            <w:pPr>
              <w:pStyle w:val="TableParagraph"/>
              <w:tabs>
                <w:tab w:val="left" w:pos="1506"/>
              </w:tabs>
              <w:ind w:left="108" w:right="94"/>
              <w:jc w:val="both"/>
              <w:rPr>
                <w:sz w:val="15"/>
              </w:rPr>
            </w:pPr>
            <w:r w:rsidRPr="00B32F96">
              <w:rPr>
                <w:sz w:val="15"/>
              </w:rPr>
              <w:t>Afatgjatë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mbi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një vit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Një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raport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i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ulët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tregon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që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Bashkia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Kukës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është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gjendje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paguajë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detyrimet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e saj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borxhit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(principali</w:t>
            </w:r>
            <w:r w:rsidRPr="00B32F96">
              <w:rPr>
                <w:sz w:val="15"/>
              </w:rPr>
              <w:tab/>
            </w:r>
            <w:r w:rsidRPr="00B32F96">
              <w:rPr>
                <w:spacing w:val="-1"/>
                <w:sz w:val="15"/>
              </w:rPr>
              <w:t>plus</w:t>
            </w:r>
            <w:r w:rsidRPr="00B32F96">
              <w:rPr>
                <w:spacing w:val="-36"/>
                <w:sz w:val="15"/>
              </w:rPr>
              <w:t xml:space="preserve"> </w:t>
            </w:r>
            <w:r w:rsidRPr="00B32F96">
              <w:rPr>
                <w:sz w:val="15"/>
              </w:rPr>
              <w:t>interesat).Nëse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Bashkia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Kukës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po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paguan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një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përqindje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lartë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ardhurave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totale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shërbimin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borxhit,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ato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mund</w:t>
            </w:r>
            <w:r w:rsidRPr="00B32F96">
              <w:rPr>
                <w:spacing w:val="24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25"/>
                <w:sz w:val="15"/>
              </w:rPr>
              <w:t xml:space="preserve"> </w:t>
            </w:r>
            <w:r w:rsidRPr="00B32F96">
              <w:rPr>
                <w:sz w:val="15"/>
              </w:rPr>
              <w:t>detyrohen</w:t>
            </w:r>
            <w:r w:rsidRPr="00B32F96">
              <w:rPr>
                <w:spacing w:val="24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26"/>
                <w:sz w:val="15"/>
              </w:rPr>
              <w:t xml:space="preserve"> </w:t>
            </w:r>
            <w:r w:rsidRPr="00B32F96">
              <w:rPr>
                <w:sz w:val="15"/>
              </w:rPr>
              <w:t>ulin</w:t>
            </w:r>
          </w:p>
          <w:p w:rsidR="006752D7" w:rsidRPr="00B32F96" w:rsidRDefault="006752D7" w:rsidP="001B4A66">
            <w:pPr>
              <w:pStyle w:val="TableParagraph"/>
              <w:spacing w:line="157" w:lineRule="exact"/>
              <w:ind w:left="108"/>
              <w:jc w:val="both"/>
              <w:rPr>
                <w:sz w:val="15"/>
              </w:rPr>
            </w:pPr>
            <w:r w:rsidRPr="00B32F96">
              <w:rPr>
                <w:sz w:val="15"/>
              </w:rPr>
              <w:t>shërbimet</w:t>
            </w:r>
            <w:r w:rsidRPr="00B32F96">
              <w:rPr>
                <w:spacing w:val="-1"/>
                <w:sz w:val="15"/>
              </w:rPr>
              <w:t xml:space="preserve"> </w:t>
            </w:r>
            <w:r w:rsidRPr="00B32F96">
              <w:rPr>
                <w:sz w:val="15"/>
              </w:rPr>
              <w:t>e</w:t>
            </w:r>
            <w:r w:rsidRPr="00B32F96">
              <w:rPr>
                <w:spacing w:val="-2"/>
                <w:sz w:val="15"/>
              </w:rPr>
              <w:t xml:space="preserve"> </w:t>
            </w:r>
            <w:r w:rsidRPr="00B32F96">
              <w:rPr>
                <w:sz w:val="15"/>
              </w:rPr>
              <w:t>tjera</w:t>
            </w:r>
            <w:r w:rsidRPr="00B32F96">
              <w:rPr>
                <w:spacing w:val="-2"/>
                <w:sz w:val="15"/>
              </w:rPr>
              <w:t xml:space="preserve"> </w:t>
            </w:r>
            <w:r w:rsidRPr="00B32F96">
              <w:rPr>
                <w:sz w:val="15"/>
              </w:rPr>
              <w:t>lokale.</w:t>
            </w:r>
          </w:p>
        </w:tc>
        <w:tc>
          <w:tcPr>
            <w:tcW w:w="1921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63" w:line="97" w:lineRule="exact"/>
              <w:ind w:left="202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Huamarrje</w:t>
            </w:r>
            <w:r w:rsidRPr="00B32F96">
              <w:rPr>
                <w:b/>
                <w:spacing w:val="-3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afat</w:t>
            </w:r>
            <w:r w:rsidRPr="00B32F96">
              <w:rPr>
                <w:b/>
                <w:spacing w:val="-2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gjate</w:t>
            </w:r>
          </w:p>
          <w:p w:rsidR="006752D7" w:rsidRPr="00B32F96" w:rsidRDefault="006752D7" w:rsidP="001B4A66">
            <w:pPr>
              <w:pStyle w:val="TableParagraph"/>
              <w:tabs>
                <w:tab w:val="left" w:pos="1078"/>
              </w:tabs>
              <w:spacing w:line="72" w:lineRule="exact"/>
              <w:ind w:left="153"/>
              <w:rPr>
                <w:b/>
                <w:sz w:val="10"/>
              </w:rPr>
            </w:pPr>
            <w:r w:rsidRPr="00B32F96">
              <w:rPr>
                <w:b/>
                <w:w w:val="110"/>
                <w:sz w:val="10"/>
              </w:rPr>
              <w:t>(</w:t>
            </w:r>
            <w:r w:rsidRPr="00B32F96">
              <w:rPr>
                <w:b/>
                <w:w w:val="110"/>
                <w:sz w:val="10"/>
              </w:rPr>
              <w:tab/>
            </w:r>
            <w:r w:rsidRPr="00B32F96">
              <w:rPr>
                <w:b/>
                <w:w w:val="105"/>
                <w:sz w:val="10"/>
              </w:rPr>
              <w:t>)</w:t>
            </w:r>
            <w:r w:rsidRPr="00B32F96">
              <w:rPr>
                <w:b/>
                <w:spacing w:val="-3"/>
                <w:w w:val="105"/>
                <w:sz w:val="10"/>
              </w:rPr>
              <w:t xml:space="preserve"> </w:t>
            </w:r>
            <w:r w:rsidRPr="00B32F96">
              <w:rPr>
                <w:rFonts w:ascii="Cambria Math" w:hAnsi="Cambria Math" w:cs="Cambria Math"/>
                <w:b/>
                <w:w w:val="105"/>
                <w:sz w:val="10"/>
              </w:rPr>
              <w:t>∗</w:t>
            </w:r>
            <w:r w:rsidRPr="00B32F96">
              <w:rPr>
                <w:b/>
                <w:spacing w:val="-3"/>
                <w:w w:val="105"/>
                <w:sz w:val="10"/>
              </w:rPr>
              <w:t xml:space="preserve"> </w:t>
            </w:r>
            <w:r w:rsidRPr="00B32F96">
              <w:rPr>
                <w:b/>
                <w:w w:val="105"/>
                <w:sz w:val="10"/>
              </w:rPr>
              <w:t>100</w:t>
            </w:r>
          </w:p>
          <w:p w:rsidR="006752D7" w:rsidRPr="00B32F96" w:rsidRDefault="006752D7" w:rsidP="001B4A66">
            <w:pPr>
              <w:pStyle w:val="TableParagraph"/>
              <w:spacing w:line="92" w:lineRule="exact"/>
              <w:ind w:left="270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Te</w:t>
            </w:r>
            <w:r w:rsidRPr="00B32F96">
              <w:rPr>
                <w:b/>
                <w:spacing w:val="-2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ardhura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Pergj.</w:t>
            </w:r>
          </w:p>
        </w:tc>
        <w:tc>
          <w:tcPr>
            <w:tcW w:w="681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spacing w:before="84"/>
              <w:ind w:left="184"/>
              <w:rPr>
                <w:b/>
                <w:sz w:val="12"/>
              </w:rPr>
            </w:pPr>
            <w:r w:rsidRPr="00B32F96">
              <w:rPr>
                <w:b/>
                <w:sz w:val="12"/>
              </w:rPr>
              <w:t>0%</w:t>
            </w:r>
          </w:p>
        </w:tc>
        <w:tc>
          <w:tcPr>
            <w:tcW w:w="845" w:type="dxa"/>
            <w:vAlign w:val="center"/>
          </w:tcPr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Ne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ind w:left="111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  <w:tc>
          <w:tcPr>
            <w:tcW w:w="882" w:type="dxa"/>
            <w:vAlign w:val="center"/>
          </w:tcPr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N</w:t>
            </w:r>
            <w:r w:rsidRPr="00B32F96">
              <w:rPr>
                <w:b/>
                <w:sz w:val="10"/>
              </w:rPr>
              <w:t>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ind w:left="120" w:right="104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  <w:tc>
          <w:tcPr>
            <w:tcW w:w="918" w:type="dxa"/>
            <w:gridSpan w:val="2"/>
            <w:vAlign w:val="center"/>
          </w:tcPr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N</w:t>
            </w:r>
            <w:r w:rsidRPr="00B32F96">
              <w:rPr>
                <w:b/>
                <w:sz w:val="10"/>
              </w:rPr>
              <w:t>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</w:tr>
      <w:tr w:rsidR="006752D7" w:rsidRPr="00B32F96" w:rsidTr="001B4A66">
        <w:trPr>
          <w:trHeight w:val="1213"/>
        </w:trPr>
        <w:tc>
          <w:tcPr>
            <w:tcW w:w="516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spacing w:before="11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ind w:left="10"/>
              <w:jc w:val="center"/>
              <w:rPr>
                <w:b/>
                <w:sz w:val="15"/>
              </w:rPr>
            </w:pPr>
            <w:r w:rsidRPr="00B32F96">
              <w:rPr>
                <w:b/>
                <w:sz w:val="15"/>
              </w:rPr>
              <w:t>7</w:t>
            </w:r>
          </w:p>
        </w:tc>
        <w:tc>
          <w:tcPr>
            <w:tcW w:w="1497" w:type="dxa"/>
          </w:tcPr>
          <w:p w:rsidR="006752D7" w:rsidRPr="00B32F96" w:rsidRDefault="006752D7" w:rsidP="001B4A66">
            <w:pPr>
              <w:pStyle w:val="TableParagraph"/>
              <w:spacing w:before="67" w:line="208" w:lineRule="auto"/>
              <w:ind w:left="307" w:right="215" w:hanging="2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Raporti i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pacing w:val="-1"/>
                <w:sz w:val="15"/>
              </w:rPr>
              <w:t>huamarrjes</w:t>
            </w:r>
          </w:p>
          <w:p w:rsidR="006752D7" w:rsidRPr="00B32F96" w:rsidRDefault="006752D7" w:rsidP="001B4A66">
            <w:pPr>
              <w:pStyle w:val="TableParagraph"/>
              <w:spacing w:before="31" w:line="295" w:lineRule="auto"/>
              <w:ind w:left="207" w:right="115"/>
              <w:jc w:val="center"/>
              <w:rPr>
                <w:sz w:val="15"/>
              </w:rPr>
            </w:pPr>
            <w:r w:rsidRPr="00B32F96">
              <w:rPr>
                <w:spacing w:val="-1"/>
                <w:sz w:val="15"/>
              </w:rPr>
              <w:t xml:space="preserve">afatgjatë </w:t>
            </w:r>
            <w:r w:rsidRPr="00B32F96">
              <w:rPr>
                <w:sz w:val="15"/>
              </w:rPr>
              <w:t>ndaj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</w:p>
          <w:p w:rsidR="006752D7" w:rsidRPr="00B32F96" w:rsidRDefault="006752D7" w:rsidP="001B4A66">
            <w:pPr>
              <w:pStyle w:val="TableParagraph"/>
              <w:spacing w:line="138" w:lineRule="exact"/>
              <w:ind w:left="150" w:right="142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ardhurave</w:t>
            </w:r>
            <w:r w:rsidRPr="00B32F96">
              <w:rPr>
                <w:spacing w:val="-2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</w:p>
          <w:p w:rsidR="006752D7" w:rsidRPr="00B32F96" w:rsidRDefault="006752D7" w:rsidP="001B4A66">
            <w:pPr>
              <w:pStyle w:val="TableParagraph"/>
              <w:ind w:left="152" w:right="142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veta</w:t>
            </w:r>
          </w:p>
        </w:tc>
        <w:tc>
          <w:tcPr>
            <w:tcW w:w="2326" w:type="dxa"/>
          </w:tcPr>
          <w:p w:rsidR="006752D7" w:rsidRPr="00B32F96" w:rsidRDefault="006752D7" w:rsidP="001B4A66">
            <w:pPr>
              <w:pStyle w:val="TableParagraph"/>
              <w:ind w:left="108" w:right="95"/>
              <w:jc w:val="both"/>
              <w:rPr>
                <w:sz w:val="15"/>
              </w:rPr>
            </w:pPr>
            <w:r w:rsidRPr="00B32F96">
              <w:rPr>
                <w:sz w:val="15"/>
              </w:rPr>
              <w:t>I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njëjti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interpretim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si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më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sipër. Raporti në këtë rast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tregon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qartë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një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varësi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midis shërbimit të borxhit /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shlyerjes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me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anë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burimeve 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veta financiare</w:t>
            </w:r>
          </w:p>
          <w:p w:rsidR="006752D7" w:rsidRPr="00B32F96" w:rsidRDefault="006752D7" w:rsidP="001B4A66">
            <w:pPr>
              <w:pStyle w:val="TableParagraph"/>
              <w:spacing w:line="156" w:lineRule="exact"/>
              <w:ind w:left="108"/>
              <w:jc w:val="both"/>
              <w:rPr>
                <w:sz w:val="15"/>
              </w:rPr>
            </w:pPr>
            <w:r w:rsidRPr="00B32F96">
              <w:rPr>
                <w:sz w:val="15"/>
              </w:rPr>
              <w:t>të</w:t>
            </w:r>
            <w:r w:rsidRPr="00B32F96">
              <w:rPr>
                <w:spacing w:val="-3"/>
                <w:sz w:val="15"/>
              </w:rPr>
              <w:t xml:space="preserve"> </w:t>
            </w:r>
            <w:r w:rsidRPr="00B32F96">
              <w:rPr>
                <w:sz w:val="15"/>
              </w:rPr>
              <w:t>Bashkisë.</w:t>
            </w:r>
          </w:p>
        </w:tc>
        <w:tc>
          <w:tcPr>
            <w:tcW w:w="1921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4"/>
              <w:rPr>
                <w:b/>
                <w:sz w:val="11"/>
              </w:rPr>
            </w:pPr>
          </w:p>
          <w:p w:rsidR="006752D7" w:rsidRPr="00B32F96" w:rsidRDefault="006752D7" w:rsidP="001B4A66">
            <w:pPr>
              <w:pStyle w:val="TableParagraph"/>
              <w:spacing w:line="97" w:lineRule="exact"/>
              <w:ind w:left="202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Huamarrje</w:t>
            </w:r>
            <w:r w:rsidRPr="00B32F96">
              <w:rPr>
                <w:b/>
                <w:spacing w:val="-3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afat</w:t>
            </w:r>
            <w:r w:rsidRPr="00B32F96">
              <w:rPr>
                <w:b/>
                <w:spacing w:val="-2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gjate</w:t>
            </w:r>
          </w:p>
          <w:p w:rsidR="006752D7" w:rsidRPr="00B32F96" w:rsidRDefault="006752D7" w:rsidP="001B4A66">
            <w:pPr>
              <w:pStyle w:val="TableParagraph"/>
              <w:tabs>
                <w:tab w:val="left" w:pos="1078"/>
              </w:tabs>
              <w:spacing w:line="72" w:lineRule="exact"/>
              <w:ind w:left="153"/>
              <w:rPr>
                <w:b/>
                <w:sz w:val="10"/>
              </w:rPr>
            </w:pPr>
            <w:r w:rsidRPr="00B32F96">
              <w:rPr>
                <w:b/>
                <w:w w:val="110"/>
                <w:sz w:val="10"/>
              </w:rPr>
              <w:t>(</w:t>
            </w:r>
            <w:r w:rsidRPr="00B32F96">
              <w:rPr>
                <w:b/>
                <w:w w:val="110"/>
                <w:sz w:val="10"/>
              </w:rPr>
              <w:tab/>
            </w:r>
            <w:r w:rsidRPr="00B32F96">
              <w:rPr>
                <w:b/>
                <w:w w:val="105"/>
                <w:sz w:val="10"/>
              </w:rPr>
              <w:t>)</w:t>
            </w:r>
            <w:r w:rsidRPr="00B32F96">
              <w:rPr>
                <w:b/>
                <w:spacing w:val="-3"/>
                <w:w w:val="105"/>
                <w:sz w:val="10"/>
              </w:rPr>
              <w:t xml:space="preserve"> </w:t>
            </w:r>
            <w:r w:rsidRPr="00B32F96">
              <w:rPr>
                <w:rFonts w:ascii="Cambria Math" w:hAnsi="Cambria Math" w:cs="Cambria Math"/>
                <w:b/>
                <w:w w:val="105"/>
                <w:sz w:val="10"/>
              </w:rPr>
              <w:t>∗</w:t>
            </w:r>
            <w:r w:rsidRPr="00B32F96">
              <w:rPr>
                <w:b/>
                <w:spacing w:val="-3"/>
                <w:w w:val="105"/>
                <w:sz w:val="10"/>
              </w:rPr>
              <w:t xml:space="preserve"> </w:t>
            </w:r>
            <w:r w:rsidRPr="00B32F96">
              <w:rPr>
                <w:b/>
                <w:w w:val="105"/>
                <w:sz w:val="10"/>
              </w:rPr>
              <w:t>100</w:t>
            </w:r>
          </w:p>
          <w:p w:rsidR="006752D7" w:rsidRPr="00B32F96" w:rsidRDefault="006752D7" w:rsidP="001B4A66">
            <w:pPr>
              <w:pStyle w:val="TableParagraph"/>
              <w:spacing w:line="92" w:lineRule="exact"/>
              <w:ind w:left="235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Te</w:t>
            </w:r>
            <w:r w:rsidRPr="00B32F96">
              <w:rPr>
                <w:b/>
                <w:spacing w:val="-2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ardhura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Te</w:t>
            </w:r>
            <w:r w:rsidRPr="00B32F96">
              <w:rPr>
                <w:b/>
                <w:spacing w:val="-2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veta</w:t>
            </w:r>
          </w:p>
        </w:tc>
        <w:tc>
          <w:tcPr>
            <w:tcW w:w="681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spacing w:before="4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ind w:left="88" w:right="76"/>
              <w:jc w:val="center"/>
              <w:rPr>
                <w:b/>
                <w:sz w:val="12"/>
              </w:rPr>
            </w:pPr>
            <w:r w:rsidRPr="00B32F96">
              <w:rPr>
                <w:b/>
                <w:sz w:val="12"/>
              </w:rPr>
              <w:t>0%</w:t>
            </w:r>
          </w:p>
        </w:tc>
        <w:tc>
          <w:tcPr>
            <w:tcW w:w="845" w:type="dxa"/>
            <w:vAlign w:val="center"/>
          </w:tcPr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Ne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ind w:left="111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  <w:tc>
          <w:tcPr>
            <w:tcW w:w="900" w:type="dxa"/>
            <w:gridSpan w:val="2"/>
            <w:vAlign w:val="center"/>
          </w:tcPr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N</w:t>
            </w:r>
            <w:r w:rsidRPr="00B32F96">
              <w:rPr>
                <w:b/>
                <w:sz w:val="10"/>
              </w:rPr>
              <w:t>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ind w:left="120" w:right="104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  <w:tc>
          <w:tcPr>
            <w:tcW w:w="900" w:type="dxa"/>
            <w:vAlign w:val="center"/>
          </w:tcPr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N</w:t>
            </w:r>
            <w:r w:rsidRPr="00B32F96">
              <w:rPr>
                <w:b/>
                <w:sz w:val="10"/>
              </w:rPr>
              <w:t>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</w:tr>
      <w:tr w:rsidR="006752D7" w:rsidRPr="00B32F96" w:rsidTr="001B4A66">
        <w:trPr>
          <w:trHeight w:val="2949"/>
        </w:trPr>
        <w:tc>
          <w:tcPr>
            <w:tcW w:w="516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spacing w:before="92"/>
              <w:ind w:left="10"/>
              <w:jc w:val="center"/>
              <w:rPr>
                <w:b/>
                <w:sz w:val="15"/>
              </w:rPr>
            </w:pPr>
            <w:r w:rsidRPr="00B32F96">
              <w:rPr>
                <w:b/>
                <w:sz w:val="15"/>
              </w:rPr>
              <w:t>8</w:t>
            </w:r>
          </w:p>
        </w:tc>
        <w:tc>
          <w:tcPr>
            <w:tcW w:w="1497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spacing w:before="3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spacing w:line="247" w:lineRule="auto"/>
              <w:ind w:left="207" w:right="117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Raporti i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huamarrjes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afatshkurtër</w:t>
            </w:r>
          </w:p>
          <w:p w:rsidR="006752D7" w:rsidRPr="00B32F96" w:rsidRDefault="006752D7" w:rsidP="001B4A66">
            <w:pPr>
              <w:pStyle w:val="TableParagraph"/>
              <w:spacing w:before="20" w:line="242" w:lineRule="auto"/>
              <w:ind w:left="207" w:right="175" w:firstLine="60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ndaj 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ardhurave 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përgjithshme</w:t>
            </w:r>
          </w:p>
        </w:tc>
        <w:tc>
          <w:tcPr>
            <w:tcW w:w="2326" w:type="dxa"/>
          </w:tcPr>
          <w:p w:rsidR="006752D7" w:rsidRPr="00B32F96" w:rsidRDefault="006752D7" w:rsidP="001B4A66">
            <w:pPr>
              <w:pStyle w:val="TableParagraph"/>
              <w:ind w:left="108" w:right="94"/>
              <w:jc w:val="both"/>
              <w:rPr>
                <w:sz w:val="15"/>
              </w:rPr>
            </w:pPr>
            <w:r w:rsidRPr="00B32F96">
              <w:rPr>
                <w:sz w:val="15"/>
              </w:rPr>
              <w:t>Afatshkurtër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nën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një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vit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Tregon aftësinë e Bashkisë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Kukës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për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respektuar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detyrimet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afatshkurtra.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Rritja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detyrimeve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korrente afatshkurtra si %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kundrejt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ardhurave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fund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vitit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tregon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një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situatë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negative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lidhje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me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likuiditetet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dhe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/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ose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problem me shpenzimet 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cilat realizohen me borxh.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Një raport i ulët tregon se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pacing w:val="-1"/>
                <w:sz w:val="15"/>
              </w:rPr>
              <w:t>borxhi</w:t>
            </w:r>
            <w:r w:rsidRPr="00B32F96">
              <w:rPr>
                <w:spacing w:val="-9"/>
                <w:sz w:val="15"/>
              </w:rPr>
              <w:t xml:space="preserve"> </w:t>
            </w:r>
            <w:r w:rsidRPr="00B32F96">
              <w:rPr>
                <w:sz w:val="15"/>
              </w:rPr>
              <w:t>afatshkurtër</w:t>
            </w:r>
            <w:r w:rsidRPr="00B32F96">
              <w:rPr>
                <w:spacing w:val="-8"/>
                <w:sz w:val="15"/>
              </w:rPr>
              <w:t xml:space="preserve"> </w:t>
            </w:r>
            <w:r w:rsidRPr="00B32F96">
              <w:rPr>
                <w:sz w:val="15"/>
              </w:rPr>
              <w:t>mund</w:t>
            </w:r>
            <w:r w:rsidRPr="00B32F96">
              <w:rPr>
                <w:spacing w:val="-8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shlyhet lehtësisht me anë të</w:t>
            </w:r>
            <w:r w:rsidRPr="00B32F96">
              <w:rPr>
                <w:spacing w:val="-36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21"/>
                <w:sz w:val="15"/>
              </w:rPr>
              <w:t xml:space="preserve"> </w:t>
            </w:r>
            <w:r w:rsidRPr="00B32F96">
              <w:rPr>
                <w:sz w:val="15"/>
              </w:rPr>
              <w:t>ardhurave</w:t>
            </w:r>
            <w:r w:rsidRPr="00B32F96">
              <w:rPr>
                <w:spacing w:val="21"/>
                <w:sz w:val="15"/>
              </w:rPr>
              <w:t xml:space="preserve"> </w:t>
            </w:r>
            <w:r w:rsidRPr="00B32F96">
              <w:rPr>
                <w:sz w:val="15"/>
              </w:rPr>
              <w:t>vjetore</w:t>
            </w:r>
            <w:r w:rsidRPr="00B32F96">
              <w:rPr>
                <w:spacing w:val="2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</w:p>
          <w:p w:rsidR="006752D7" w:rsidRPr="00B32F96" w:rsidRDefault="006752D7" w:rsidP="001B4A66">
            <w:pPr>
              <w:pStyle w:val="TableParagraph"/>
              <w:spacing w:line="156" w:lineRule="exact"/>
              <w:ind w:left="108"/>
              <w:jc w:val="both"/>
              <w:rPr>
                <w:sz w:val="15"/>
              </w:rPr>
            </w:pPr>
            <w:r w:rsidRPr="00B32F96">
              <w:rPr>
                <w:sz w:val="15"/>
              </w:rPr>
              <w:t>Bashkisë</w:t>
            </w:r>
            <w:r w:rsidRPr="00B32F96">
              <w:rPr>
                <w:spacing w:val="-3"/>
                <w:sz w:val="15"/>
              </w:rPr>
              <w:t xml:space="preserve"> </w:t>
            </w:r>
            <w:r w:rsidRPr="00B32F96">
              <w:rPr>
                <w:sz w:val="15"/>
              </w:rPr>
              <w:t>Kukës.</w:t>
            </w:r>
          </w:p>
        </w:tc>
        <w:tc>
          <w:tcPr>
            <w:tcW w:w="1921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66" w:line="97" w:lineRule="exact"/>
              <w:ind w:left="183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Huamarrje</w:t>
            </w:r>
            <w:r w:rsidRPr="00B32F96">
              <w:rPr>
                <w:b/>
                <w:spacing w:val="-2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afat</w:t>
            </w:r>
            <w:r w:rsidRPr="00B32F96">
              <w:rPr>
                <w:b/>
                <w:spacing w:val="-3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shkur</w:t>
            </w:r>
          </w:p>
          <w:p w:rsidR="006752D7" w:rsidRPr="00B32F96" w:rsidRDefault="006752D7" w:rsidP="001B4A66">
            <w:pPr>
              <w:pStyle w:val="TableParagraph"/>
              <w:tabs>
                <w:tab w:val="left" w:pos="1099"/>
              </w:tabs>
              <w:spacing w:line="72" w:lineRule="exact"/>
              <w:ind w:left="134"/>
              <w:rPr>
                <w:b/>
                <w:sz w:val="10"/>
              </w:rPr>
            </w:pPr>
            <w:r w:rsidRPr="00B32F96">
              <w:rPr>
                <w:b/>
                <w:w w:val="110"/>
                <w:sz w:val="10"/>
              </w:rPr>
              <w:t>(</w:t>
            </w:r>
            <w:r w:rsidRPr="00B32F96">
              <w:rPr>
                <w:b/>
                <w:w w:val="110"/>
                <w:sz w:val="10"/>
              </w:rPr>
              <w:tab/>
            </w:r>
            <w:r w:rsidRPr="00B32F96">
              <w:rPr>
                <w:b/>
                <w:w w:val="105"/>
                <w:sz w:val="10"/>
              </w:rPr>
              <w:t>)</w:t>
            </w:r>
            <w:r w:rsidRPr="00B32F96">
              <w:rPr>
                <w:b/>
                <w:spacing w:val="-3"/>
                <w:w w:val="105"/>
                <w:sz w:val="10"/>
              </w:rPr>
              <w:t xml:space="preserve"> </w:t>
            </w:r>
            <w:r w:rsidRPr="00B32F96">
              <w:rPr>
                <w:rFonts w:ascii="Cambria Math" w:hAnsi="Cambria Math" w:cs="Cambria Math"/>
                <w:b/>
                <w:w w:val="105"/>
                <w:sz w:val="10"/>
              </w:rPr>
              <w:t>∗</w:t>
            </w:r>
            <w:r w:rsidRPr="00B32F96">
              <w:rPr>
                <w:b/>
                <w:spacing w:val="-4"/>
                <w:w w:val="105"/>
                <w:sz w:val="10"/>
              </w:rPr>
              <w:t xml:space="preserve"> </w:t>
            </w:r>
            <w:r w:rsidRPr="00B32F96">
              <w:rPr>
                <w:b/>
                <w:w w:val="105"/>
                <w:sz w:val="10"/>
              </w:rPr>
              <w:t>100</w:t>
            </w:r>
          </w:p>
          <w:p w:rsidR="006752D7" w:rsidRPr="00B32F96" w:rsidRDefault="006752D7" w:rsidP="001B4A66">
            <w:pPr>
              <w:pStyle w:val="TableParagraph"/>
              <w:spacing w:line="92" w:lineRule="exact"/>
              <w:ind w:left="270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Te</w:t>
            </w:r>
            <w:r w:rsidRPr="00B32F96">
              <w:rPr>
                <w:b/>
                <w:spacing w:val="-2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ardhura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Pergj.</w:t>
            </w:r>
          </w:p>
        </w:tc>
        <w:tc>
          <w:tcPr>
            <w:tcW w:w="681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spacing w:before="5"/>
              <w:rPr>
                <w:b/>
                <w:sz w:val="13"/>
              </w:rPr>
            </w:pPr>
          </w:p>
          <w:p w:rsidR="006752D7" w:rsidRPr="00B32F96" w:rsidRDefault="006752D7" w:rsidP="001B4A66">
            <w:pPr>
              <w:pStyle w:val="TableParagraph"/>
              <w:ind w:left="88" w:right="76"/>
              <w:jc w:val="center"/>
              <w:rPr>
                <w:b/>
                <w:sz w:val="12"/>
              </w:rPr>
            </w:pPr>
            <w:r w:rsidRPr="00B32F96">
              <w:rPr>
                <w:b/>
                <w:sz w:val="12"/>
              </w:rPr>
              <w:t>0%</w:t>
            </w:r>
          </w:p>
        </w:tc>
        <w:tc>
          <w:tcPr>
            <w:tcW w:w="845" w:type="dxa"/>
            <w:vAlign w:val="center"/>
          </w:tcPr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Ne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ind w:left="111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  <w:tc>
          <w:tcPr>
            <w:tcW w:w="900" w:type="dxa"/>
            <w:gridSpan w:val="2"/>
            <w:vAlign w:val="center"/>
          </w:tcPr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N</w:t>
            </w:r>
            <w:r w:rsidRPr="00B32F96">
              <w:rPr>
                <w:b/>
                <w:sz w:val="10"/>
              </w:rPr>
              <w:t>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ind w:left="120" w:right="104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  <w:tc>
          <w:tcPr>
            <w:tcW w:w="900" w:type="dxa"/>
            <w:vAlign w:val="center"/>
          </w:tcPr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N</w:t>
            </w:r>
            <w:r w:rsidRPr="00B32F96">
              <w:rPr>
                <w:b/>
                <w:sz w:val="10"/>
              </w:rPr>
              <w:t>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</w:tr>
      <w:tr w:rsidR="006752D7" w:rsidRPr="00B32F96" w:rsidTr="001B4A66">
        <w:trPr>
          <w:trHeight w:val="2082"/>
        </w:trPr>
        <w:tc>
          <w:tcPr>
            <w:tcW w:w="516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752D7" w:rsidRPr="00B32F96" w:rsidRDefault="006752D7" w:rsidP="001B4A66">
            <w:pPr>
              <w:pStyle w:val="TableParagraph"/>
              <w:ind w:left="10"/>
              <w:jc w:val="center"/>
              <w:rPr>
                <w:b/>
                <w:sz w:val="15"/>
              </w:rPr>
            </w:pPr>
            <w:r w:rsidRPr="00B32F96">
              <w:rPr>
                <w:b/>
                <w:sz w:val="15"/>
              </w:rPr>
              <w:t>9</w:t>
            </w:r>
          </w:p>
        </w:tc>
        <w:tc>
          <w:tcPr>
            <w:tcW w:w="1497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spacing w:before="110" w:line="244" w:lineRule="auto"/>
              <w:ind w:left="202" w:right="111" w:hanging="1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Raporti i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detyrimeve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tatimore të pa-</w:t>
            </w:r>
            <w:r w:rsidRPr="00B32F96">
              <w:rPr>
                <w:spacing w:val="-36"/>
                <w:sz w:val="15"/>
              </w:rPr>
              <w:t xml:space="preserve"> </w:t>
            </w:r>
            <w:r w:rsidRPr="00B32F96">
              <w:rPr>
                <w:sz w:val="15"/>
              </w:rPr>
              <w:t>arkëtuara në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kohë</w:t>
            </w:r>
          </w:p>
          <w:p w:rsidR="006752D7" w:rsidRPr="00B32F96" w:rsidRDefault="006752D7" w:rsidP="001B4A66">
            <w:pPr>
              <w:pStyle w:val="TableParagraph"/>
              <w:spacing w:before="30" w:line="271" w:lineRule="auto"/>
              <w:ind w:left="339" w:right="231" w:firstLine="98"/>
              <w:rPr>
                <w:sz w:val="15"/>
              </w:rPr>
            </w:pPr>
            <w:r w:rsidRPr="00B32F96">
              <w:rPr>
                <w:sz w:val="15"/>
              </w:rPr>
              <w:t>ndaj 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ardhurave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tatimore</w:t>
            </w:r>
          </w:p>
        </w:tc>
        <w:tc>
          <w:tcPr>
            <w:tcW w:w="2326" w:type="dxa"/>
          </w:tcPr>
          <w:p w:rsidR="006752D7" w:rsidRPr="00B32F96" w:rsidRDefault="006752D7" w:rsidP="001B4A66">
            <w:pPr>
              <w:pStyle w:val="TableParagraph"/>
              <w:tabs>
                <w:tab w:val="left" w:pos="1181"/>
              </w:tabs>
              <w:ind w:left="108" w:right="94"/>
              <w:jc w:val="both"/>
              <w:rPr>
                <w:sz w:val="15"/>
              </w:rPr>
            </w:pPr>
            <w:r w:rsidRPr="00B32F96">
              <w:rPr>
                <w:sz w:val="15"/>
              </w:rPr>
              <w:t>Përfaqëson</w:t>
            </w:r>
            <w:r w:rsidRPr="00B32F96">
              <w:rPr>
                <w:sz w:val="15"/>
              </w:rPr>
              <w:tab/>
            </w:r>
            <w:r w:rsidRPr="00B32F96">
              <w:rPr>
                <w:spacing w:val="-1"/>
                <w:sz w:val="15"/>
              </w:rPr>
              <w:t>detyrimet</w:t>
            </w:r>
            <w:r w:rsidRPr="00B32F96">
              <w:rPr>
                <w:spacing w:val="-36"/>
                <w:sz w:val="15"/>
              </w:rPr>
              <w:t xml:space="preserve"> </w:t>
            </w:r>
            <w:r w:rsidRPr="00B32F96">
              <w:rPr>
                <w:sz w:val="15"/>
              </w:rPr>
              <w:t>fiskale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papaguara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kohë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për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Bashkinë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Kukës.Një normë e lartë 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detyrimeve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akumuluara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kundrejt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totalit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ardhurave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Bashkisë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pacing w:val="-1"/>
                <w:sz w:val="15"/>
              </w:rPr>
              <w:t>Kukës</w:t>
            </w:r>
            <w:r w:rsidRPr="00B32F96">
              <w:rPr>
                <w:spacing w:val="-7"/>
                <w:sz w:val="15"/>
              </w:rPr>
              <w:t xml:space="preserve"> </w:t>
            </w:r>
            <w:r w:rsidRPr="00B32F96">
              <w:rPr>
                <w:spacing w:val="-1"/>
                <w:sz w:val="15"/>
              </w:rPr>
              <w:t>nga</w:t>
            </w:r>
            <w:r w:rsidRPr="00B32F96">
              <w:rPr>
                <w:spacing w:val="-8"/>
                <w:sz w:val="15"/>
              </w:rPr>
              <w:t xml:space="preserve"> </w:t>
            </w:r>
            <w:r w:rsidRPr="00B32F96">
              <w:rPr>
                <w:spacing w:val="-1"/>
                <w:sz w:val="15"/>
              </w:rPr>
              <w:t>taksat</w:t>
            </w:r>
            <w:r w:rsidRPr="00B32F96">
              <w:rPr>
                <w:spacing w:val="-6"/>
                <w:sz w:val="15"/>
              </w:rPr>
              <w:t xml:space="preserve"> </w:t>
            </w:r>
            <w:r w:rsidRPr="00B32F96">
              <w:rPr>
                <w:sz w:val="15"/>
              </w:rPr>
              <w:t>dhe</w:t>
            </w:r>
            <w:r w:rsidRPr="00B32F96">
              <w:rPr>
                <w:spacing w:val="-7"/>
                <w:sz w:val="15"/>
              </w:rPr>
              <w:t xml:space="preserve"> </w:t>
            </w:r>
            <w:r w:rsidRPr="00B32F96">
              <w:rPr>
                <w:sz w:val="15"/>
              </w:rPr>
              <w:t>tarifat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mund të tregojë procedura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jo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mira;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barrë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lartë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fiskale;</w:t>
            </w:r>
            <w:r w:rsidRPr="00B32F96">
              <w:rPr>
                <w:spacing w:val="7"/>
                <w:sz w:val="15"/>
              </w:rPr>
              <w:t xml:space="preserve"> </w:t>
            </w:r>
            <w:r w:rsidRPr="00B32F96">
              <w:rPr>
                <w:sz w:val="15"/>
              </w:rPr>
              <w:t>rënie</w:t>
            </w:r>
            <w:r w:rsidRPr="00B32F96">
              <w:rPr>
                <w:spacing w:val="8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8"/>
                <w:sz w:val="15"/>
              </w:rPr>
              <w:t xml:space="preserve"> </w:t>
            </w:r>
            <w:r w:rsidRPr="00B32F96">
              <w:rPr>
                <w:sz w:val="15"/>
              </w:rPr>
              <w:t>ekonomisë</w:t>
            </w:r>
          </w:p>
          <w:p w:rsidR="006752D7" w:rsidRPr="00B32F96" w:rsidRDefault="006752D7" w:rsidP="001B4A66">
            <w:pPr>
              <w:pStyle w:val="TableParagraph"/>
              <w:spacing w:line="157" w:lineRule="exact"/>
              <w:ind w:left="108"/>
              <w:rPr>
                <w:sz w:val="15"/>
              </w:rPr>
            </w:pPr>
            <w:r w:rsidRPr="00B32F96">
              <w:rPr>
                <w:sz w:val="15"/>
              </w:rPr>
              <w:t>vendore.</w:t>
            </w:r>
          </w:p>
        </w:tc>
        <w:tc>
          <w:tcPr>
            <w:tcW w:w="1921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"/>
              <w:rPr>
                <w:b/>
                <w:sz w:val="8"/>
              </w:rPr>
            </w:pPr>
          </w:p>
          <w:p w:rsidR="006752D7" w:rsidRPr="00B32F96" w:rsidRDefault="006752D7" w:rsidP="001B4A66">
            <w:pPr>
              <w:pStyle w:val="TableParagraph"/>
              <w:spacing w:line="97" w:lineRule="exact"/>
              <w:ind w:left="231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Detyrime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Tatimore</w:t>
            </w:r>
          </w:p>
          <w:p w:rsidR="006752D7" w:rsidRPr="00B32F96" w:rsidRDefault="006752D7" w:rsidP="001B4A66">
            <w:pPr>
              <w:pStyle w:val="TableParagraph"/>
              <w:tabs>
                <w:tab w:val="left" w:pos="1054"/>
              </w:tabs>
              <w:spacing w:line="72" w:lineRule="exact"/>
              <w:ind w:left="178"/>
              <w:rPr>
                <w:b/>
                <w:sz w:val="10"/>
              </w:rPr>
            </w:pPr>
            <w:r w:rsidRPr="00B32F96">
              <w:rPr>
                <w:b/>
                <w:w w:val="110"/>
                <w:sz w:val="10"/>
              </w:rPr>
              <w:t>(</w:t>
            </w:r>
            <w:r w:rsidRPr="00B32F96">
              <w:rPr>
                <w:b/>
                <w:w w:val="110"/>
                <w:sz w:val="10"/>
              </w:rPr>
              <w:tab/>
            </w:r>
            <w:r w:rsidRPr="00B32F96">
              <w:rPr>
                <w:b/>
                <w:w w:val="105"/>
                <w:sz w:val="10"/>
              </w:rPr>
              <w:t>)</w:t>
            </w:r>
            <w:r w:rsidRPr="00B32F96">
              <w:rPr>
                <w:b/>
                <w:spacing w:val="-4"/>
                <w:w w:val="105"/>
                <w:sz w:val="10"/>
              </w:rPr>
              <w:t xml:space="preserve"> </w:t>
            </w:r>
            <w:r w:rsidRPr="00B32F96">
              <w:rPr>
                <w:rFonts w:ascii="Cambria Math" w:hAnsi="Cambria Math" w:cs="Cambria Math"/>
                <w:b/>
                <w:w w:val="105"/>
                <w:sz w:val="10"/>
              </w:rPr>
              <w:t>∗</w:t>
            </w:r>
            <w:r w:rsidRPr="00B32F96">
              <w:rPr>
                <w:b/>
                <w:spacing w:val="-3"/>
                <w:w w:val="105"/>
                <w:sz w:val="10"/>
              </w:rPr>
              <w:t xml:space="preserve"> </w:t>
            </w:r>
            <w:r w:rsidRPr="00B32F96">
              <w:rPr>
                <w:b/>
                <w:w w:val="105"/>
                <w:sz w:val="10"/>
              </w:rPr>
              <w:t>100</w:t>
            </w:r>
          </w:p>
          <w:p w:rsidR="006752D7" w:rsidRPr="00B32F96" w:rsidRDefault="006752D7" w:rsidP="001B4A66">
            <w:pPr>
              <w:pStyle w:val="TableParagraph"/>
              <w:spacing w:line="92" w:lineRule="exact"/>
              <w:ind w:left="228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Te</w:t>
            </w:r>
            <w:r w:rsidRPr="00B32F96">
              <w:rPr>
                <w:b/>
                <w:spacing w:val="-3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ardhu</w:t>
            </w:r>
            <w:r w:rsidRPr="00B32F96">
              <w:rPr>
                <w:b/>
                <w:spacing w:val="19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Tatimore</w:t>
            </w:r>
          </w:p>
        </w:tc>
        <w:tc>
          <w:tcPr>
            <w:tcW w:w="681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6752D7" w:rsidRPr="00B32F96" w:rsidRDefault="006752D7" w:rsidP="001B4A66">
            <w:pPr>
              <w:pStyle w:val="TableParagraph"/>
              <w:spacing w:before="1"/>
              <w:ind w:left="89" w:right="76"/>
              <w:jc w:val="center"/>
              <w:rPr>
                <w:b/>
                <w:sz w:val="12"/>
              </w:rPr>
            </w:pPr>
            <w:r w:rsidRPr="00B32F96">
              <w:rPr>
                <w:b/>
                <w:sz w:val="12"/>
              </w:rPr>
              <w:t>4.8%</w:t>
            </w:r>
          </w:p>
        </w:tc>
        <w:tc>
          <w:tcPr>
            <w:tcW w:w="845" w:type="dxa"/>
            <w:vAlign w:val="center"/>
          </w:tcPr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Ne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ind w:left="111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  <w:tc>
          <w:tcPr>
            <w:tcW w:w="900" w:type="dxa"/>
            <w:gridSpan w:val="2"/>
            <w:vAlign w:val="center"/>
          </w:tcPr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N</w:t>
            </w:r>
            <w:r w:rsidRPr="00B32F96">
              <w:rPr>
                <w:b/>
                <w:sz w:val="10"/>
              </w:rPr>
              <w:t>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ind w:left="120" w:right="104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  <w:tc>
          <w:tcPr>
            <w:tcW w:w="900" w:type="dxa"/>
            <w:vAlign w:val="center"/>
          </w:tcPr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N</w:t>
            </w:r>
            <w:r w:rsidRPr="00B32F96">
              <w:rPr>
                <w:b/>
                <w:sz w:val="10"/>
              </w:rPr>
              <w:t>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</w:tr>
      <w:tr w:rsidR="006752D7" w:rsidRPr="00B32F96" w:rsidTr="001B4A66">
        <w:trPr>
          <w:trHeight w:val="2603"/>
        </w:trPr>
        <w:tc>
          <w:tcPr>
            <w:tcW w:w="516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spacing w:before="102"/>
              <w:ind w:left="112" w:right="103"/>
              <w:jc w:val="center"/>
              <w:rPr>
                <w:b/>
                <w:sz w:val="15"/>
              </w:rPr>
            </w:pPr>
            <w:r w:rsidRPr="00B32F96">
              <w:rPr>
                <w:b/>
                <w:sz w:val="15"/>
              </w:rPr>
              <w:t>10</w:t>
            </w:r>
          </w:p>
        </w:tc>
        <w:tc>
          <w:tcPr>
            <w:tcW w:w="1497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752D7" w:rsidRPr="00B32F96" w:rsidRDefault="006752D7" w:rsidP="001B4A66">
            <w:pPr>
              <w:pStyle w:val="TableParagraph"/>
              <w:spacing w:before="1" w:line="276" w:lineRule="auto"/>
              <w:ind w:left="248" w:right="157" w:firstLine="1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Raporti i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pacing w:val="-1"/>
                <w:sz w:val="15"/>
              </w:rPr>
              <w:t>shpenzimeve</w:t>
            </w:r>
          </w:p>
          <w:p w:rsidR="006752D7" w:rsidRPr="00B32F96" w:rsidRDefault="006752D7" w:rsidP="001B4A66">
            <w:pPr>
              <w:pStyle w:val="TableParagraph"/>
              <w:spacing w:before="14" w:line="244" w:lineRule="auto"/>
              <w:ind w:left="277" w:right="185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për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partneritetet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publike-</w:t>
            </w:r>
          </w:p>
          <w:p w:rsidR="006752D7" w:rsidRPr="00B32F96" w:rsidRDefault="006752D7" w:rsidP="001B4A66">
            <w:pPr>
              <w:pStyle w:val="TableParagraph"/>
              <w:spacing w:before="29" w:line="295" w:lineRule="auto"/>
              <w:ind w:left="248" w:right="157" w:firstLine="1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private ndaj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pacing w:val="-1"/>
                <w:sz w:val="15"/>
              </w:rPr>
              <w:t>shpenzimeve</w:t>
            </w:r>
          </w:p>
          <w:p w:rsidR="006752D7" w:rsidRPr="00B32F96" w:rsidRDefault="006752D7" w:rsidP="001B4A66">
            <w:pPr>
              <w:pStyle w:val="TableParagraph"/>
              <w:spacing w:line="249" w:lineRule="auto"/>
              <w:ind w:left="207" w:right="197" w:firstLine="83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përgjithshme</w:t>
            </w:r>
          </w:p>
        </w:tc>
        <w:tc>
          <w:tcPr>
            <w:tcW w:w="2326" w:type="dxa"/>
          </w:tcPr>
          <w:p w:rsidR="006752D7" w:rsidRPr="00B32F96" w:rsidRDefault="006752D7" w:rsidP="001B4A66">
            <w:pPr>
              <w:pStyle w:val="TableParagraph"/>
              <w:tabs>
                <w:tab w:val="left" w:pos="1489"/>
                <w:tab w:val="left" w:pos="1573"/>
                <w:tab w:val="left" w:pos="1648"/>
              </w:tabs>
              <w:ind w:left="108" w:right="94"/>
              <w:jc w:val="both"/>
              <w:rPr>
                <w:sz w:val="15"/>
              </w:rPr>
            </w:pPr>
            <w:r w:rsidRPr="00B32F96">
              <w:rPr>
                <w:sz w:val="15"/>
              </w:rPr>
              <w:t>Raporti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i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shpenzimeve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që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bën Bashkia Kukës si pjesë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e të gjitha skemave PPP ku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ajo është palë nuk duhet 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jetë më shumë sesa 5% 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shpenzimeve</w:t>
            </w:r>
            <w:r w:rsidRPr="00B32F96">
              <w:rPr>
                <w:sz w:val="15"/>
              </w:rPr>
              <w:tab/>
            </w:r>
            <w:r w:rsidRPr="00B32F96">
              <w:rPr>
                <w:sz w:val="15"/>
              </w:rPr>
              <w:tab/>
            </w:r>
            <w:r w:rsidRPr="00B32F96">
              <w:rPr>
                <w:sz w:val="15"/>
              </w:rPr>
              <w:tab/>
            </w:r>
            <w:r w:rsidRPr="00B32F96">
              <w:rPr>
                <w:spacing w:val="-2"/>
                <w:sz w:val="15"/>
              </w:rPr>
              <w:t>të</w:t>
            </w:r>
            <w:r w:rsidRPr="00B32F96">
              <w:rPr>
                <w:spacing w:val="-36"/>
                <w:sz w:val="15"/>
              </w:rPr>
              <w:t xml:space="preserve"> </w:t>
            </w:r>
            <w:r w:rsidRPr="00B32F96">
              <w:rPr>
                <w:w w:val="95"/>
                <w:sz w:val="15"/>
              </w:rPr>
              <w:t>përgjithshme të saj. Raporte</w:t>
            </w:r>
            <w:r w:rsidRPr="00B32F96">
              <w:rPr>
                <w:spacing w:val="1"/>
                <w:w w:val="95"/>
                <w:sz w:val="15"/>
              </w:rPr>
              <w:t xml:space="preserve"> </w:t>
            </w:r>
            <w:r w:rsidRPr="00B32F96">
              <w:rPr>
                <w:sz w:val="15"/>
              </w:rPr>
              <w:t>më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larta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tregojnë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se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Bashkia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Kukës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është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kundërshtim</w:t>
            </w:r>
            <w:r w:rsidRPr="00B32F96">
              <w:rPr>
                <w:sz w:val="15"/>
              </w:rPr>
              <w:tab/>
            </w:r>
            <w:r w:rsidRPr="00B32F96">
              <w:rPr>
                <w:sz w:val="15"/>
              </w:rPr>
              <w:tab/>
            </w:r>
            <w:r w:rsidRPr="00B32F96">
              <w:rPr>
                <w:spacing w:val="-2"/>
                <w:sz w:val="15"/>
              </w:rPr>
              <w:t>me</w:t>
            </w:r>
            <w:r w:rsidRPr="00B32F96">
              <w:rPr>
                <w:spacing w:val="-36"/>
                <w:sz w:val="15"/>
              </w:rPr>
              <w:t xml:space="preserve"> </w:t>
            </w:r>
            <w:r w:rsidRPr="00B32F96">
              <w:rPr>
                <w:sz w:val="15"/>
              </w:rPr>
              <w:t>parashikimet ligjore numër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9936/2008</w:t>
            </w:r>
            <w:r w:rsidRPr="00B32F96">
              <w:rPr>
                <w:sz w:val="15"/>
              </w:rPr>
              <w:tab/>
            </w:r>
            <w:r w:rsidRPr="00B32F96">
              <w:rPr>
                <w:spacing w:val="-1"/>
                <w:sz w:val="15"/>
              </w:rPr>
              <w:t>“Për</w:t>
            </w:r>
          </w:p>
          <w:p w:rsidR="006752D7" w:rsidRPr="00B32F96" w:rsidRDefault="006752D7" w:rsidP="001B4A66">
            <w:pPr>
              <w:pStyle w:val="TableParagraph"/>
              <w:ind w:left="108" w:right="86"/>
              <w:rPr>
                <w:sz w:val="15"/>
              </w:rPr>
            </w:pPr>
            <w:r w:rsidRPr="00B32F96">
              <w:rPr>
                <w:spacing w:val="-1"/>
                <w:sz w:val="15"/>
              </w:rPr>
              <w:t>menaxhimin</w:t>
            </w:r>
            <w:r w:rsidRPr="00B32F96">
              <w:rPr>
                <w:spacing w:val="56"/>
                <w:sz w:val="15"/>
              </w:rPr>
              <w:t xml:space="preserve">  </w:t>
            </w:r>
            <w:r w:rsidRPr="00B32F96">
              <w:rPr>
                <w:sz w:val="15"/>
              </w:rPr>
              <w:t xml:space="preserve">e   </w:t>
            </w:r>
            <w:r w:rsidRPr="00B32F96">
              <w:rPr>
                <w:spacing w:val="33"/>
                <w:sz w:val="15"/>
              </w:rPr>
              <w:t xml:space="preserve"> </w:t>
            </w:r>
            <w:r w:rsidRPr="00B32F96">
              <w:rPr>
                <w:spacing w:val="-1"/>
                <w:sz w:val="15"/>
              </w:rPr>
              <w:t>sistemit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pacing w:val="-1"/>
                <w:sz w:val="15"/>
              </w:rPr>
              <w:t>buxhetor</w:t>
            </w:r>
            <w:r w:rsidRPr="00B32F96">
              <w:rPr>
                <w:spacing w:val="54"/>
                <w:sz w:val="15"/>
              </w:rPr>
              <w:t xml:space="preserve">  </w:t>
            </w:r>
            <w:r w:rsidRPr="00B32F96">
              <w:rPr>
                <w:sz w:val="15"/>
              </w:rPr>
              <w:t xml:space="preserve">në   </w:t>
            </w:r>
            <w:r w:rsidRPr="00B32F96">
              <w:rPr>
                <w:spacing w:val="28"/>
                <w:sz w:val="15"/>
              </w:rPr>
              <w:t xml:space="preserve"> </w:t>
            </w:r>
            <w:r w:rsidRPr="00B32F96">
              <w:rPr>
                <w:spacing w:val="-1"/>
                <w:sz w:val="15"/>
              </w:rPr>
              <w:t>RSH”,</w:t>
            </w:r>
            <w:r w:rsidRPr="00B32F96">
              <w:rPr>
                <w:spacing w:val="51"/>
                <w:sz w:val="15"/>
              </w:rPr>
              <w:t xml:space="preserve"> </w:t>
            </w:r>
            <w:r w:rsidRPr="00B32F96">
              <w:rPr>
                <w:spacing w:val="52"/>
                <w:sz w:val="15"/>
              </w:rPr>
              <w:t xml:space="preserve"> </w:t>
            </w:r>
            <w:r w:rsidRPr="00B32F96">
              <w:rPr>
                <w:sz w:val="15"/>
              </w:rPr>
              <w:t>i</w:t>
            </w:r>
          </w:p>
          <w:p w:rsidR="006752D7" w:rsidRPr="00B32F96" w:rsidRDefault="006752D7" w:rsidP="001B4A66">
            <w:pPr>
              <w:pStyle w:val="TableParagraph"/>
              <w:spacing w:line="156" w:lineRule="exact"/>
              <w:ind w:left="108"/>
              <w:rPr>
                <w:sz w:val="15"/>
              </w:rPr>
            </w:pPr>
            <w:r w:rsidRPr="00B32F96">
              <w:rPr>
                <w:sz w:val="15"/>
              </w:rPr>
              <w:t>ndryshuar.</w:t>
            </w:r>
          </w:p>
        </w:tc>
        <w:tc>
          <w:tcPr>
            <w:tcW w:w="1921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6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line="97" w:lineRule="exact"/>
              <w:ind w:left="309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Shpenzime</w:t>
            </w:r>
            <w:r w:rsidRPr="00B32F96">
              <w:rPr>
                <w:b/>
                <w:spacing w:val="-2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PPP</w:t>
            </w:r>
          </w:p>
          <w:p w:rsidR="006752D7" w:rsidRPr="00B32F96" w:rsidRDefault="006752D7" w:rsidP="001B4A66">
            <w:pPr>
              <w:pStyle w:val="TableParagraph"/>
              <w:tabs>
                <w:tab w:val="left" w:pos="1067"/>
              </w:tabs>
              <w:spacing w:line="72" w:lineRule="exact"/>
              <w:ind w:left="165"/>
              <w:rPr>
                <w:b/>
                <w:sz w:val="10"/>
              </w:rPr>
            </w:pPr>
            <w:r w:rsidRPr="00B32F96">
              <w:rPr>
                <w:b/>
                <w:w w:val="110"/>
                <w:sz w:val="10"/>
              </w:rPr>
              <w:t>(</w:t>
            </w:r>
            <w:r w:rsidRPr="00B32F96">
              <w:rPr>
                <w:b/>
                <w:w w:val="110"/>
                <w:sz w:val="10"/>
              </w:rPr>
              <w:tab/>
            </w:r>
            <w:r w:rsidRPr="00B32F96">
              <w:rPr>
                <w:b/>
                <w:w w:val="105"/>
                <w:sz w:val="10"/>
              </w:rPr>
              <w:t>)</w:t>
            </w:r>
            <w:r w:rsidRPr="00B32F96">
              <w:rPr>
                <w:b/>
                <w:spacing w:val="-4"/>
                <w:w w:val="105"/>
                <w:sz w:val="10"/>
              </w:rPr>
              <w:t xml:space="preserve"> </w:t>
            </w:r>
            <w:r w:rsidRPr="00B32F96">
              <w:rPr>
                <w:rFonts w:ascii="Cambria Math" w:hAnsi="Cambria Math" w:cs="Cambria Math"/>
                <w:b/>
                <w:w w:val="105"/>
                <w:sz w:val="10"/>
              </w:rPr>
              <w:t>∗</w:t>
            </w:r>
            <w:r w:rsidRPr="00B32F96">
              <w:rPr>
                <w:b/>
                <w:spacing w:val="-3"/>
                <w:w w:val="105"/>
                <w:sz w:val="10"/>
              </w:rPr>
              <w:t xml:space="preserve"> </w:t>
            </w:r>
            <w:r w:rsidRPr="00B32F96">
              <w:rPr>
                <w:b/>
                <w:w w:val="105"/>
                <w:sz w:val="10"/>
              </w:rPr>
              <w:t>100</w:t>
            </w:r>
          </w:p>
          <w:p w:rsidR="006752D7" w:rsidRPr="00B32F96" w:rsidRDefault="006752D7" w:rsidP="001B4A66">
            <w:pPr>
              <w:pStyle w:val="TableParagraph"/>
              <w:spacing w:line="92" w:lineRule="exact"/>
              <w:ind w:left="214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Shpenzime</w:t>
            </w:r>
            <w:r w:rsidRPr="00B32F96">
              <w:rPr>
                <w:b/>
                <w:spacing w:val="-2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Pergjith.</w:t>
            </w:r>
          </w:p>
        </w:tc>
        <w:tc>
          <w:tcPr>
            <w:tcW w:w="681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spacing w:before="3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ind w:left="88" w:right="76"/>
              <w:jc w:val="center"/>
              <w:rPr>
                <w:b/>
                <w:sz w:val="12"/>
              </w:rPr>
            </w:pPr>
            <w:r w:rsidRPr="00B32F96">
              <w:rPr>
                <w:b/>
                <w:sz w:val="12"/>
              </w:rPr>
              <w:t>0%</w:t>
            </w:r>
          </w:p>
        </w:tc>
        <w:tc>
          <w:tcPr>
            <w:tcW w:w="845" w:type="dxa"/>
            <w:vAlign w:val="center"/>
          </w:tcPr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Ne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ind w:left="111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  <w:tc>
          <w:tcPr>
            <w:tcW w:w="900" w:type="dxa"/>
            <w:gridSpan w:val="2"/>
            <w:vAlign w:val="center"/>
          </w:tcPr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N</w:t>
            </w:r>
            <w:r w:rsidRPr="00B32F96">
              <w:rPr>
                <w:b/>
                <w:sz w:val="10"/>
              </w:rPr>
              <w:t>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ind w:left="120" w:right="104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  <w:tc>
          <w:tcPr>
            <w:tcW w:w="900" w:type="dxa"/>
            <w:vAlign w:val="center"/>
          </w:tcPr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N</w:t>
            </w:r>
            <w:r w:rsidRPr="00B32F96">
              <w:rPr>
                <w:b/>
                <w:sz w:val="10"/>
              </w:rPr>
              <w:t>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</w:tr>
      <w:tr w:rsidR="006752D7" w:rsidRPr="00B32F96" w:rsidTr="001B4A66">
        <w:trPr>
          <w:trHeight w:val="1723"/>
        </w:trPr>
        <w:tc>
          <w:tcPr>
            <w:tcW w:w="516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9"/>
              </w:rPr>
            </w:pPr>
          </w:p>
          <w:p w:rsidR="006752D7" w:rsidRPr="00B32F96" w:rsidRDefault="006752D7" w:rsidP="001B4A66">
            <w:pPr>
              <w:pStyle w:val="TableParagraph"/>
              <w:ind w:left="112" w:right="103"/>
              <w:jc w:val="center"/>
              <w:rPr>
                <w:b/>
                <w:sz w:val="15"/>
              </w:rPr>
            </w:pPr>
            <w:r w:rsidRPr="00B32F96">
              <w:rPr>
                <w:b/>
                <w:sz w:val="15"/>
              </w:rPr>
              <w:t>11</w:t>
            </w:r>
          </w:p>
        </w:tc>
        <w:tc>
          <w:tcPr>
            <w:tcW w:w="1497" w:type="dxa"/>
          </w:tcPr>
          <w:p w:rsidR="006752D7" w:rsidRPr="00B32F96" w:rsidRDefault="006752D7" w:rsidP="001B4A66">
            <w:pPr>
              <w:pStyle w:val="TableParagraph"/>
              <w:spacing w:line="271" w:lineRule="auto"/>
              <w:ind w:left="248" w:right="157" w:firstLine="1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Raporti i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pacing w:val="-1"/>
                <w:sz w:val="15"/>
              </w:rPr>
              <w:t>shpenzimeve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për</w:t>
            </w:r>
          </w:p>
          <w:p w:rsidR="006752D7" w:rsidRPr="00B32F96" w:rsidRDefault="006752D7" w:rsidP="001B4A66">
            <w:pPr>
              <w:pStyle w:val="TableParagraph"/>
              <w:spacing w:line="153" w:lineRule="exact"/>
              <w:ind w:left="207" w:right="117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politikat</w:t>
            </w:r>
            <w:r w:rsidRPr="00B32F96">
              <w:rPr>
                <w:spacing w:val="-2"/>
                <w:sz w:val="15"/>
              </w:rPr>
              <w:t xml:space="preserve"> </w:t>
            </w:r>
            <w:r w:rsidRPr="00B32F96">
              <w:rPr>
                <w:sz w:val="15"/>
              </w:rPr>
              <w:t>e</w:t>
            </w:r>
          </w:p>
          <w:p w:rsidR="006752D7" w:rsidRPr="00B32F96" w:rsidRDefault="006752D7" w:rsidP="001B4A66">
            <w:pPr>
              <w:pStyle w:val="TableParagraph"/>
              <w:spacing w:line="290" w:lineRule="auto"/>
              <w:ind w:left="229" w:right="137" w:hanging="1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kujdesit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pacing w:val="-1"/>
                <w:sz w:val="15"/>
              </w:rPr>
              <w:t xml:space="preserve">shoqëror </w:t>
            </w:r>
            <w:r w:rsidRPr="00B32F96">
              <w:rPr>
                <w:sz w:val="15"/>
              </w:rPr>
              <w:t>ndaj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shpenzimeve</w:t>
            </w:r>
          </w:p>
          <w:p w:rsidR="006752D7" w:rsidRPr="00B32F96" w:rsidRDefault="006752D7" w:rsidP="001B4A66">
            <w:pPr>
              <w:pStyle w:val="TableParagraph"/>
              <w:spacing w:line="178" w:lineRule="exact"/>
              <w:ind w:left="241" w:right="229" w:firstLine="81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përgjithshm</w:t>
            </w:r>
          </w:p>
        </w:tc>
        <w:tc>
          <w:tcPr>
            <w:tcW w:w="2326" w:type="dxa"/>
          </w:tcPr>
          <w:p w:rsidR="006752D7" w:rsidRPr="00B32F96" w:rsidRDefault="006752D7" w:rsidP="001B4A66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752D7" w:rsidRPr="00B32F96" w:rsidRDefault="006752D7" w:rsidP="001B4A66">
            <w:pPr>
              <w:pStyle w:val="TableParagraph"/>
              <w:ind w:left="108" w:right="94"/>
              <w:jc w:val="both"/>
              <w:rPr>
                <w:sz w:val="15"/>
              </w:rPr>
            </w:pPr>
            <w:r w:rsidRPr="00B32F96">
              <w:rPr>
                <w:sz w:val="15"/>
              </w:rPr>
              <w:t>Një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raport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i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lartë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tregon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ndërmarrjen e politikave të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reja ose masa në fushën 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shërbimeve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sociale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ose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rritje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numrit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përfituesve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këtyre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politikave/masave.</w:t>
            </w:r>
          </w:p>
        </w:tc>
        <w:tc>
          <w:tcPr>
            <w:tcW w:w="1921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7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spacing w:before="1" w:line="97" w:lineRule="exact"/>
              <w:ind w:left="189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Shpenzim</w:t>
            </w:r>
            <w:r w:rsidRPr="00B32F96">
              <w:rPr>
                <w:b/>
                <w:spacing w:val="-2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Kujdes</w:t>
            </w:r>
            <w:r w:rsidRPr="00B32F96">
              <w:rPr>
                <w:b/>
                <w:spacing w:val="-3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Soc</w:t>
            </w:r>
          </w:p>
          <w:p w:rsidR="006752D7" w:rsidRPr="00B32F96" w:rsidRDefault="006752D7" w:rsidP="001B4A66">
            <w:pPr>
              <w:pStyle w:val="TableParagraph"/>
              <w:tabs>
                <w:tab w:val="left" w:pos="1094"/>
              </w:tabs>
              <w:spacing w:line="72" w:lineRule="exact"/>
              <w:ind w:left="139"/>
              <w:rPr>
                <w:b/>
                <w:sz w:val="10"/>
              </w:rPr>
            </w:pPr>
            <w:r w:rsidRPr="00B32F96">
              <w:rPr>
                <w:b/>
                <w:w w:val="110"/>
                <w:sz w:val="10"/>
              </w:rPr>
              <w:t>(</w:t>
            </w:r>
            <w:r w:rsidRPr="00B32F96">
              <w:rPr>
                <w:b/>
                <w:w w:val="110"/>
                <w:sz w:val="10"/>
              </w:rPr>
              <w:tab/>
            </w:r>
            <w:r w:rsidRPr="00B32F96">
              <w:rPr>
                <w:b/>
                <w:w w:val="105"/>
                <w:sz w:val="10"/>
              </w:rPr>
              <w:t>)</w:t>
            </w:r>
            <w:r w:rsidRPr="00B32F96">
              <w:rPr>
                <w:b/>
                <w:spacing w:val="-4"/>
                <w:w w:val="105"/>
                <w:sz w:val="10"/>
              </w:rPr>
              <w:t xml:space="preserve"> </w:t>
            </w:r>
            <w:r w:rsidRPr="00B32F96">
              <w:rPr>
                <w:rFonts w:ascii="Cambria Math" w:hAnsi="Cambria Math" w:cs="Cambria Math"/>
                <w:b/>
                <w:w w:val="105"/>
                <w:sz w:val="10"/>
              </w:rPr>
              <w:t>∗</w:t>
            </w:r>
            <w:r w:rsidRPr="00B32F96">
              <w:rPr>
                <w:b/>
                <w:spacing w:val="-3"/>
                <w:w w:val="105"/>
                <w:sz w:val="10"/>
              </w:rPr>
              <w:t xml:space="preserve"> </w:t>
            </w:r>
            <w:r w:rsidRPr="00B32F96">
              <w:rPr>
                <w:b/>
                <w:w w:val="105"/>
                <w:sz w:val="10"/>
              </w:rPr>
              <w:t>100</w:t>
            </w:r>
          </w:p>
          <w:p w:rsidR="006752D7" w:rsidRPr="00B32F96" w:rsidRDefault="006752D7" w:rsidP="001B4A66">
            <w:pPr>
              <w:pStyle w:val="TableParagraph"/>
              <w:spacing w:line="92" w:lineRule="exact"/>
              <w:ind w:left="225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Shpenzime</w:t>
            </w:r>
            <w:r w:rsidRPr="00B32F96">
              <w:rPr>
                <w:b/>
                <w:spacing w:val="-3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Pergjith</w:t>
            </w:r>
          </w:p>
        </w:tc>
        <w:tc>
          <w:tcPr>
            <w:tcW w:w="681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spacing w:before="96"/>
              <w:ind w:left="89" w:right="76"/>
              <w:jc w:val="center"/>
              <w:rPr>
                <w:b/>
                <w:sz w:val="12"/>
              </w:rPr>
            </w:pPr>
            <w:r w:rsidRPr="00B32F96">
              <w:rPr>
                <w:b/>
                <w:sz w:val="12"/>
              </w:rPr>
              <w:t>53.6%</w:t>
            </w:r>
          </w:p>
        </w:tc>
        <w:tc>
          <w:tcPr>
            <w:tcW w:w="845" w:type="dxa"/>
            <w:vAlign w:val="center"/>
          </w:tcPr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Ne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ind w:left="111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  <w:tc>
          <w:tcPr>
            <w:tcW w:w="900" w:type="dxa"/>
            <w:gridSpan w:val="2"/>
            <w:vAlign w:val="center"/>
          </w:tcPr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N</w:t>
            </w:r>
            <w:r w:rsidRPr="00B32F96">
              <w:rPr>
                <w:b/>
                <w:sz w:val="10"/>
              </w:rPr>
              <w:t>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ind w:left="120" w:right="104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  <w:tc>
          <w:tcPr>
            <w:tcW w:w="900" w:type="dxa"/>
            <w:vAlign w:val="center"/>
          </w:tcPr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N</w:t>
            </w:r>
            <w:r w:rsidRPr="00B32F96">
              <w:rPr>
                <w:b/>
                <w:sz w:val="10"/>
              </w:rPr>
              <w:t>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</w:tr>
      <w:tr w:rsidR="006752D7" w:rsidRPr="00B32F96" w:rsidTr="001B4A66">
        <w:trPr>
          <w:trHeight w:val="1986"/>
        </w:trPr>
        <w:tc>
          <w:tcPr>
            <w:tcW w:w="516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4"/>
              </w:rPr>
            </w:pPr>
          </w:p>
          <w:p w:rsidR="006752D7" w:rsidRPr="00B32F96" w:rsidRDefault="006752D7" w:rsidP="001B4A66">
            <w:pPr>
              <w:pStyle w:val="TableParagraph"/>
              <w:ind w:left="112" w:right="103"/>
              <w:jc w:val="center"/>
              <w:rPr>
                <w:b/>
                <w:sz w:val="15"/>
              </w:rPr>
            </w:pPr>
            <w:r w:rsidRPr="00B32F96">
              <w:rPr>
                <w:b/>
                <w:sz w:val="15"/>
              </w:rPr>
              <w:t>12</w:t>
            </w:r>
          </w:p>
        </w:tc>
        <w:tc>
          <w:tcPr>
            <w:tcW w:w="1497" w:type="dxa"/>
          </w:tcPr>
          <w:p w:rsidR="006752D7" w:rsidRPr="00B32F96" w:rsidRDefault="006752D7" w:rsidP="001B4A66">
            <w:pPr>
              <w:pStyle w:val="TableParagraph"/>
              <w:spacing w:line="147" w:lineRule="exact"/>
              <w:ind w:left="207" w:right="117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Raporti</w:t>
            </w:r>
            <w:r w:rsidRPr="00B32F96">
              <w:rPr>
                <w:spacing w:val="-1"/>
                <w:sz w:val="15"/>
              </w:rPr>
              <w:t xml:space="preserve"> </w:t>
            </w:r>
            <w:r w:rsidRPr="00B32F96">
              <w:rPr>
                <w:sz w:val="15"/>
              </w:rPr>
              <w:t>i</w:t>
            </w:r>
          </w:p>
          <w:p w:rsidR="006752D7" w:rsidRPr="00B32F96" w:rsidRDefault="006752D7" w:rsidP="001B4A66">
            <w:pPr>
              <w:pStyle w:val="TableParagraph"/>
              <w:spacing w:before="26" w:line="295" w:lineRule="auto"/>
              <w:ind w:left="207" w:right="116"/>
              <w:jc w:val="center"/>
              <w:rPr>
                <w:sz w:val="15"/>
              </w:rPr>
            </w:pPr>
            <w:r w:rsidRPr="00B32F96">
              <w:rPr>
                <w:spacing w:val="-1"/>
                <w:sz w:val="15"/>
              </w:rPr>
              <w:t>shpenzimeve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për</w:t>
            </w:r>
          </w:p>
          <w:p w:rsidR="006752D7" w:rsidRPr="00B32F96" w:rsidRDefault="006752D7" w:rsidP="001B4A66">
            <w:pPr>
              <w:pStyle w:val="TableParagraph"/>
              <w:spacing w:line="139" w:lineRule="exact"/>
              <w:ind w:left="207" w:right="119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politikat</w:t>
            </w:r>
            <w:r w:rsidRPr="00B32F96">
              <w:rPr>
                <w:spacing w:val="-2"/>
                <w:sz w:val="15"/>
              </w:rPr>
              <w:t xml:space="preserve"> </w:t>
            </w:r>
            <w:r w:rsidRPr="00B32F96">
              <w:rPr>
                <w:sz w:val="15"/>
              </w:rPr>
              <w:t>që</w:t>
            </w:r>
          </w:p>
          <w:p w:rsidR="006752D7" w:rsidRPr="00B32F96" w:rsidRDefault="006752D7" w:rsidP="001B4A66">
            <w:pPr>
              <w:pStyle w:val="TableParagraph"/>
              <w:spacing w:before="33" w:line="295" w:lineRule="auto"/>
              <w:ind w:left="248" w:right="157" w:hanging="1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mbështesin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barazinë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gjinore ndaj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pacing w:val="-1"/>
                <w:sz w:val="15"/>
              </w:rPr>
              <w:t>shpenzimeve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</w:p>
          <w:p w:rsidR="006752D7" w:rsidRPr="00B32F96" w:rsidRDefault="006752D7" w:rsidP="001B4A66">
            <w:pPr>
              <w:pStyle w:val="TableParagraph"/>
              <w:spacing w:line="123" w:lineRule="exact"/>
              <w:ind w:left="149" w:right="142"/>
              <w:jc w:val="center"/>
              <w:rPr>
                <w:sz w:val="15"/>
              </w:rPr>
            </w:pPr>
            <w:r w:rsidRPr="00B32F96">
              <w:rPr>
                <w:sz w:val="15"/>
              </w:rPr>
              <w:t>përgjithshme</w:t>
            </w:r>
          </w:p>
        </w:tc>
        <w:tc>
          <w:tcPr>
            <w:tcW w:w="2326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spacing w:before="8"/>
              <w:rPr>
                <w:b/>
                <w:sz w:val="16"/>
              </w:rPr>
            </w:pPr>
          </w:p>
          <w:p w:rsidR="006752D7" w:rsidRPr="00B32F96" w:rsidRDefault="006752D7" w:rsidP="001B4A66">
            <w:pPr>
              <w:pStyle w:val="TableParagraph"/>
              <w:ind w:left="108" w:right="95"/>
              <w:jc w:val="both"/>
              <w:rPr>
                <w:sz w:val="15"/>
              </w:rPr>
            </w:pPr>
            <w:r w:rsidRPr="00B32F96">
              <w:rPr>
                <w:sz w:val="15"/>
              </w:rPr>
              <w:t>Bashkia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Kukës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përdor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fonde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për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politika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që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pacing w:val="-1"/>
                <w:sz w:val="15"/>
              </w:rPr>
              <w:t xml:space="preserve">Mbështesin </w:t>
            </w:r>
            <w:r w:rsidRPr="00B32F96">
              <w:rPr>
                <w:sz w:val="15"/>
              </w:rPr>
              <w:t>çështjet gjinore</w:t>
            </w:r>
            <w:r w:rsidRPr="00B32F96">
              <w:rPr>
                <w:spacing w:val="-35"/>
                <w:sz w:val="15"/>
              </w:rPr>
              <w:t xml:space="preserve"> </w:t>
            </w:r>
            <w:r w:rsidRPr="00B32F96">
              <w:rPr>
                <w:sz w:val="15"/>
              </w:rPr>
              <w:t>dhe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një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raport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rritje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përgjatë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viteve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tregon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angazhimin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rritje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të</w:t>
            </w:r>
            <w:r w:rsidRPr="00B32F96">
              <w:rPr>
                <w:spacing w:val="1"/>
                <w:sz w:val="15"/>
              </w:rPr>
              <w:t xml:space="preserve"> </w:t>
            </w:r>
            <w:r w:rsidRPr="00B32F96">
              <w:rPr>
                <w:sz w:val="15"/>
              </w:rPr>
              <w:t>njësisë</w:t>
            </w:r>
            <w:r w:rsidRPr="00B32F96">
              <w:rPr>
                <w:spacing w:val="-2"/>
                <w:sz w:val="15"/>
              </w:rPr>
              <w:t xml:space="preserve"> </w:t>
            </w:r>
            <w:r w:rsidRPr="00B32F96">
              <w:rPr>
                <w:sz w:val="15"/>
              </w:rPr>
              <w:t>në</w:t>
            </w:r>
            <w:r w:rsidRPr="00B32F96">
              <w:rPr>
                <w:spacing w:val="-1"/>
                <w:sz w:val="15"/>
              </w:rPr>
              <w:t xml:space="preserve"> </w:t>
            </w:r>
            <w:r w:rsidRPr="00B32F96">
              <w:rPr>
                <w:sz w:val="15"/>
              </w:rPr>
              <w:t>këtë</w:t>
            </w:r>
            <w:r w:rsidRPr="00B32F96">
              <w:rPr>
                <w:spacing w:val="-1"/>
                <w:sz w:val="15"/>
              </w:rPr>
              <w:t xml:space="preserve"> </w:t>
            </w:r>
            <w:r w:rsidRPr="00B32F96">
              <w:rPr>
                <w:sz w:val="15"/>
              </w:rPr>
              <w:t>fushë.</w:t>
            </w:r>
          </w:p>
        </w:tc>
        <w:tc>
          <w:tcPr>
            <w:tcW w:w="1921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7"/>
              <w:rPr>
                <w:b/>
                <w:sz w:val="13"/>
              </w:rPr>
            </w:pPr>
          </w:p>
          <w:p w:rsidR="006752D7" w:rsidRPr="00B32F96" w:rsidRDefault="006752D7" w:rsidP="001B4A66">
            <w:pPr>
              <w:pStyle w:val="TableParagraph"/>
              <w:spacing w:before="1" w:line="97" w:lineRule="exact"/>
              <w:ind w:left="193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Shpen</w:t>
            </w:r>
            <w:r w:rsidRPr="00B32F96">
              <w:rPr>
                <w:b/>
                <w:spacing w:val="-2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Barazi</w:t>
            </w:r>
            <w:r w:rsidRPr="00B32F96">
              <w:rPr>
                <w:b/>
                <w:spacing w:val="-3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Gjinore</w:t>
            </w:r>
          </w:p>
          <w:p w:rsidR="006752D7" w:rsidRPr="00B32F96" w:rsidRDefault="006752D7" w:rsidP="001B4A66">
            <w:pPr>
              <w:pStyle w:val="TableParagraph"/>
              <w:tabs>
                <w:tab w:val="left" w:pos="1089"/>
              </w:tabs>
              <w:spacing w:line="72" w:lineRule="exact"/>
              <w:ind w:left="142"/>
              <w:rPr>
                <w:b/>
                <w:sz w:val="10"/>
              </w:rPr>
            </w:pPr>
            <w:r w:rsidRPr="00B32F96">
              <w:rPr>
                <w:b/>
                <w:w w:val="110"/>
                <w:sz w:val="10"/>
              </w:rPr>
              <w:t>(</w:t>
            </w:r>
            <w:r w:rsidRPr="00B32F96">
              <w:rPr>
                <w:b/>
                <w:w w:val="110"/>
                <w:sz w:val="10"/>
              </w:rPr>
              <w:tab/>
            </w:r>
            <w:r w:rsidRPr="00B32F96">
              <w:rPr>
                <w:b/>
                <w:w w:val="105"/>
                <w:sz w:val="10"/>
              </w:rPr>
              <w:t>)</w:t>
            </w:r>
            <w:r w:rsidRPr="00B32F96">
              <w:rPr>
                <w:b/>
                <w:spacing w:val="-3"/>
                <w:w w:val="105"/>
                <w:sz w:val="10"/>
              </w:rPr>
              <w:t xml:space="preserve"> </w:t>
            </w:r>
            <w:r w:rsidRPr="00B32F96">
              <w:rPr>
                <w:rFonts w:ascii="Cambria Math" w:hAnsi="Cambria Math" w:cs="Cambria Math"/>
                <w:b/>
                <w:w w:val="105"/>
                <w:sz w:val="10"/>
              </w:rPr>
              <w:t>∗</w:t>
            </w:r>
            <w:r w:rsidRPr="00B32F96">
              <w:rPr>
                <w:b/>
                <w:spacing w:val="-3"/>
                <w:w w:val="105"/>
                <w:sz w:val="10"/>
              </w:rPr>
              <w:t xml:space="preserve"> </w:t>
            </w:r>
            <w:r w:rsidRPr="00B32F96">
              <w:rPr>
                <w:b/>
                <w:w w:val="105"/>
                <w:sz w:val="10"/>
              </w:rPr>
              <w:t>100</w:t>
            </w:r>
          </w:p>
          <w:p w:rsidR="006752D7" w:rsidRPr="00B32F96" w:rsidRDefault="006752D7" w:rsidP="001B4A66">
            <w:pPr>
              <w:pStyle w:val="TableParagraph"/>
              <w:spacing w:line="92" w:lineRule="exact"/>
              <w:ind w:left="225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Shpenzime</w:t>
            </w:r>
            <w:r w:rsidRPr="00B32F96">
              <w:rPr>
                <w:b/>
                <w:spacing w:val="-3"/>
                <w:sz w:val="10"/>
              </w:rPr>
              <w:t xml:space="preserve"> </w:t>
            </w:r>
            <w:r w:rsidRPr="00B32F96">
              <w:rPr>
                <w:b/>
                <w:sz w:val="10"/>
              </w:rPr>
              <w:t>Pergjith</w:t>
            </w:r>
          </w:p>
        </w:tc>
        <w:tc>
          <w:tcPr>
            <w:tcW w:w="681" w:type="dxa"/>
          </w:tcPr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rPr>
                <w:b/>
                <w:sz w:val="12"/>
              </w:rPr>
            </w:pPr>
          </w:p>
          <w:p w:rsidR="006752D7" w:rsidRPr="00B32F96" w:rsidRDefault="006752D7" w:rsidP="001B4A66">
            <w:pPr>
              <w:pStyle w:val="TableParagraph"/>
              <w:spacing w:before="85"/>
              <w:ind w:left="88" w:right="76"/>
              <w:jc w:val="center"/>
              <w:rPr>
                <w:b/>
                <w:sz w:val="12"/>
              </w:rPr>
            </w:pPr>
            <w:r w:rsidRPr="00B32F96">
              <w:rPr>
                <w:b/>
                <w:sz w:val="12"/>
              </w:rPr>
              <w:t>0%</w:t>
            </w:r>
          </w:p>
        </w:tc>
        <w:tc>
          <w:tcPr>
            <w:tcW w:w="845" w:type="dxa"/>
            <w:vAlign w:val="center"/>
          </w:tcPr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Ne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ind w:left="111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  <w:tc>
          <w:tcPr>
            <w:tcW w:w="900" w:type="dxa"/>
            <w:gridSpan w:val="2"/>
            <w:vAlign w:val="center"/>
          </w:tcPr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</w:p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N</w:t>
            </w:r>
            <w:r w:rsidRPr="00B32F96">
              <w:rPr>
                <w:b/>
                <w:sz w:val="10"/>
              </w:rPr>
              <w:t>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ind w:left="120" w:right="104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  <w:tc>
          <w:tcPr>
            <w:tcW w:w="900" w:type="dxa"/>
            <w:vAlign w:val="center"/>
          </w:tcPr>
          <w:p w:rsidR="006752D7" w:rsidRPr="00B32F96" w:rsidRDefault="006752D7" w:rsidP="001B4A66">
            <w:pPr>
              <w:pStyle w:val="TableParagraph"/>
              <w:spacing w:before="86"/>
              <w:ind w:left="110" w:right="96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N</w:t>
            </w:r>
            <w:r w:rsidRPr="00B32F96">
              <w:rPr>
                <w:b/>
                <w:sz w:val="10"/>
              </w:rPr>
              <w:t>e baze 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VKB</w:t>
            </w:r>
            <w:r w:rsidRPr="00B32F96">
              <w:rPr>
                <w:b/>
                <w:spacing w:val="-1"/>
                <w:sz w:val="10"/>
              </w:rPr>
              <w:t xml:space="preserve"> </w:t>
            </w:r>
            <w:r w:rsidRPr="00B32F96">
              <w:rPr>
                <w:b/>
                <w:spacing w:val="-2"/>
                <w:sz w:val="10"/>
              </w:rPr>
              <w:t>nr.</w:t>
            </w:r>
            <w:r>
              <w:rPr>
                <w:b/>
                <w:spacing w:val="-2"/>
                <w:sz w:val="10"/>
              </w:rPr>
              <w:t>90</w:t>
            </w:r>
          </w:p>
          <w:p w:rsidR="006752D7" w:rsidRPr="00B32F96" w:rsidRDefault="006752D7" w:rsidP="001B4A66">
            <w:pPr>
              <w:pStyle w:val="TableParagraph"/>
              <w:ind w:left="109" w:right="93" w:hanging="2"/>
              <w:jc w:val="center"/>
              <w:rPr>
                <w:b/>
                <w:sz w:val="10"/>
              </w:rPr>
            </w:pPr>
            <w:r w:rsidRPr="00B32F96">
              <w:rPr>
                <w:b/>
                <w:sz w:val="10"/>
              </w:rPr>
              <w:t>date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0"/>
              </w:rPr>
              <w:t>27</w:t>
            </w:r>
            <w:r w:rsidRPr="00B32F96">
              <w:rPr>
                <w:b/>
                <w:sz w:val="10"/>
              </w:rPr>
              <w:t>.12.202</w:t>
            </w:r>
            <w:r>
              <w:rPr>
                <w:b/>
                <w:sz w:val="10"/>
              </w:rPr>
              <w:t>4</w:t>
            </w:r>
            <w:r w:rsidRPr="00B32F96">
              <w:rPr>
                <w:b/>
                <w:sz w:val="10"/>
              </w:rPr>
              <w:t>,</w:t>
            </w:r>
          </w:p>
          <w:p w:rsidR="006752D7" w:rsidRDefault="006752D7" w:rsidP="001B4A66">
            <w:pPr>
              <w:pStyle w:val="TableParagraph"/>
              <w:ind w:left="111" w:right="96"/>
              <w:jc w:val="center"/>
              <w:rPr>
                <w:b/>
                <w:spacing w:val="1"/>
                <w:sz w:val="10"/>
              </w:rPr>
            </w:pPr>
            <w:r w:rsidRPr="00B32F96">
              <w:rPr>
                <w:b/>
                <w:sz w:val="10"/>
              </w:rPr>
              <w:t>PBA</w:t>
            </w:r>
            <w:r w:rsidRPr="00B32F96">
              <w:rPr>
                <w:b/>
                <w:spacing w:val="1"/>
                <w:sz w:val="10"/>
              </w:rPr>
              <w:t xml:space="preserve"> </w:t>
            </w:r>
          </w:p>
          <w:p w:rsidR="006752D7" w:rsidRPr="00B32F96" w:rsidRDefault="006752D7" w:rsidP="001B4A66">
            <w:pPr>
              <w:pStyle w:val="TableParagraph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2025</w:t>
            </w:r>
            <w:r w:rsidRPr="00B32F96">
              <w:rPr>
                <w:b/>
                <w:sz w:val="10"/>
              </w:rPr>
              <w:t>-</w:t>
            </w:r>
            <w:r w:rsidRPr="00B32F96">
              <w:rPr>
                <w:b/>
                <w:spacing w:val="-4"/>
                <w:sz w:val="10"/>
              </w:rPr>
              <w:t xml:space="preserve"> </w:t>
            </w:r>
            <w:r>
              <w:rPr>
                <w:b/>
                <w:sz w:val="10"/>
              </w:rPr>
              <w:t>2027</w:t>
            </w:r>
          </w:p>
        </w:tc>
      </w:tr>
    </w:tbl>
    <w:p w:rsidR="0064372B" w:rsidRPr="00B32F96" w:rsidRDefault="008D5A5B" w:rsidP="0064372B">
      <w:pPr>
        <w:rPr>
          <w:b/>
          <w:sz w:val="24"/>
          <w:szCs w:val="24"/>
          <w:u w:val="single"/>
        </w:rPr>
      </w:pPr>
      <w:r w:rsidRPr="00B32F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300352" behindDoc="1" locked="0" layoutInCell="1" allowOverlap="1">
                <wp:simplePos x="0" y="0"/>
                <wp:positionH relativeFrom="page">
                  <wp:posOffset>3204210</wp:posOffset>
                </wp:positionH>
                <wp:positionV relativeFrom="page">
                  <wp:posOffset>1311910</wp:posOffset>
                </wp:positionV>
                <wp:extent cx="556260" cy="3810"/>
                <wp:effectExtent l="0" t="0" r="0" b="0"/>
                <wp:wrapNone/>
                <wp:docPr id="200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9BB0F" id="Rectangle 196" o:spid="_x0000_s1026" style="position:absolute;margin-left:252.3pt;margin-top:103.3pt;width:43.8pt;height:.3pt;z-index:-200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0lWdw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" fillcolor="black" stroked="f">
                <w10:wrap anchorx="page" anchory="page"/>
              </v:rect>
            </w:pict>
          </mc:Fallback>
        </mc:AlternateContent>
      </w:r>
      <w:r w:rsidRPr="00B32F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300864" behindDoc="1" locked="0" layoutInCell="1" allowOverlap="1">
                <wp:simplePos x="0" y="0"/>
                <wp:positionH relativeFrom="page">
                  <wp:posOffset>3192145</wp:posOffset>
                </wp:positionH>
                <wp:positionV relativeFrom="page">
                  <wp:posOffset>2627630</wp:posOffset>
                </wp:positionV>
                <wp:extent cx="581660" cy="3810"/>
                <wp:effectExtent l="0" t="0" r="0" b="0"/>
                <wp:wrapNone/>
                <wp:docPr id="199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660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F6EF0" id="Rectangle 195" o:spid="_x0000_s1026" style="position:absolute;margin-left:251.35pt;margin-top:206.9pt;width:45.8pt;height:.3pt;z-index:-20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 w:rsidRPr="00B32F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301376" behindDoc="1" locked="0" layoutInCell="1" allowOverlap="1">
                <wp:simplePos x="0" y="0"/>
                <wp:positionH relativeFrom="page">
                  <wp:posOffset>3220720</wp:posOffset>
                </wp:positionH>
                <wp:positionV relativeFrom="page">
                  <wp:posOffset>4226560</wp:posOffset>
                </wp:positionV>
                <wp:extent cx="525145" cy="3810"/>
                <wp:effectExtent l="0" t="0" r="0" b="0"/>
                <wp:wrapNone/>
                <wp:docPr id="198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14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5AF06" id="Rectangle 194" o:spid="_x0000_s1026" style="position:absolute;margin-left:253.6pt;margin-top:332.8pt;width:41.35pt;height:.3pt;z-index:-200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 w:rsidRPr="00B32F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301888" behindDoc="1" locked="0" layoutInCell="1" allowOverlap="1">
                <wp:simplePos x="0" y="0"/>
                <wp:positionH relativeFrom="page">
                  <wp:posOffset>3211830</wp:posOffset>
                </wp:positionH>
                <wp:positionV relativeFrom="page">
                  <wp:posOffset>5706745</wp:posOffset>
                </wp:positionV>
                <wp:extent cx="541020" cy="3810"/>
                <wp:effectExtent l="0" t="0" r="0" b="0"/>
                <wp:wrapNone/>
                <wp:docPr id="197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6EA35" id="Rectangle 193" o:spid="_x0000_s1026" style="position:absolute;margin-left:252.9pt;margin-top:449.35pt;width:42.6pt;height:.3pt;z-index:-20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Pr="00B32F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302400" behindDoc="1" locked="0" layoutInCell="1" allowOverlap="1">
                <wp:simplePos x="0" y="0"/>
                <wp:positionH relativeFrom="page">
                  <wp:posOffset>3195955</wp:posOffset>
                </wp:positionH>
                <wp:positionV relativeFrom="page">
                  <wp:posOffset>7079615</wp:posOffset>
                </wp:positionV>
                <wp:extent cx="574675" cy="3810"/>
                <wp:effectExtent l="0" t="0" r="0" b="0"/>
                <wp:wrapNone/>
                <wp:docPr id="196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67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5C866" id="Rectangle 192" o:spid="_x0000_s1026" style="position:absolute;margin-left:251.65pt;margin-top:557.45pt;width:45.25pt;height:.3pt;z-index:-200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+YxeQIAAPw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  <w:r w:rsidRPr="00B32F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302912" behindDoc="1" locked="0" layoutInCell="1" allowOverlap="1">
                <wp:simplePos x="0" y="0"/>
                <wp:positionH relativeFrom="page">
                  <wp:posOffset>3198495</wp:posOffset>
                </wp:positionH>
                <wp:positionV relativeFrom="page">
                  <wp:posOffset>8258175</wp:posOffset>
                </wp:positionV>
                <wp:extent cx="568960" cy="3810"/>
                <wp:effectExtent l="0" t="0" r="0" b="0"/>
                <wp:wrapNone/>
                <wp:docPr id="195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960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CAFBF" id="Rectangle 191" o:spid="_x0000_s1026" style="position:absolute;margin-left:251.85pt;margin-top:650.25pt;width:44.8pt;height:.3pt;z-index:-20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</w:p>
    <w:p w:rsidR="004C6885" w:rsidRPr="00B32F96" w:rsidRDefault="0011210D" w:rsidP="0064372B">
      <w:pPr>
        <w:rPr>
          <w:b/>
          <w:sz w:val="24"/>
          <w:szCs w:val="24"/>
          <w:u w:val="single"/>
        </w:rPr>
      </w:pPr>
      <w:r w:rsidRPr="00B32F96">
        <w:rPr>
          <w:b/>
          <w:sz w:val="24"/>
          <w:szCs w:val="24"/>
          <w:u w:val="single"/>
        </w:rPr>
        <w:t>Relacion</w:t>
      </w:r>
      <w:r w:rsidRPr="00B32F96">
        <w:rPr>
          <w:b/>
          <w:spacing w:val="-1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shpjegues</w:t>
      </w:r>
      <w:r w:rsidRPr="00B32F96">
        <w:rPr>
          <w:b/>
          <w:spacing w:val="-2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realizimit treguesve</w:t>
      </w:r>
      <w:r w:rsidRPr="00B32F96">
        <w:rPr>
          <w:b/>
          <w:spacing w:val="-1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financiarë</w:t>
      </w:r>
      <w:r w:rsidRPr="00B32F96">
        <w:rPr>
          <w:b/>
          <w:spacing w:val="-1"/>
          <w:sz w:val="24"/>
          <w:szCs w:val="24"/>
          <w:u w:val="single"/>
        </w:rPr>
        <w:t xml:space="preserve"> </w:t>
      </w:r>
      <w:r w:rsidR="0063199B" w:rsidRPr="00B32F96">
        <w:rPr>
          <w:b/>
          <w:sz w:val="24"/>
          <w:szCs w:val="24"/>
          <w:u w:val="single"/>
        </w:rPr>
        <w:t>Buxheti</w:t>
      </w:r>
      <w:r w:rsidRPr="00B32F96">
        <w:rPr>
          <w:b/>
          <w:sz w:val="24"/>
          <w:szCs w:val="24"/>
          <w:u w:val="single"/>
        </w:rPr>
        <w:t xml:space="preserve"> Bashkisë Kukës</w:t>
      </w:r>
      <w:r w:rsidRPr="00B32F96">
        <w:rPr>
          <w:b/>
          <w:spacing w:val="-1"/>
          <w:sz w:val="24"/>
          <w:szCs w:val="24"/>
          <w:u w:val="single"/>
        </w:rPr>
        <w:t xml:space="preserve"> </w:t>
      </w:r>
      <w:r w:rsidR="0063199B" w:rsidRPr="00B32F96">
        <w:rPr>
          <w:b/>
          <w:spacing w:val="-1"/>
          <w:sz w:val="24"/>
          <w:szCs w:val="24"/>
          <w:u w:val="single"/>
        </w:rPr>
        <w:t xml:space="preserve">      </w:t>
      </w:r>
      <w:r w:rsidRPr="00B32F96">
        <w:rPr>
          <w:b/>
          <w:sz w:val="24"/>
          <w:szCs w:val="24"/>
          <w:u w:val="single"/>
        </w:rPr>
        <w:t>(Shtojca 2)</w:t>
      </w:r>
    </w:p>
    <w:p w:rsidR="004C6885" w:rsidRPr="00B32F96" w:rsidRDefault="004C6885">
      <w:pPr>
        <w:pStyle w:val="BodyText"/>
        <w:spacing w:before="10"/>
        <w:rPr>
          <w:b/>
          <w:sz w:val="24"/>
          <w:szCs w:val="24"/>
        </w:rPr>
      </w:pPr>
    </w:p>
    <w:p w:rsidR="004C6885" w:rsidRPr="00B32F96" w:rsidRDefault="0011210D">
      <w:pPr>
        <w:spacing w:before="90" w:line="276" w:lineRule="auto"/>
        <w:ind w:left="200" w:right="460" w:firstLine="72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Hartimi i këtij raporti dhe konkretisht i analizës dhe raportimi i treguesve financiarë i ka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mundësuar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kuptojë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më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mirë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aspektet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financiare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saj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14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njësive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administrative.</w:t>
      </w:r>
    </w:p>
    <w:p w:rsidR="004C6885" w:rsidRPr="00B32F96" w:rsidRDefault="0011210D" w:rsidP="0039472D">
      <w:pPr>
        <w:spacing w:line="276" w:lineRule="auto"/>
        <w:ind w:left="200" w:right="10" w:firstLine="72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Ky informacion i kombinuar me elementë të tjerë ekonomik, demografik dhe social të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 Kukës ndihmon marrjen e masave përkatëse nga ana e Bashkisë Kukës dhe Ministrisë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së Financave dhe Ekonomisë për të bërë krahasime midis tyre dhe mbajtjen e financave vendore</w:t>
      </w:r>
      <w:r w:rsidRPr="00B32F96">
        <w:rPr>
          <w:spacing w:val="-55"/>
          <w:sz w:val="24"/>
          <w:szCs w:val="24"/>
        </w:rPr>
        <w:t xml:space="preserve"> </w:t>
      </w:r>
      <w:r w:rsidRPr="00B32F96">
        <w:rPr>
          <w:sz w:val="24"/>
          <w:szCs w:val="24"/>
        </w:rPr>
        <w:t>nën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monitorim.</w:t>
      </w:r>
      <w:r w:rsidRPr="00B32F96">
        <w:rPr>
          <w:spacing w:val="-7"/>
          <w:sz w:val="24"/>
          <w:szCs w:val="24"/>
        </w:rPr>
        <w:t xml:space="preserve"> </w:t>
      </w:r>
      <w:r w:rsidRPr="00B32F96">
        <w:rPr>
          <w:sz w:val="24"/>
          <w:szCs w:val="24"/>
        </w:rPr>
        <w:t>Me anë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 treguesve financiarë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merret informacion në lidhje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me:</w:t>
      </w:r>
    </w:p>
    <w:p w:rsidR="004C6885" w:rsidRPr="00B32F96" w:rsidRDefault="0011210D">
      <w:pPr>
        <w:pStyle w:val="ListParagraph"/>
        <w:numPr>
          <w:ilvl w:val="0"/>
          <w:numId w:val="2"/>
        </w:numPr>
        <w:tabs>
          <w:tab w:val="left" w:pos="740"/>
        </w:tabs>
        <w:spacing w:before="1"/>
        <w:ind w:left="740" w:hanging="180"/>
        <w:rPr>
          <w:sz w:val="24"/>
          <w:szCs w:val="24"/>
        </w:rPr>
      </w:pPr>
      <w:r w:rsidRPr="00B32F96">
        <w:rPr>
          <w:sz w:val="24"/>
          <w:szCs w:val="24"/>
        </w:rPr>
        <w:t>Prioritetet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e Bashkisë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Kukës;</w:t>
      </w:r>
    </w:p>
    <w:p w:rsidR="004C6885" w:rsidRPr="00B32F96" w:rsidRDefault="0011210D">
      <w:pPr>
        <w:pStyle w:val="ListParagraph"/>
        <w:numPr>
          <w:ilvl w:val="0"/>
          <w:numId w:val="2"/>
        </w:numPr>
        <w:tabs>
          <w:tab w:val="left" w:pos="740"/>
        </w:tabs>
        <w:spacing w:before="38"/>
        <w:ind w:left="740" w:hanging="180"/>
        <w:rPr>
          <w:sz w:val="24"/>
          <w:szCs w:val="24"/>
        </w:rPr>
      </w:pPr>
      <w:r w:rsidRPr="00B32F96">
        <w:rPr>
          <w:sz w:val="24"/>
          <w:szCs w:val="24"/>
        </w:rPr>
        <w:t>Burimet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që ka në dispozicion Bashkia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Kukës;</w:t>
      </w:r>
    </w:p>
    <w:p w:rsidR="004C6885" w:rsidRPr="00B32F96" w:rsidRDefault="0011210D">
      <w:pPr>
        <w:pStyle w:val="ListParagraph"/>
        <w:numPr>
          <w:ilvl w:val="0"/>
          <w:numId w:val="2"/>
        </w:numPr>
        <w:tabs>
          <w:tab w:val="left" w:pos="740"/>
        </w:tabs>
        <w:spacing w:before="40"/>
        <w:ind w:left="740" w:hanging="180"/>
        <w:rPr>
          <w:sz w:val="24"/>
          <w:szCs w:val="24"/>
        </w:rPr>
      </w:pPr>
      <w:r w:rsidRPr="00B32F96">
        <w:rPr>
          <w:sz w:val="24"/>
          <w:szCs w:val="24"/>
        </w:rPr>
        <w:t>Sa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varet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Bashkia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 nga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transfertat 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qeverisë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qëndrore?</w:t>
      </w:r>
    </w:p>
    <w:p w:rsidR="004C6885" w:rsidRPr="00B32F96" w:rsidRDefault="0011210D">
      <w:pPr>
        <w:pStyle w:val="ListParagraph"/>
        <w:numPr>
          <w:ilvl w:val="0"/>
          <w:numId w:val="2"/>
        </w:numPr>
        <w:tabs>
          <w:tab w:val="left" w:pos="740"/>
        </w:tabs>
        <w:spacing w:before="39"/>
        <w:ind w:left="740" w:hanging="180"/>
        <w:rPr>
          <w:sz w:val="24"/>
          <w:szCs w:val="24"/>
        </w:rPr>
      </w:pPr>
      <w:r w:rsidRPr="00B32F96">
        <w:rPr>
          <w:sz w:val="24"/>
          <w:szCs w:val="24"/>
        </w:rPr>
        <w:t>A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ruhet disiplina fiskale në Bashkinë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Kukës?</w:t>
      </w:r>
    </w:p>
    <w:p w:rsidR="004C6885" w:rsidRPr="00B32F96" w:rsidRDefault="0011210D">
      <w:pPr>
        <w:pStyle w:val="ListParagraph"/>
        <w:numPr>
          <w:ilvl w:val="0"/>
          <w:numId w:val="2"/>
        </w:numPr>
        <w:tabs>
          <w:tab w:val="left" w:pos="740"/>
        </w:tabs>
        <w:spacing w:before="39"/>
        <w:ind w:left="740" w:hanging="180"/>
        <w:rPr>
          <w:sz w:val="24"/>
          <w:szCs w:val="24"/>
        </w:rPr>
      </w:pPr>
      <w:r w:rsidRPr="00B32F96">
        <w:rPr>
          <w:sz w:val="24"/>
          <w:szCs w:val="24"/>
        </w:rPr>
        <w:t>A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ka risqe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fiskale që kërkojnë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një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vëmendje të veçantë në Bashkinë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Kukës?</w:t>
      </w:r>
    </w:p>
    <w:p w:rsidR="004C6885" w:rsidRPr="00B32F96" w:rsidRDefault="0011210D" w:rsidP="0039472D">
      <w:pPr>
        <w:spacing w:before="38" w:line="276" w:lineRule="auto"/>
        <w:ind w:left="200" w:right="10"/>
        <w:jc w:val="both"/>
        <w:rPr>
          <w:b/>
          <w:sz w:val="24"/>
          <w:szCs w:val="24"/>
        </w:rPr>
      </w:pPr>
      <w:r w:rsidRPr="00B32F96">
        <w:rPr>
          <w:sz w:val="24"/>
          <w:szCs w:val="24"/>
        </w:rPr>
        <w:t>Këtyre pyetjeve u jepet përgjigje në dokumentin e Regjistrit të Riskut për Bashkinë Kukës për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vitin </w:t>
      </w:r>
      <w:r w:rsidR="00B53B80" w:rsidRPr="00B32F96">
        <w:rPr>
          <w:sz w:val="24"/>
          <w:szCs w:val="24"/>
        </w:rPr>
        <w:t>2025</w:t>
      </w:r>
      <w:r w:rsidRPr="00B32F96">
        <w:rPr>
          <w:sz w:val="24"/>
          <w:szCs w:val="24"/>
        </w:rPr>
        <w:t>, nënshkruar me datë 09.02.</w:t>
      </w:r>
      <w:r w:rsidR="00B53B80" w:rsidRPr="00B32F96">
        <w:rPr>
          <w:sz w:val="24"/>
          <w:szCs w:val="24"/>
        </w:rPr>
        <w:t>2025</w:t>
      </w:r>
      <w:r w:rsidRPr="00B32F96">
        <w:rPr>
          <w:sz w:val="24"/>
          <w:szCs w:val="24"/>
        </w:rPr>
        <w:t xml:space="preserve"> dhe raportuar në Ministrinë e Financave dhe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Ekonomisë me Shkresën nr.</w:t>
      </w:r>
      <w:r w:rsidR="00496B62" w:rsidRPr="00B32F96">
        <w:rPr>
          <w:sz w:val="24"/>
          <w:szCs w:val="24"/>
        </w:rPr>
        <w:t>891</w:t>
      </w:r>
      <w:r w:rsidRPr="00B32F96">
        <w:rPr>
          <w:spacing w:val="-1"/>
          <w:sz w:val="24"/>
          <w:szCs w:val="24"/>
        </w:rPr>
        <w:t xml:space="preserve"> </w:t>
      </w:r>
      <w:r w:rsidR="00496B62" w:rsidRPr="00B32F96">
        <w:rPr>
          <w:sz w:val="24"/>
          <w:szCs w:val="24"/>
        </w:rPr>
        <w:t>datë 28</w:t>
      </w:r>
      <w:r w:rsidRPr="00B32F96">
        <w:rPr>
          <w:sz w:val="24"/>
          <w:szCs w:val="24"/>
        </w:rPr>
        <w:t>.02.</w:t>
      </w:r>
      <w:r w:rsidR="00B53B80" w:rsidRPr="00B32F96">
        <w:rPr>
          <w:sz w:val="24"/>
          <w:szCs w:val="24"/>
        </w:rPr>
        <w:t>2025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“Dërgim dokumentacioni”</w:t>
      </w:r>
      <w:r w:rsidR="00496B62" w:rsidRPr="00B32F96">
        <w:rPr>
          <w:sz w:val="24"/>
          <w:szCs w:val="24"/>
        </w:rPr>
        <w:t xml:space="preserve"> dhe Shkresën nr.1277 datë 05.03.2025 “</w:t>
      </w:r>
      <w:r w:rsidR="00496B62" w:rsidRPr="00B32F96">
        <w:rPr>
          <w:sz w:val="24"/>
          <w:szCs w:val="24"/>
          <w:lang w:val="it-IT"/>
        </w:rPr>
        <w:t>Dërgim dokumentacioni (Pyetsori 114 pyetje, Vendimi i GMS-së dhe Proçes-Verbali i datës 27.02.2025)”</w:t>
      </w:r>
      <w:r w:rsidRPr="00B32F96">
        <w:rPr>
          <w:sz w:val="24"/>
          <w:szCs w:val="24"/>
        </w:rPr>
        <w:t>.</w:t>
      </w:r>
    </w:p>
    <w:p w:rsidR="00E34C58" w:rsidRPr="00B32F96" w:rsidRDefault="008C34FF" w:rsidP="00AC1765">
      <w:pPr>
        <w:spacing w:before="143"/>
        <w:ind w:left="200" w:right="10"/>
        <w:jc w:val="both"/>
        <w:rPr>
          <w:sz w:val="24"/>
          <w:szCs w:val="24"/>
        </w:rPr>
      </w:pPr>
      <w:r w:rsidRPr="00B32F96">
        <w:rPr>
          <w:noProof/>
          <w:lang w:val="en-US"/>
        </w:rPr>
        <w:drawing>
          <wp:inline distT="0" distB="0" distL="0" distR="0" wp14:anchorId="3EE1D257" wp14:editId="490704E1">
            <wp:extent cx="5867400" cy="3333750"/>
            <wp:effectExtent l="19050" t="19050" r="19050" b="1905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8115" t="23548" r="17068" b="14967"/>
                    <a:stretch/>
                  </pic:blipFill>
                  <pic:spPr bwMode="auto">
                    <a:xfrm>
                      <a:off x="0" y="0"/>
                      <a:ext cx="5867400" cy="333375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4FF" w:rsidRPr="00B32F96" w:rsidRDefault="008C34FF" w:rsidP="00AC1765">
      <w:pPr>
        <w:spacing w:before="143"/>
        <w:ind w:left="200" w:right="10"/>
        <w:jc w:val="both"/>
        <w:rPr>
          <w:sz w:val="24"/>
          <w:szCs w:val="24"/>
        </w:rPr>
      </w:pPr>
      <w:r w:rsidRPr="00B32F96">
        <w:rPr>
          <w:noProof/>
          <w:lang w:val="en-US"/>
        </w:rPr>
        <w:lastRenderedPageBreak/>
        <w:drawing>
          <wp:inline distT="0" distB="0" distL="0" distR="0" wp14:anchorId="7B482DBC" wp14:editId="540F8015">
            <wp:extent cx="5915025" cy="3810000"/>
            <wp:effectExtent l="19050" t="19050" r="28575" b="1905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7958" t="16475" r="15184" b="8694"/>
                    <a:stretch/>
                  </pic:blipFill>
                  <pic:spPr bwMode="auto">
                    <a:xfrm>
                      <a:off x="0" y="0"/>
                      <a:ext cx="5915025" cy="38100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885" w:rsidRPr="00B32F96" w:rsidRDefault="0011210D" w:rsidP="00263ACB">
      <w:pPr>
        <w:spacing w:before="143" w:line="360" w:lineRule="auto"/>
        <w:ind w:left="200"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Drejtoria</w:t>
      </w:r>
      <w:r w:rsidRPr="00B32F96">
        <w:rPr>
          <w:spacing w:val="5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50"/>
          <w:sz w:val="24"/>
          <w:szCs w:val="24"/>
        </w:rPr>
        <w:t xml:space="preserve"> </w:t>
      </w:r>
      <w:r w:rsidRPr="00B32F96">
        <w:rPr>
          <w:sz w:val="24"/>
          <w:szCs w:val="24"/>
        </w:rPr>
        <w:t>Financës</w:t>
      </w:r>
      <w:r w:rsidRPr="00B32F96">
        <w:rPr>
          <w:spacing w:val="51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51"/>
          <w:sz w:val="24"/>
          <w:szCs w:val="24"/>
        </w:rPr>
        <w:t xml:space="preserve"> </w:t>
      </w:r>
      <w:r w:rsidRPr="00B32F96">
        <w:rPr>
          <w:sz w:val="24"/>
          <w:szCs w:val="24"/>
        </w:rPr>
        <w:t>Buxhetit</w:t>
      </w:r>
      <w:r w:rsidRPr="00B32F96">
        <w:rPr>
          <w:spacing w:val="50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51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</w:t>
      </w:r>
      <w:r w:rsidRPr="00B32F96">
        <w:rPr>
          <w:spacing w:val="51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Kukës,</w:t>
      </w:r>
      <w:r w:rsidRPr="00B32F96">
        <w:rPr>
          <w:spacing w:val="51"/>
          <w:sz w:val="24"/>
          <w:szCs w:val="24"/>
        </w:rPr>
        <w:t xml:space="preserve"> </w:t>
      </w:r>
      <w:r w:rsidRPr="00B32F96">
        <w:rPr>
          <w:sz w:val="24"/>
          <w:szCs w:val="24"/>
        </w:rPr>
        <w:t>ka</w:t>
      </w:r>
      <w:r w:rsidRPr="00B32F96">
        <w:rPr>
          <w:spacing w:val="52"/>
          <w:sz w:val="24"/>
          <w:szCs w:val="24"/>
        </w:rPr>
        <w:t xml:space="preserve"> </w:t>
      </w:r>
      <w:r w:rsidRPr="00B32F96">
        <w:rPr>
          <w:sz w:val="24"/>
          <w:szCs w:val="24"/>
        </w:rPr>
        <w:t>përgatitur</w:t>
      </w:r>
      <w:r w:rsidRPr="00B32F96">
        <w:rPr>
          <w:spacing w:val="51"/>
          <w:sz w:val="24"/>
          <w:szCs w:val="24"/>
        </w:rPr>
        <w:t xml:space="preserve"> </w:t>
      </w:r>
      <w:r w:rsidRPr="00B32F96">
        <w:rPr>
          <w:sz w:val="24"/>
          <w:szCs w:val="24"/>
        </w:rPr>
        <w:t>gjatë</w:t>
      </w:r>
      <w:r w:rsidRPr="00B32F96">
        <w:rPr>
          <w:spacing w:val="51"/>
          <w:sz w:val="24"/>
          <w:szCs w:val="24"/>
        </w:rPr>
        <w:t xml:space="preserve"> </w:t>
      </w:r>
      <w:r w:rsidRPr="00B32F96">
        <w:rPr>
          <w:sz w:val="24"/>
          <w:szCs w:val="24"/>
        </w:rPr>
        <w:t>vitit</w:t>
      </w:r>
      <w:r w:rsidRPr="00B32F96">
        <w:rPr>
          <w:spacing w:val="51"/>
          <w:sz w:val="24"/>
          <w:szCs w:val="24"/>
        </w:rPr>
        <w:t xml:space="preserve"> </w:t>
      </w:r>
      <w:r w:rsidR="00B53B80" w:rsidRPr="00B32F96">
        <w:rPr>
          <w:sz w:val="24"/>
          <w:szCs w:val="24"/>
        </w:rPr>
        <w:t>2025</w:t>
      </w:r>
      <w:r w:rsidRPr="00B32F96">
        <w:rPr>
          <w:sz w:val="24"/>
          <w:szCs w:val="24"/>
        </w:rPr>
        <w:t>,</w:t>
      </w:r>
      <w:r w:rsidRPr="00B32F96">
        <w:rPr>
          <w:spacing w:val="51"/>
          <w:sz w:val="24"/>
          <w:szCs w:val="24"/>
        </w:rPr>
        <w:t xml:space="preserve"> </w:t>
      </w:r>
      <w:r w:rsidRPr="00B32F96">
        <w:rPr>
          <w:sz w:val="24"/>
          <w:szCs w:val="24"/>
        </w:rPr>
        <w:t>ka</w:t>
      </w:r>
      <w:r w:rsidRPr="00B32F96">
        <w:rPr>
          <w:spacing w:val="-57"/>
          <w:sz w:val="24"/>
          <w:szCs w:val="24"/>
        </w:rPr>
        <w:t xml:space="preserve"> </w:t>
      </w:r>
      <w:r w:rsidR="008E4239" w:rsidRPr="00B32F96">
        <w:rPr>
          <w:spacing w:val="-57"/>
          <w:sz w:val="24"/>
          <w:szCs w:val="24"/>
        </w:rPr>
        <w:t xml:space="preserve">  </w:t>
      </w:r>
      <w:r w:rsidRPr="00B32F96">
        <w:rPr>
          <w:sz w:val="24"/>
          <w:szCs w:val="24"/>
        </w:rPr>
        <w:t>përditësuar</w:t>
      </w:r>
      <w:r w:rsidRPr="00B32F96">
        <w:rPr>
          <w:spacing w:val="44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44"/>
          <w:sz w:val="24"/>
          <w:szCs w:val="24"/>
        </w:rPr>
        <w:t xml:space="preserve"> </w:t>
      </w:r>
      <w:r w:rsidRPr="00B32F96">
        <w:rPr>
          <w:sz w:val="24"/>
          <w:szCs w:val="24"/>
        </w:rPr>
        <w:t>po</w:t>
      </w:r>
      <w:r w:rsidRPr="00B32F96">
        <w:rPr>
          <w:spacing w:val="45"/>
          <w:sz w:val="24"/>
          <w:szCs w:val="24"/>
        </w:rPr>
        <w:t xml:space="preserve"> </w:t>
      </w:r>
      <w:r w:rsidRPr="00B32F96">
        <w:rPr>
          <w:sz w:val="24"/>
          <w:szCs w:val="24"/>
        </w:rPr>
        <w:t>raporton</w:t>
      </w:r>
      <w:r w:rsidRPr="00B32F96">
        <w:rPr>
          <w:spacing w:val="46"/>
          <w:sz w:val="24"/>
          <w:szCs w:val="24"/>
        </w:rPr>
        <w:t xml:space="preserve"> </w:t>
      </w:r>
      <w:r w:rsidRPr="00B32F96">
        <w:rPr>
          <w:sz w:val="24"/>
          <w:szCs w:val="24"/>
        </w:rPr>
        <w:t>para</w:t>
      </w:r>
      <w:r w:rsidRPr="00B32F96">
        <w:rPr>
          <w:spacing w:val="44"/>
          <w:sz w:val="24"/>
          <w:szCs w:val="24"/>
        </w:rPr>
        <w:t xml:space="preserve"> </w:t>
      </w:r>
      <w:r w:rsidRPr="00B32F96">
        <w:rPr>
          <w:sz w:val="24"/>
          <w:szCs w:val="24"/>
        </w:rPr>
        <w:t>Këshillit</w:t>
      </w:r>
      <w:r w:rsidRPr="00B32F96">
        <w:rPr>
          <w:spacing w:val="44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Bashkiak</w:t>
      </w:r>
      <w:r w:rsidRPr="00B32F96">
        <w:rPr>
          <w:spacing w:val="45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44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44"/>
          <w:sz w:val="24"/>
          <w:szCs w:val="24"/>
        </w:rPr>
        <w:t xml:space="preserve"> </w:t>
      </w:r>
      <w:r w:rsidRPr="00B32F96">
        <w:rPr>
          <w:sz w:val="24"/>
          <w:szCs w:val="24"/>
        </w:rPr>
        <w:t>Ministrinë</w:t>
      </w:r>
      <w:r w:rsidRPr="00B32F96">
        <w:rPr>
          <w:spacing w:val="47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44"/>
          <w:sz w:val="24"/>
          <w:szCs w:val="24"/>
        </w:rPr>
        <w:t xml:space="preserve"> </w:t>
      </w:r>
      <w:r w:rsidRPr="00B32F96">
        <w:rPr>
          <w:sz w:val="24"/>
          <w:szCs w:val="24"/>
        </w:rPr>
        <w:t>Financave</w:t>
      </w:r>
      <w:r w:rsidRPr="00B32F96">
        <w:rPr>
          <w:spacing w:val="44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57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Ekonomisë, treguesit financiarë të realizimit të Buxhetit të periudhës Janar – </w:t>
      </w:r>
      <w:r w:rsidR="00496B62" w:rsidRPr="00B32F96">
        <w:rPr>
          <w:sz w:val="24"/>
          <w:szCs w:val="24"/>
        </w:rPr>
        <w:t>Prill</w:t>
      </w:r>
      <w:r w:rsidR="00413771" w:rsidRPr="00B32F96">
        <w:rPr>
          <w:sz w:val="24"/>
          <w:szCs w:val="24"/>
        </w:rPr>
        <w:t xml:space="preserve"> </w:t>
      </w:r>
      <w:r w:rsidR="00B53B80" w:rsidRPr="00B32F96">
        <w:rPr>
          <w:sz w:val="24"/>
          <w:szCs w:val="24"/>
        </w:rPr>
        <w:t>2025</w:t>
      </w:r>
      <w:r w:rsidRPr="00B32F96">
        <w:rPr>
          <w:sz w:val="24"/>
          <w:szCs w:val="24"/>
        </w:rPr>
        <w:t>.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3"/>
          <w:sz w:val="24"/>
          <w:szCs w:val="24"/>
        </w:rPr>
        <w:t xml:space="preserve"> </w:t>
      </w:r>
      <w:r w:rsidRPr="00B32F96">
        <w:rPr>
          <w:sz w:val="24"/>
          <w:szCs w:val="24"/>
        </w:rPr>
        <w:t>dhënat</w:t>
      </w:r>
      <w:r w:rsidRPr="00B32F96">
        <w:rPr>
          <w:spacing w:val="-14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13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4"/>
          <w:sz w:val="24"/>
          <w:szCs w:val="24"/>
        </w:rPr>
        <w:t xml:space="preserve"> </w:t>
      </w:r>
      <w:r w:rsidRPr="00B32F96">
        <w:rPr>
          <w:sz w:val="24"/>
          <w:szCs w:val="24"/>
        </w:rPr>
        <w:t>llogaritur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këta</w:t>
      </w:r>
      <w:r w:rsidRPr="00B32F96">
        <w:rPr>
          <w:spacing w:val="-15"/>
          <w:sz w:val="24"/>
          <w:szCs w:val="24"/>
        </w:rPr>
        <w:t xml:space="preserve"> </w:t>
      </w:r>
      <w:r w:rsidRPr="00B32F96">
        <w:rPr>
          <w:sz w:val="24"/>
          <w:szCs w:val="24"/>
        </w:rPr>
        <w:t>tregues</w:t>
      </w:r>
      <w:r w:rsidRPr="00B32F96">
        <w:rPr>
          <w:spacing w:val="-13"/>
          <w:sz w:val="24"/>
          <w:szCs w:val="24"/>
        </w:rPr>
        <w:t xml:space="preserve"> </w:t>
      </w:r>
      <w:r w:rsidRPr="00B32F96">
        <w:rPr>
          <w:sz w:val="24"/>
          <w:szCs w:val="24"/>
        </w:rPr>
        <w:t>financiarë</w:t>
      </w:r>
      <w:r w:rsidRPr="00B32F96">
        <w:rPr>
          <w:spacing w:val="-14"/>
          <w:sz w:val="24"/>
          <w:szCs w:val="24"/>
        </w:rPr>
        <w:t xml:space="preserve"> </w:t>
      </w:r>
      <w:r w:rsidRPr="00B32F96">
        <w:rPr>
          <w:sz w:val="24"/>
          <w:szCs w:val="24"/>
        </w:rPr>
        <w:t>janë</w:t>
      </w:r>
      <w:r w:rsidRPr="00B32F96">
        <w:rPr>
          <w:spacing w:val="-14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3"/>
          <w:sz w:val="24"/>
          <w:szCs w:val="24"/>
        </w:rPr>
        <w:t xml:space="preserve"> </w:t>
      </w:r>
      <w:r w:rsidRPr="00B32F96">
        <w:rPr>
          <w:sz w:val="24"/>
          <w:szCs w:val="24"/>
        </w:rPr>
        <w:t>dhëna</w:t>
      </w:r>
      <w:r w:rsidRPr="00B32F96">
        <w:rPr>
          <w:spacing w:val="-15"/>
          <w:sz w:val="24"/>
          <w:szCs w:val="24"/>
        </w:rPr>
        <w:t xml:space="preserve"> </w:t>
      </w:r>
      <w:r w:rsidRPr="00B32F96">
        <w:rPr>
          <w:sz w:val="24"/>
          <w:szCs w:val="24"/>
        </w:rPr>
        <w:t>faktike</w:t>
      </w:r>
      <w:r w:rsidRPr="00B32F96">
        <w:rPr>
          <w:spacing w:val="-13"/>
          <w:sz w:val="24"/>
          <w:szCs w:val="24"/>
        </w:rPr>
        <w:t xml:space="preserve"> </w:t>
      </w:r>
      <w:r w:rsidRPr="00B32F96">
        <w:rPr>
          <w:sz w:val="24"/>
          <w:szCs w:val="24"/>
        </w:rPr>
        <w:t>që</w:t>
      </w:r>
      <w:r w:rsidRPr="00B32F96">
        <w:rPr>
          <w:spacing w:val="-14"/>
          <w:sz w:val="24"/>
          <w:szCs w:val="24"/>
        </w:rPr>
        <w:t xml:space="preserve"> </w:t>
      </w:r>
      <w:r w:rsidRPr="00B32F96">
        <w:rPr>
          <w:sz w:val="24"/>
          <w:szCs w:val="24"/>
        </w:rPr>
        <w:t>egzistojnë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13"/>
          <w:sz w:val="24"/>
          <w:szCs w:val="24"/>
        </w:rPr>
        <w:t xml:space="preserve"> </w:t>
      </w:r>
      <w:r w:rsidRPr="00B32F96">
        <w:rPr>
          <w:sz w:val="24"/>
          <w:szCs w:val="24"/>
        </w:rPr>
        <w:t>ditarët</w:t>
      </w:r>
      <w:r w:rsidR="00413771" w:rsidRPr="00B32F96">
        <w:rPr>
          <w:sz w:val="24"/>
          <w:szCs w:val="24"/>
        </w:rPr>
        <w:t xml:space="preserve"> </w:t>
      </w:r>
      <w:r w:rsidRPr="00B32F96">
        <w:rPr>
          <w:spacing w:val="-57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="008E4239" w:rsidRPr="00B32F96">
        <w:rPr>
          <w:sz w:val="24"/>
          <w:szCs w:val="24"/>
        </w:rPr>
        <w:t xml:space="preserve"> </w:t>
      </w:r>
      <w:r w:rsidRPr="00B32F96">
        <w:rPr>
          <w:sz w:val="24"/>
          <w:szCs w:val="24"/>
        </w:rPr>
        <w:t>regjistrat</w:t>
      </w:r>
      <w:r w:rsidRPr="00B32F96">
        <w:rPr>
          <w:spacing w:val="1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9"/>
          <w:sz w:val="24"/>
          <w:szCs w:val="24"/>
        </w:rPr>
        <w:t xml:space="preserve"> </w:t>
      </w:r>
      <w:r w:rsidRPr="00B32F96">
        <w:rPr>
          <w:sz w:val="24"/>
          <w:szCs w:val="24"/>
        </w:rPr>
        <w:t>bankës,</w:t>
      </w:r>
      <w:r w:rsidRPr="00B32F96">
        <w:rPr>
          <w:spacing w:val="11"/>
          <w:sz w:val="24"/>
          <w:szCs w:val="24"/>
        </w:rPr>
        <w:t xml:space="preserve"> </w:t>
      </w:r>
      <w:r w:rsidRPr="00B32F96">
        <w:rPr>
          <w:sz w:val="24"/>
          <w:szCs w:val="24"/>
        </w:rPr>
        <w:t>ditarët</w:t>
      </w:r>
      <w:r w:rsidRPr="00B32F96">
        <w:rPr>
          <w:spacing w:val="10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10"/>
          <w:sz w:val="24"/>
          <w:szCs w:val="24"/>
        </w:rPr>
        <w:t xml:space="preserve"> </w:t>
      </w:r>
      <w:r w:rsidRPr="00B32F96">
        <w:rPr>
          <w:sz w:val="24"/>
          <w:szCs w:val="24"/>
        </w:rPr>
        <w:t>regjistrat</w:t>
      </w:r>
      <w:r w:rsidRPr="00B32F96">
        <w:rPr>
          <w:spacing w:val="1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9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shpenzimeve</w:t>
      </w:r>
      <w:r w:rsidRPr="00B32F96">
        <w:rPr>
          <w:spacing w:val="11"/>
          <w:sz w:val="24"/>
          <w:szCs w:val="24"/>
        </w:rPr>
        <w:t xml:space="preserve"> </w:t>
      </w:r>
      <w:r w:rsidRPr="00B32F96">
        <w:rPr>
          <w:sz w:val="24"/>
          <w:szCs w:val="24"/>
        </w:rPr>
        <w:t>si</w:t>
      </w:r>
      <w:r w:rsidRPr="00B32F96">
        <w:rPr>
          <w:spacing w:val="10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10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9"/>
          <w:sz w:val="24"/>
          <w:szCs w:val="24"/>
        </w:rPr>
        <w:t xml:space="preserve"> </w:t>
      </w:r>
      <w:r w:rsidRPr="00B32F96">
        <w:rPr>
          <w:sz w:val="24"/>
          <w:szCs w:val="24"/>
        </w:rPr>
        <w:t>pasqyrat</w:t>
      </w:r>
      <w:r w:rsidRPr="00B32F96">
        <w:rPr>
          <w:spacing w:val="11"/>
          <w:sz w:val="24"/>
          <w:szCs w:val="24"/>
        </w:rPr>
        <w:t xml:space="preserve"> </w:t>
      </w:r>
      <w:r w:rsidRPr="00B32F96">
        <w:rPr>
          <w:sz w:val="24"/>
          <w:szCs w:val="24"/>
        </w:rPr>
        <w:t>financiare</w:t>
      </w:r>
      <w:r w:rsidRPr="00B32F96">
        <w:rPr>
          <w:spacing w:val="10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57"/>
          <w:sz w:val="24"/>
          <w:szCs w:val="24"/>
        </w:rPr>
        <w:t xml:space="preserve"> </w:t>
      </w:r>
      <w:r w:rsidR="008E4239" w:rsidRPr="00B32F96">
        <w:rPr>
          <w:spacing w:val="-57"/>
          <w:sz w:val="24"/>
          <w:szCs w:val="24"/>
        </w:rPr>
        <w:t xml:space="preserve">        </w:t>
      </w:r>
      <w:r w:rsidRPr="00B32F96">
        <w:rPr>
          <w:sz w:val="24"/>
          <w:szCs w:val="24"/>
        </w:rPr>
        <w:t>Bashkisë</w:t>
      </w:r>
      <w:r w:rsidRPr="00B32F96">
        <w:rPr>
          <w:spacing w:val="36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Kukës,</w:t>
      </w:r>
      <w:r w:rsidRPr="00B32F96">
        <w:rPr>
          <w:spacing w:val="37"/>
          <w:sz w:val="24"/>
          <w:szCs w:val="24"/>
        </w:rPr>
        <w:t xml:space="preserve"> </w:t>
      </w:r>
      <w:r w:rsidRPr="00B32F96">
        <w:rPr>
          <w:sz w:val="24"/>
          <w:szCs w:val="24"/>
        </w:rPr>
        <w:t>duke</w:t>
      </w:r>
      <w:r w:rsidRPr="00B32F96">
        <w:rPr>
          <w:spacing w:val="36"/>
          <w:sz w:val="24"/>
          <w:szCs w:val="24"/>
        </w:rPr>
        <w:t xml:space="preserve"> </w:t>
      </w:r>
      <w:r w:rsidRPr="00B32F96">
        <w:rPr>
          <w:sz w:val="24"/>
          <w:szCs w:val="24"/>
        </w:rPr>
        <w:t>u</w:t>
      </w:r>
      <w:r w:rsidRPr="00B32F96">
        <w:rPr>
          <w:spacing w:val="36"/>
          <w:sz w:val="24"/>
          <w:szCs w:val="24"/>
        </w:rPr>
        <w:t xml:space="preserve"> </w:t>
      </w:r>
      <w:r w:rsidRPr="00B32F96">
        <w:rPr>
          <w:sz w:val="24"/>
          <w:szCs w:val="24"/>
        </w:rPr>
        <w:t>konfirmuar</w:t>
      </w:r>
      <w:r w:rsidRPr="00B32F96">
        <w:rPr>
          <w:spacing w:val="37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37"/>
          <w:sz w:val="24"/>
          <w:szCs w:val="24"/>
        </w:rPr>
        <w:t xml:space="preserve"> </w:t>
      </w:r>
      <w:r w:rsidRPr="00B32F96">
        <w:rPr>
          <w:sz w:val="24"/>
          <w:szCs w:val="24"/>
        </w:rPr>
        <w:t>Sistemi</w:t>
      </w:r>
      <w:r w:rsidRPr="00B32F96">
        <w:rPr>
          <w:spacing w:val="36"/>
          <w:sz w:val="24"/>
          <w:szCs w:val="24"/>
        </w:rPr>
        <w:t xml:space="preserve"> </w:t>
      </w:r>
      <w:r w:rsidRPr="00B32F96">
        <w:rPr>
          <w:sz w:val="24"/>
          <w:szCs w:val="24"/>
        </w:rPr>
        <w:t>Informatik</w:t>
      </w:r>
      <w:r w:rsidRPr="00B32F96">
        <w:rPr>
          <w:spacing w:val="37"/>
          <w:sz w:val="24"/>
          <w:szCs w:val="24"/>
        </w:rPr>
        <w:t xml:space="preserve"> </w:t>
      </w:r>
      <w:r w:rsidRPr="00B32F96">
        <w:rPr>
          <w:sz w:val="24"/>
          <w:szCs w:val="24"/>
        </w:rPr>
        <w:t>Financiar</w:t>
      </w:r>
      <w:r w:rsidRPr="00B32F96">
        <w:rPr>
          <w:spacing w:val="36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36"/>
          <w:sz w:val="24"/>
          <w:szCs w:val="24"/>
        </w:rPr>
        <w:t xml:space="preserve"> </w:t>
      </w:r>
      <w:r w:rsidRPr="00B32F96">
        <w:rPr>
          <w:sz w:val="24"/>
          <w:szCs w:val="24"/>
        </w:rPr>
        <w:t>Qeverisë</w:t>
      </w:r>
      <w:r w:rsidRPr="00B32F96">
        <w:rPr>
          <w:spacing w:val="36"/>
          <w:sz w:val="24"/>
          <w:szCs w:val="24"/>
        </w:rPr>
        <w:t xml:space="preserve"> </w:t>
      </w:r>
      <w:r w:rsidRPr="00B32F96">
        <w:rPr>
          <w:sz w:val="24"/>
          <w:szCs w:val="24"/>
        </w:rPr>
        <w:t>(SIFQ)</w:t>
      </w:r>
      <w:r w:rsidRPr="00B32F96">
        <w:rPr>
          <w:spacing w:val="-57"/>
          <w:sz w:val="24"/>
          <w:szCs w:val="24"/>
        </w:rPr>
        <w:t xml:space="preserve"> </w:t>
      </w:r>
      <w:r w:rsidRPr="00B32F96">
        <w:rPr>
          <w:sz w:val="24"/>
          <w:szCs w:val="24"/>
        </w:rPr>
        <w:t>nëpërmjet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Degës së Thesarit Kukës.</w:t>
      </w:r>
    </w:p>
    <w:p w:rsidR="004C6885" w:rsidRPr="00B32F96" w:rsidRDefault="0011210D" w:rsidP="00263ACB">
      <w:pPr>
        <w:spacing w:line="360" w:lineRule="auto"/>
        <w:ind w:left="200"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Ndërsa të dhënat e planifikuara për treguesit janë llogaritur duke përdorur të dhënat nga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buxheti</w:t>
      </w:r>
      <w:r w:rsidRPr="00B32F96">
        <w:rPr>
          <w:spacing w:val="1"/>
          <w:sz w:val="24"/>
          <w:szCs w:val="24"/>
        </w:rPr>
        <w:t xml:space="preserve"> </w:t>
      </w:r>
      <w:r w:rsidR="00413771" w:rsidRPr="00B32F96">
        <w:rPr>
          <w:sz w:val="24"/>
          <w:szCs w:val="24"/>
        </w:rPr>
        <w:t xml:space="preserve">afatmesëm </w:t>
      </w:r>
      <w:r w:rsidR="008A7025" w:rsidRPr="00B32F96">
        <w:rPr>
          <w:sz w:val="24"/>
          <w:szCs w:val="24"/>
        </w:rPr>
        <w:t>2025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-</w:t>
      </w:r>
      <w:r w:rsidRPr="00B32F96">
        <w:rPr>
          <w:spacing w:val="1"/>
          <w:sz w:val="24"/>
          <w:szCs w:val="24"/>
        </w:rPr>
        <w:t xml:space="preserve"> </w:t>
      </w:r>
      <w:r w:rsidR="008A7025" w:rsidRPr="00B32F96">
        <w:rPr>
          <w:sz w:val="24"/>
          <w:szCs w:val="24"/>
        </w:rPr>
        <w:t>2027</w:t>
      </w:r>
      <w:r w:rsidRPr="00B32F96">
        <w:rPr>
          <w:sz w:val="24"/>
          <w:szCs w:val="24"/>
        </w:rPr>
        <w:t xml:space="preserve"> të Bashkisë Kukës,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miratuar me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vendimin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Nr.</w:t>
      </w:r>
      <w:r w:rsidR="00496B62" w:rsidRPr="00B32F96">
        <w:rPr>
          <w:sz w:val="24"/>
          <w:szCs w:val="24"/>
        </w:rPr>
        <w:t>90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datë</w:t>
      </w:r>
      <w:r w:rsidRPr="00B32F96">
        <w:rPr>
          <w:spacing w:val="1"/>
          <w:sz w:val="24"/>
          <w:szCs w:val="24"/>
        </w:rPr>
        <w:t xml:space="preserve"> </w:t>
      </w:r>
      <w:r w:rsidR="00496B62" w:rsidRPr="00B32F96">
        <w:rPr>
          <w:sz w:val="24"/>
          <w:szCs w:val="24"/>
        </w:rPr>
        <w:t>27.12.2024</w:t>
      </w:r>
      <w:r w:rsidRPr="00B32F96">
        <w:rPr>
          <w:sz w:val="24"/>
          <w:szCs w:val="24"/>
        </w:rPr>
        <w:t xml:space="preserve"> të Këshillit të Bashkisë konfirmuar nga Prefekti i Qarkut Kukës me shkresën</w:t>
      </w:r>
      <w:r w:rsidRPr="00B32F96">
        <w:rPr>
          <w:spacing w:val="1"/>
          <w:sz w:val="24"/>
          <w:szCs w:val="24"/>
        </w:rPr>
        <w:t xml:space="preserve"> </w:t>
      </w:r>
      <w:r w:rsidR="00496B62" w:rsidRPr="00B32F96">
        <w:rPr>
          <w:sz w:val="24"/>
          <w:szCs w:val="24"/>
        </w:rPr>
        <w:t>nr.</w:t>
      </w:r>
      <w:r w:rsidR="00496B62" w:rsidRPr="00B32F96">
        <w:rPr>
          <w:spacing w:val="1"/>
          <w:sz w:val="24"/>
          <w:szCs w:val="24"/>
        </w:rPr>
        <w:t xml:space="preserve"> </w:t>
      </w:r>
      <w:r w:rsidR="00496B62" w:rsidRPr="00B32F96">
        <w:rPr>
          <w:sz w:val="24"/>
          <w:szCs w:val="24"/>
        </w:rPr>
        <w:t>1/21 prot. date 06.01.2025 ”Verifikim i ligjshmërisë së akteve”</w:t>
      </w:r>
      <w:r w:rsidRPr="00B32F96">
        <w:rPr>
          <w:spacing w:val="-14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6"/>
          <w:sz w:val="24"/>
          <w:szCs w:val="24"/>
        </w:rPr>
        <w:t xml:space="preserve"> </w:t>
      </w:r>
      <w:r w:rsidRPr="00B32F96">
        <w:rPr>
          <w:sz w:val="24"/>
          <w:szCs w:val="24"/>
        </w:rPr>
        <w:t>përllogaritja</w:t>
      </w:r>
      <w:r w:rsidRPr="00B32F96">
        <w:rPr>
          <w:spacing w:val="-15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5"/>
          <w:sz w:val="24"/>
          <w:szCs w:val="24"/>
        </w:rPr>
        <w:t xml:space="preserve"> </w:t>
      </w:r>
      <w:r w:rsidRPr="00B32F96">
        <w:rPr>
          <w:sz w:val="24"/>
          <w:szCs w:val="24"/>
        </w:rPr>
        <w:t>këtyre</w:t>
      </w:r>
      <w:r w:rsidRPr="00B32F96">
        <w:rPr>
          <w:spacing w:val="-15"/>
          <w:sz w:val="24"/>
          <w:szCs w:val="24"/>
        </w:rPr>
        <w:t xml:space="preserve"> </w:t>
      </w:r>
      <w:r w:rsidRPr="00B32F96">
        <w:rPr>
          <w:sz w:val="24"/>
          <w:szCs w:val="24"/>
        </w:rPr>
        <w:t>treguesve</w:t>
      </w:r>
      <w:r w:rsidRPr="00B32F96">
        <w:rPr>
          <w:spacing w:val="-57"/>
          <w:sz w:val="24"/>
          <w:szCs w:val="24"/>
        </w:rPr>
        <w:t xml:space="preserve"> </w:t>
      </w:r>
      <w:r w:rsidR="008A7025" w:rsidRPr="00B32F96">
        <w:rPr>
          <w:spacing w:val="-57"/>
          <w:sz w:val="24"/>
          <w:szCs w:val="24"/>
        </w:rPr>
        <w:t xml:space="preserve">    </w:t>
      </w:r>
      <w:r w:rsidRPr="00B32F96">
        <w:rPr>
          <w:sz w:val="24"/>
          <w:szCs w:val="24"/>
        </w:rPr>
        <w:t>financiarë</w:t>
      </w:r>
      <w:r w:rsidRPr="00B32F96">
        <w:rPr>
          <w:spacing w:val="-14"/>
          <w:sz w:val="24"/>
          <w:szCs w:val="24"/>
        </w:rPr>
        <w:t xml:space="preserve"> </w:t>
      </w:r>
      <w:r w:rsidRPr="00B32F96">
        <w:rPr>
          <w:sz w:val="24"/>
          <w:szCs w:val="24"/>
        </w:rPr>
        <w:t>është</w:t>
      </w:r>
      <w:r w:rsidRPr="00B32F96">
        <w:rPr>
          <w:spacing w:val="-13"/>
          <w:sz w:val="24"/>
          <w:szCs w:val="24"/>
        </w:rPr>
        <w:t xml:space="preserve"> </w:t>
      </w:r>
      <w:r w:rsidRPr="00B32F96">
        <w:rPr>
          <w:sz w:val="24"/>
          <w:szCs w:val="24"/>
        </w:rPr>
        <w:t>mbështetur</w:t>
      </w:r>
      <w:r w:rsidRPr="00B32F96">
        <w:rPr>
          <w:spacing w:val="-13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13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3"/>
          <w:sz w:val="24"/>
          <w:szCs w:val="24"/>
        </w:rPr>
        <w:t xml:space="preserve"> </w:t>
      </w:r>
      <w:r w:rsidRPr="00B32F96">
        <w:rPr>
          <w:sz w:val="24"/>
          <w:szCs w:val="24"/>
        </w:rPr>
        <w:t>dhënat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që</w:t>
      </w:r>
      <w:r w:rsidRPr="00B32F96">
        <w:rPr>
          <w:spacing w:val="-13"/>
          <w:sz w:val="24"/>
          <w:szCs w:val="24"/>
        </w:rPr>
        <w:t xml:space="preserve"> </w:t>
      </w:r>
      <w:r w:rsidRPr="00B32F96">
        <w:rPr>
          <w:sz w:val="24"/>
          <w:szCs w:val="24"/>
        </w:rPr>
        <w:t>sigurohen</w:t>
      </w:r>
      <w:r w:rsidRPr="00B32F96">
        <w:rPr>
          <w:spacing w:val="-13"/>
          <w:sz w:val="24"/>
          <w:szCs w:val="24"/>
        </w:rPr>
        <w:t xml:space="preserve"> </w:t>
      </w:r>
      <w:r w:rsidRPr="00B32F96">
        <w:rPr>
          <w:sz w:val="24"/>
          <w:szCs w:val="24"/>
        </w:rPr>
        <w:t>nga</w:t>
      </w:r>
      <w:r w:rsidRPr="00B32F96">
        <w:rPr>
          <w:spacing w:val="-13"/>
          <w:sz w:val="24"/>
          <w:szCs w:val="24"/>
        </w:rPr>
        <w:t xml:space="preserve"> </w:t>
      </w:r>
      <w:r w:rsidR="00963D3E" w:rsidRPr="00B32F96">
        <w:rPr>
          <w:sz w:val="24"/>
          <w:szCs w:val="24"/>
        </w:rPr>
        <w:t xml:space="preserve">SMBV(Sistemi i Menaxhimit të Buxhetit Vendor) sipas Udhëzimit </w:t>
      </w:r>
      <w:r w:rsidR="00496B62" w:rsidRPr="00B32F96">
        <w:rPr>
          <w:bCs/>
          <w:sz w:val="24"/>
          <w:szCs w:val="24"/>
        </w:rPr>
        <w:t>Nr. 8</w:t>
      </w:r>
      <w:r w:rsidR="00963D3E" w:rsidRPr="00B32F96">
        <w:rPr>
          <w:bCs/>
          <w:sz w:val="24"/>
          <w:szCs w:val="24"/>
        </w:rPr>
        <w:t>, datë 28.02.</w:t>
      </w:r>
      <w:r w:rsidR="00B53B80" w:rsidRPr="00B32F96">
        <w:rPr>
          <w:bCs/>
          <w:sz w:val="24"/>
          <w:szCs w:val="24"/>
        </w:rPr>
        <w:t>2025</w:t>
      </w:r>
      <w:r w:rsidR="00963D3E" w:rsidRPr="00B32F96">
        <w:rPr>
          <w:bCs/>
          <w:color w:val="000000"/>
          <w:sz w:val="24"/>
          <w:szCs w:val="24"/>
        </w:rPr>
        <w:t xml:space="preserve"> “Për përgatitjen e Programi</w:t>
      </w:r>
      <w:r w:rsidR="00496B62" w:rsidRPr="00B32F96">
        <w:rPr>
          <w:bCs/>
          <w:color w:val="000000"/>
          <w:sz w:val="24"/>
          <w:szCs w:val="24"/>
        </w:rPr>
        <w:t>t Buxhetor Afatmesëm Vendor 2026-2028</w:t>
      </w:r>
      <w:r w:rsidR="00963D3E" w:rsidRPr="00B32F96">
        <w:rPr>
          <w:bCs/>
          <w:color w:val="000000"/>
          <w:sz w:val="24"/>
          <w:szCs w:val="24"/>
        </w:rPr>
        <w:t xml:space="preserve"> dhe </w:t>
      </w:r>
      <w:r w:rsidR="00963D3E" w:rsidRPr="00B32F96">
        <w:rPr>
          <w:sz w:val="24"/>
          <w:szCs w:val="24"/>
          <w:lang w:eastAsia="sq-AL"/>
        </w:rPr>
        <w:t>Manualit të Përdorimit të Sistemit të Menaxhimit të Buxhetit Vendor</w:t>
      </w:r>
      <w:r w:rsidRPr="00B32F96">
        <w:rPr>
          <w:sz w:val="24"/>
          <w:szCs w:val="24"/>
        </w:rPr>
        <w:t>.</w:t>
      </w:r>
    </w:p>
    <w:p w:rsidR="00496B62" w:rsidRPr="00B32F96" w:rsidRDefault="00496B62" w:rsidP="00AC1765">
      <w:pPr>
        <w:ind w:left="200" w:right="10"/>
        <w:jc w:val="both"/>
        <w:rPr>
          <w:sz w:val="24"/>
          <w:szCs w:val="24"/>
        </w:rPr>
      </w:pPr>
    </w:p>
    <w:p w:rsidR="006B2B08" w:rsidRPr="00B32F96" w:rsidRDefault="006B2B08" w:rsidP="00AC1765">
      <w:pPr>
        <w:ind w:left="200" w:right="10"/>
        <w:jc w:val="both"/>
        <w:rPr>
          <w:sz w:val="24"/>
          <w:szCs w:val="24"/>
        </w:rPr>
      </w:pPr>
    </w:p>
    <w:p w:rsidR="006B2B08" w:rsidRPr="00B32F96" w:rsidRDefault="006B2B08" w:rsidP="00AC1765">
      <w:pPr>
        <w:ind w:left="200" w:right="10"/>
        <w:jc w:val="both"/>
        <w:rPr>
          <w:sz w:val="24"/>
          <w:szCs w:val="24"/>
        </w:rPr>
      </w:pPr>
    </w:p>
    <w:p w:rsidR="006B2B08" w:rsidRPr="00B32F96" w:rsidRDefault="006B2B08" w:rsidP="00AC1765">
      <w:pPr>
        <w:ind w:left="200" w:right="10"/>
        <w:jc w:val="both"/>
        <w:rPr>
          <w:sz w:val="24"/>
          <w:szCs w:val="24"/>
        </w:rPr>
      </w:pPr>
    </w:p>
    <w:p w:rsidR="006B2B08" w:rsidRPr="00B32F96" w:rsidRDefault="006B2B08" w:rsidP="00AC1765">
      <w:pPr>
        <w:ind w:left="200" w:right="10"/>
        <w:jc w:val="both"/>
        <w:rPr>
          <w:sz w:val="24"/>
          <w:szCs w:val="24"/>
        </w:rPr>
      </w:pPr>
    </w:p>
    <w:p w:rsidR="006B2B08" w:rsidRPr="00B32F96" w:rsidRDefault="006B2B08" w:rsidP="00AC1765">
      <w:pPr>
        <w:ind w:left="200" w:right="10"/>
        <w:jc w:val="both"/>
        <w:rPr>
          <w:sz w:val="24"/>
          <w:szCs w:val="24"/>
        </w:rPr>
      </w:pPr>
    </w:p>
    <w:p w:rsidR="004C6885" w:rsidRPr="00B32F96" w:rsidRDefault="008D5A5B" w:rsidP="00AC1765">
      <w:pPr>
        <w:pStyle w:val="Heading1"/>
        <w:tabs>
          <w:tab w:val="left" w:pos="6115"/>
          <w:tab w:val="left" w:pos="7668"/>
        </w:tabs>
        <w:spacing w:before="79"/>
        <w:ind w:left="467"/>
        <w:rPr>
          <w:sz w:val="24"/>
          <w:szCs w:val="24"/>
          <w:u w:val="none"/>
        </w:rPr>
      </w:pPr>
      <w:r w:rsidRPr="00B32F96">
        <w:rPr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1084580</wp:posOffset>
                </wp:positionH>
                <wp:positionV relativeFrom="paragraph">
                  <wp:posOffset>202565</wp:posOffset>
                </wp:positionV>
                <wp:extent cx="5392420" cy="12700"/>
                <wp:effectExtent l="0" t="0" r="0" b="0"/>
                <wp:wrapNone/>
                <wp:docPr id="188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24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26A7D" id="Rectangle 184" o:spid="_x0000_s1026" style="position:absolute;margin-left:85.4pt;margin-top:15.95pt;width:424.6pt;height:1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11210D" w:rsidRPr="00B32F96">
        <w:rPr>
          <w:sz w:val="24"/>
          <w:szCs w:val="24"/>
          <w:u w:val="none"/>
        </w:rPr>
        <w:t>Raport</w:t>
      </w:r>
      <w:r w:rsidR="0011210D" w:rsidRPr="00B32F96">
        <w:rPr>
          <w:spacing w:val="-2"/>
          <w:sz w:val="24"/>
          <w:szCs w:val="24"/>
          <w:u w:val="none"/>
        </w:rPr>
        <w:t xml:space="preserve"> </w:t>
      </w:r>
      <w:r w:rsidR="0011210D" w:rsidRPr="00B32F96">
        <w:rPr>
          <w:sz w:val="24"/>
          <w:szCs w:val="24"/>
          <w:u w:val="none"/>
        </w:rPr>
        <w:t>për</w:t>
      </w:r>
      <w:r w:rsidR="0011210D" w:rsidRPr="00B32F96">
        <w:rPr>
          <w:spacing w:val="-2"/>
          <w:sz w:val="24"/>
          <w:szCs w:val="24"/>
          <w:u w:val="none"/>
        </w:rPr>
        <w:t xml:space="preserve"> </w:t>
      </w:r>
      <w:r w:rsidR="0011210D" w:rsidRPr="00B32F96">
        <w:rPr>
          <w:sz w:val="24"/>
          <w:szCs w:val="24"/>
          <w:u w:val="none"/>
        </w:rPr>
        <w:t>realizimin</w:t>
      </w:r>
      <w:r w:rsidR="0011210D" w:rsidRPr="00B32F96">
        <w:rPr>
          <w:spacing w:val="1"/>
          <w:sz w:val="24"/>
          <w:szCs w:val="24"/>
          <w:u w:val="none"/>
        </w:rPr>
        <w:t xml:space="preserve"> </w:t>
      </w:r>
      <w:r w:rsidR="0011210D" w:rsidRPr="00B32F96">
        <w:rPr>
          <w:sz w:val="24"/>
          <w:szCs w:val="24"/>
          <w:u w:val="none"/>
        </w:rPr>
        <w:t>e investimeve</w:t>
      </w:r>
      <w:r w:rsidR="0011210D" w:rsidRPr="00B32F96">
        <w:rPr>
          <w:spacing w:val="-2"/>
          <w:sz w:val="24"/>
          <w:szCs w:val="24"/>
          <w:u w:val="none"/>
        </w:rPr>
        <w:t xml:space="preserve"> </w:t>
      </w:r>
      <w:r w:rsidR="0011210D" w:rsidRPr="00B32F96">
        <w:rPr>
          <w:sz w:val="24"/>
          <w:szCs w:val="24"/>
          <w:u w:val="none"/>
        </w:rPr>
        <w:t>të Bashkisë</w:t>
      </w:r>
      <w:r w:rsidR="0011210D" w:rsidRPr="00B32F96">
        <w:rPr>
          <w:spacing w:val="-2"/>
          <w:sz w:val="24"/>
          <w:szCs w:val="24"/>
          <w:u w:val="none"/>
        </w:rPr>
        <w:t xml:space="preserve"> </w:t>
      </w:r>
      <w:r w:rsidR="0011210D" w:rsidRPr="00B32F96">
        <w:rPr>
          <w:sz w:val="24"/>
          <w:szCs w:val="24"/>
          <w:u w:val="none"/>
        </w:rPr>
        <w:t>Kukës</w:t>
      </w:r>
      <w:r w:rsidR="0011210D" w:rsidRPr="00B32F96">
        <w:rPr>
          <w:sz w:val="24"/>
          <w:szCs w:val="24"/>
          <w:u w:val="none"/>
        </w:rPr>
        <w:tab/>
      </w:r>
      <w:r w:rsidR="0011210D" w:rsidRPr="00B32F96">
        <w:rPr>
          <w:b w:val="0"/>
          <w:sz w:val="24"/>
          <w:szCs w:val="24"/>
          <w:u w:val="none"/>
        </w:rPr>
        <w:t>në</w:t>
      </w:r>
      <w:r w:rsidR="0011210D" w:rsidRPr="00B32F96">
        <w:rPr>
          <w:b w:val="0"/>
          <w:spacing w:val="-2"/>
          <w:sz w:val="24"/>
          <w:szCs w:val="24"/>
          <w:u w:val="none"/>
        </w:rPr>
        <w:t xml:space="preserve"> </w:t>
      </w:r>
      <w:r w:rsidR="0011210D" w:rsidRPr="00B32F96">
        <w:rPr>
          <w:b w:val="0"/>
          <w:sz w:val="24"/>
          <w:szCs w:val="24"/>
          <w:u w:val="none"/>
        </w:rPr>
        <w:t>lekë</w:t>
      </w:r>
      <w:r w:rsidR="0011210D" w:rsidRPr="00B32F96">
        <w:rPr>
          <w:b w:val="0"/>
          <w:sz w:val="24"/>
          <w:szCs w:val="24"/>
          <w:u w:val="none"/>
        </w:rPr>
        <w:tab/>
      </w:r>
      <w:r w:rsidR="0011210D" w:rsidRPr="00B32F96">
        <w:rPr>
          <w:sz w:val="24"/>
          <w:szCs w:val="24"/>
          <w:u w:val="none"/>
        </w:rPr>
        <w:t>(Aneksi nr.5)</w:t>
      </w:r>
    </w:p>
    <w:p w:rsidR="00D27D8C" w:rsidRPr="00B32F96" w:rsidRDefault="00D27D8C" w:rsidP="00D27D8C">
      <w:pPr>
        <w:pStyle w:val="Heading1"/>
        <w:tabs>
          <w:tab w:val="left" w:pos="6115"/>
          <w:tab w:val="left" w:pos="7668"/>
        </w:tabs>
        <w:spacing w:before="79"/>
        <w:ind w:left="0"/>
        <w:rPr>
          <w:b w:val="0"/>
          <w:sz w:val="24"/>
          <w:szCs w:val="24"/>
          <w:u w:val="none"/>
        </w:rPr>
      </w:pPr>
      <w:r w:rsidRPr="00B32F96">
        <w:rPr>
          <w:b w:val="0"/>
          <w:sz w:val="24"/>
          <w:szCs w:val="24"/>
          <w:u w:val="none"/>
        </w:rPr>
        <w:t>Periudha Janar - Prill 2025</w:t>
      </w:r>
    </w:p>
    <w:p w:rsidR="00D27D8C" w:rsidRPr="00B32F96" w:rsidRDefault="00D27D8C" w:rsidP="00D27D8C">
      <w:pPr>
        <w:pStyle w:val="Heading1"/>
        <w:tabs>
          <w:tab w:val="left" w:pos="6115"/>
          <w:tab w:val="left" w:pos="7668"/>
        </w:tabs>
        <w:spacing w:before="79"/>
        <w:ind w:left="0"/>
        <w:rPr>
          <w:b w:val="0"/>
          <w:sz w:val="24"/>
          <w:szCs w:val="24"/>
          <w:u w:val="none"/>
        </w:rPr>
      </w:pPr>
      <w:r w:rsidRPr="00B32F96">
        <w:rPr>
          <w:b w:val="0"/>
          <w:sz w:val="24"/>
          <w:szCs w:val="24"/>
          <w:u w:val="none"/>
        </w:rPr>
        <w:t xml:space="preserve">Projektet me financim te brendshëm </w:t>
      </w:r>
      <w:r w:rsidR="009F24CA" w:rsidRPr="00B32F96">
        <w:rPr>
          <w:b w:val="0"/>
          <w:sz w:val="24"/>
          <w:szCs w:val="24"/>
          <w:u w:val="none"/>
        </w:rPr>
        <w:tab/>
      </w:r>
      <w:r w:rsidR="009F24CA" w:rsidRPr="00B32F96">
        <w:rPr>
          <w:b w:val="0"/>
          <w:sz w:val="24"/>
          <w:szCs w:val="24"/>
          <w:u w:val="none"/>
        </w:rPr>
        <w:tab/>
      </w:r>
      <w:r w:rsidRPr="00B32F96">
        <w:rPr>
          <w:b w:val="0"/>
          <w:sz w:val="24"/>
          <w:szCs w:val="24"/>
          <w:u w:val="none"/>
        </w:rPr>
        <w:t>(ne 000/leke)</w:t>
      </w:r>
    </w:p>
    <w:p w:rsidR="00D9146D" w:rsidRPr="00B32F96" w:rsidRDefault="00D9146D" w:rsidP="00D67410">
      <w:pPr>
        <w:jc w:val="center"/>
        <w:rPr>
          <w:sz w:val="24"/>
          <w:szCs w:val="24"/>
        </w:rPr>
      </w:pPr>
    </w:p>
    <w:p w:rsidR="00D27D8C" w:rsidRPr="00B32F96" w:rsidRDefault="00CE6EC8" w:rsidP="00D67410">
      <w:pPr>
        <w:jc w:val="center"/>
        <w:rPr>
          <w:sz w:val="24"/>
          <w:szCs w:val="24"/>
        </w:rPr>
      </w:pPr>
      <w:r w:rsidRPr="00B32F96">
        <w:rPr>
          <w:noProof/>
          <w:lang w:val="en-US"/>
        </w:rPr>
        <w:drawing>
          <wp:inline distT="0" distB="0" distL="0" distR="0" wp14:anchorId="5992D092" wp14:editId="1EDABCB1">
            <wp:extent cx="6029325" cy="3562350"/>
            <wp:effectExtent l="19050" t="19050" r="28575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142" t="29324" r="26170" b="19555"/>
                    <a:stretch/>
                  </pic:blipFill>
                  <pic:spPr bwMode="auto">
                    <a:xfrm>
                      <a:off x="0" y="0"/>
                      <a:ext cx="6029325" cy="35623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D8C" w:rsidRPr="00B32F96" w:rsidRDefault="00E03CF0" w:rsidP="00E03CF0">
      <w:pPr>
        <w:spacing w:before="120" w:after="120"/>
        <w:jc w:val="center"/>
        <w:rPr>
          <w:sz w:val="24"/>
          <w:szCs w:val="24"/>
        </w:rPr>
      </w:pPr>
      <w:r w:rsidRPr="00B32F96">
        <w:rPr>
          <w:noProof/>
          <w:lang w:val="en-US"/>
        </w:rPr>
        <w:drawing>
          <wp:inline distT="0" distB="0" distL="0" distR="0" wp14:anchorId="4A4997F6" wp14:editId="4F1385F4">
            <wp:extent cx="6048375" cy="4276725"/>
            <wp:effectExtent l="0" t="0" r="9525" b="952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C86079" w:rsidRPr="00B32F96" w:rsidRDefault="00C86079" w:rsidP="00263ACB">
      <w:pPr>
        <w:pStyle w:val="BodyText"/>
        <w:spacing w:before="91" w:line="360" w:lineRule="auto"/>
        <w:ind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lastRenderedPageBreak/>
        <w:t>T</w:t>
      </w:r>
      <w:r w:rsidR="00706C20" w:rsidRPr="00B32F96">
        <w:rPr>
          <w:sz w:val="24"/>
          <w:szCs w:val="24"/>
        </w:rPr>
        <w:t xml:space="preserve">ë dhënat në </w:t>
      </w:r>
      <w:r w:rsidR="00E03CF0" w:rsidRPr="00B32F96">
        <w:rPr>
          <w:sz w:val="24"/>
          <w:szCs w:val="24"/>
        </w:rPr>
        <w:t xml:space="preserve">tabelën dhe </w:t>
      </w:r>
      <w:r w:rsidR="00706C20" w:rsidRPr="00B32F96">
        <w:rPr>
          <w:sz w:val="24"/>
          <w:szCs w:val="24"/>
        </w:rPr>
        <w:t>grafik</w:t>
      </w:r>
      <w:r w:rsidR="00D67410" w:rsidRPr="00B32F96">
        <w:rPr>
          <w:sz w:val="24"/>
          <w:szCs w:val="24"/>
        </w:rPr>
        <w:t>un</w:t>
      </w:r>
      <w:r w:rsidRPr="00B32F96">
        <w:rPr>
          <w:sz w:val="24"/>
          <w:szCs w:val="24"/>
        </w:rPr>
        <w:t xml:space="preserve"> e mësipërm tregojnë volumin e investimeve me fonde të veta dhe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investimet e Bashkisë Kukës të financuara nga fondet e qeverisë qëndrore, por </w:t>
      </w:r>
      <w:r w:rsidR="000A7BCF" w:rsidRPr="00B32F96">
        <w:rPr>
          <w:sz w:val="24"/>
          <w:szCs w:val="24"/>
        </w:rPr>
        <w:t>megjithat</w:t>
      </w:r>
      <w:r w:rsidR="00D67410" w:rsidRPr="00B32F96">
        <w:rPr>
          <w:sz w:val="24"/>
          <w:szCs w:val="24"/>
        </w:rPr>
        <w:t>ë</w:t>
      </w:r>
      <w:r w:rsidR="000A7BCF" w:rsidRPr="00B32F96">
        <w:rPr>
          <w:sz w:val="24"/>
          <w:szCs w:val="24"/>
        </w:rPr>
        <w:t xml:space="preserve"> nuk mund t</w:t>
      </w:r>
      <w:r w:rsidR="00D67410" w:rsidRPr="00B32F96">
        <w:rPr>
          <w:sz w:val="24"/>
          <w:szCs w:val="24"/>
        </w:rPr>
        <w:t>ë</w:t>
      </w:r>
      <w:r w:rsidR="000A7BCF" w:rsidRPr="00B32F96">
        <w:rPr>
          <w:sz w:val="24"/>
          <w:szCs w:val="24"/>
        </w:rPr>
        <w:t xml:space="preserve"> lihet pa p</w:t>
      </w:r>
      <w:r w:rsidR="00D67410" w:rsidRPr="00B32F96">
        <w:rPr>
          <w:sz w:val="24"/>
          <w:szCs w:val="24"/>
        </w:rPr>
        <w:t>ë</w:t>
      </w:r>
      <w:r w:rsidR="000A7BCF" w:rsidRPr="00B32F96">
        <w:rPr>
          <w:sz w:val="24"/>
          <w:szCs w:val="24"/>
        </w:rPr>
        <w:t>rmendur fakti q</w:t>
      </w:r>
      <w:r w:rsidR="00D67410" w:rsidRPr="00B32F96">
        <w:rPr>
          <w:sz w:val="24"/>
          <w:szCs w:val="24"/>
        </w:rPr>
        <w:t>ë</w:t>
      </w:r>
      <w:r w:rsidR="000A7BCF" w:rsidRPr="00B32F96">
        <w:rPr>
          <w:sz w:val="24"/>
          <w:szCs w:val="24"/>
        </w:rPr>
        <w:t xml:space="preserve"> disa nga</w:t>
      </w:r>
      <w:r w:rsidR="00706C20" w:rsidRPr="00B32F96">
        <w:rPr>
          <w:sz w:val="24"/>
          <w:szCs w:val="24"/>
        </w:rPr>
        <w:t xml:space="preserve"> proçedurat e tenderimeve</w:t>
      </w:r>
      <w:r w:rsidR="000A7BCF" w:rsidRPr="00B32F96">
        <w:rPr>
          <w:sz w:val="24"/>
          <w:szCs w:val="24"/>
        </w:rPr>
        <w:t xml:space="preserve"> nuk jan</w:t>
      </w:r>
      <w:r w:rsidR="00D67410" w:rsidRPr="00B32F96">
        <w:rPr>
          <w:sz w:val="24"/>
          <w:szCs w:val="24"/>
        </w:rPr>
        <w:t>ë</w:t>
      </w:r>
      <w:r w:rsidR="000A7BCF" w:rsidRPr="00B32F96">
        <w:rPr>
          <w:sz w:val="24"/>
          <w:szCs w:val="24"/>
        </w:rPr>
        <w:t xml:space="preserve"> mbyllur me mbylljen e </w:t>
      </w:r>
      <w:r w:rsidR="00E03CF0" w:rsidRPr="00B32F96">
        <w:rPr>
          <w:sz w:val="24"/>
          <w:szCs w:val="24"/>
        </w:rPr>
        <w:t>periudh</w:t>
      </w:r>
      <w:r w:rsidR="009F24CA" w:rsidRPr="00B32F96">
        <w:rPr>
          <w:sz w:val="24"/>
          <w:szCs w:val="24"/>
        </w:rPr>
        <w:t>ë</w:t>
      </w:r>
      <w:r w:rsidR="00E03CF0" w:rsidRPr="00B32F96">
        <w:rPr>
          <w:sz w:val="24"/>
          <w:szCs w:val="24"/>
        </w:rPr>
        <w:t>s kat</w:t>
      </w:r>
      <w:r w:rsidR="009F24CA" w:rsidRPr="00B32F96">
        <w:rPr>
          <w:sz w:val="24"/>
          <w:szCs w:val="24"/>
        </w:rPr>
        <w:t>ë</w:t>
      </w:r>
      <w:r w:rsidR="00E03CF0" w:rsidRPr="00B32F96">
        <w:rPr>
          <w:sz w:val="24"/>
          <w:szCs w:val="24"/>
        </w:rPr>
        <w:t>rmujore sepse kodi zgjedhor sjell kufizimet e veta n</w:t>
      </w:r>
      <w:r w:rsidR="009F24CA" w:rsidRPr="00B32F96">
        <w:rPr>
          <w:sz w:val="24"/>
          <w:szCs w:val="24"/>
        </w:rPr>
        <w:t>ë</w:t>
      </w:r>
      <w:r w:rsidR="00E03CF0" w:rsidRPr="00B32F96">
        <w:rPr>
          <w:sz w:val="24"/>
          <w:szCs w:val="24"/>
        </w:rPr>
        <w:t xml:space="preserve"> k</w:t>
      </w:r>
      <w:r w:rsidR="009F24CA" w:rsidRPr="00B32F96">
        <w:rPr>
          <w:sz w:val="24"/>
          <w:szCs w:val="24"/>
        </w:rPr>
        <w:t>ë</w:t>
      </w:r>
      <w:r w:rsidR="00E03CF0" w:rsidRPr="00B32F96">
        <w:rPr>
          <w:sz w:val="24"/>
          <w:szCs w:val="24"/>
        </w:rPr>
        <w:t>t</w:t>
      </w:r>
      <w:r w:rsidR="009F24CA" w:rsidRPr="00B32F96">
        <w:rPr>
          <w:sz w:val="24"/>
          <w:szCs w:val="24"/>
        </w:rPr>
        <w:t>ë</w:t>
      </w:r>
      <w:r w:rsidR="00E03CF0" w:rsidRPr="00B32F96">
        <w:rPr>
          <w:sz w:val="24"/>
          <w:szCs w:val="24"/>
        </w:rPr>
        <w:t xml:space="preserve"> drejtim</w:t>
      </w:r>
      <w:r w:rsidR="009F24CA" w:rsidRPr="00B32F96">
        <w:rPr>
          <w:sz w:val="24"/>
          <w:szCs w:val="24"/>
        </w:rPr>
        <w:t>, prandaj</w:t>
      </w:r>
      <w:r w:rsidR="00706C20" w:rsidRPr="00B32F96">
        <w:rPr>
          <w:sz w:val="24"/>
          <w:szCs w:val="24"/>
        </w:rPr>
        <w:t xml:space="preserve"> volumi i p</w:t>
      </w:r>
      <w:r w:rsidR="00444CC2" w:rsidRPr="00B32F96">
        <w:rPr>
          <w:sz w:val="24"/>
          <w:szCs w:val="24"/>
        </w:rPr>
        <w:t>ë</w:t>
      </w:r>
      <w:r w:rsidR="00706C20" w:rsidRPr="00B32F96">
        <w:rPr>
          <w:sz w:val="24"/>
          <w:szCs w:val="24"/>
        </w:rPr>
        <w:t>rgjithsh</w:t>
      </w:r>
      <w:r w:rsidR="00444CC2" w:rsidRPr="00B32F96">
        <w:rPr>
          <w:sz w:val="24"/>
          <w:szCs w:val="24"/>
        </w:rPr>
        <w:t>ë</w:t>
      </w:r>
      <w:r w:rsidR="00AF7388" w:rsidRPr="00B32F96">
        <w:rPr>
          <w:sz w:val="24"/>
          <w:szCs w:val="24"/>
        </w:rPr>
        <w:t xml:space="preserve">m </w:t>
      </w:r>
      <w:r w:rsidR="00706C20" w:rsidRPr="00B32F96">
        <w:rPr>
          <w:sz w:val="24"/>
          <w:szCs w:val="24"/>
        </w:rPr>
        <w:t xml:space="preserve">i investimeve </w:t>
      </w:r>
      <w:r w:rsidR="009F24CA" w:rsidRPr="00B32F96">
        <w:rPr>
          <w:sz w:val="24"/>
          <w:szCs w:val="24"/>
        </w:rPr>
        <w:t xml:space="preserve">për këtë periudhë </w:t>
      </w:r>
      <w:r w:rsidR="00706C20" w:rsidRPr="00B32F96">
        <w:rPr>
          <w:sz w:val="24"/>
          <w:szCs w:val="24"/>
        </w:rPr>
        <w:t>kap shifr</w:t>
      </w:r>
      <w:r w:rsidR="00444CC2" w:rsidRPr="00B32F96">
        <w:rPr>
          <w:sz w:val="24"/>
          <w:szCs w:val="24"/>
        </w:rPr>
        <w:t>ë</w:t>
      </w:r>
      <w:r w:rsidR="00706C20" w:rsidRPr="00B32F96">
        <w:rPr>
          <w:sz w:val="24"/>
          <w:szCs w:val="24"/>
        </w:rPr>
        <w:t xml:space="preserve">n </w:t>
      </w:r>
      <w:r w:rsidR="009F24CA" w:rsidRPr="00B32F96">
        <w:rPr>
          <w:b/>
          <w:sz w:val="24"/>
          <w:szCs w:val="24"/>
        </w:rPr>
        <w:t>25,196</w:t>
      </w:r>
      <w:r w:rsidR="00706C20" w:rsidRPr="00B32F96">
        <w:rPr>
          <w:b/>
          <w:sz w:val="24"/>
          <w:szCs w:val="24"/>
        </w:rPr>
        <w:t xml:space="preserve"> </w:t>
      </w:r>
      <w:r w:rsidR="00706C20" w:rsidRPr="00B32F96">
        <w:rPr>
          <w:sz w:val="24"/>
          <w:szCs w:val="24"/>
        </w:rPr>
        <w:t xml:space="preserve">mijë lekë ose në masën </w:t>
      </w:r>
      <w:r w:rsidR="009F24CA" w:rsidRPr="00B32F96">
        <w:rPr>
          <w:b/>
          <w:sz w:val="24"/>
          <w:szCs w:val="24"/>
        </w:rPr>
        <w:t>14</w:t>
      </w:r>
      <w:r w:rsidR="00706C20" w:rsidRPr="00B32F96">
        <w:rPr>
          <w:b/>
          <w:sz w:val="24"/>
          <w:szCs w:val="24"/>
        </w:rPr>
        <w:t xml:space="preserve"> % </w:t>
      </w:r>
      <w:r w:rsidR="00706C20" w:rsidRPr="00B32F96">
        <w:rPr>
          <w:sz w:val="24"/>
          <w:szCs w:val="24"/>
        </w:rPr>
        <w:t>e</w:t>
      </w:r>
      <w:r w:rsidR="00706C20" w:rsidRPr="00B32F96">
        <w:rPr>
          <w:spacing w:val="1"/>
          <w:sz w:val="24"/>
          <w:szCs w:val="24"/>
        </w:rPr>
        <w:t xml:space="preserve"> </w:t>
      </w:r>
      <w:r w:rsidR="00706C20" w:rsidRPr="00B32F96">
        <w:rPr>
          <w:sz w:val="24"/>
          <w:szCs w:val="24"/>
        </w:rPr>
        <w:t>totalit</w:t>
      </w:r>
      <w:r w:rsidR="00706C20" w:rsidRPr="00B32F96">
        <w:rPr>
          <w:spacing w:val="-1"/>
          <w:sz w:val="24"/>
          <w:szCs w:val="24"/>
        </w:rPr>
        <w:t xml:space="preserve"> </w:t>
      </w:r>
      <w:r w:rsidR="00706C20" w:rsidRPr="00B32F96">
        <w:rPr>
          <w:sz w:val="24"/>
          <w:szCs w:val="24"/>
        </w:rPr>
        <w:t>të përgjithshëm</w:t>
      </w:r>
      <w:r w:rsidR="00706C20" w:rsidRPr="00B32F96">
        <w:rPr>
          <w:spacing w:val="-2"/>
          <w:sz w:val="24"/>
          <w:szCs w:val="24"/>
        </w:rPr>
        <w:t xml:space="preserve"> </w:t>
      </w:r>
      <w:r w:rsidR="00706C20" w:rsidRPr="00B32F96">
        <w:rPr>
          <w:sz w:val="24"/>
          <w:szCs w:val="24"/>
        </w:rPr>
        <w:t>të</w:t>
      </w:r>
      <w:r w:rsidR="00706C20" w:rsidRPr="00B32F96">
        <w:rPr>
          <w:spacing w:val="-1"/>
          <w:sz w:val="24"/>
          <w:szCs w:val="24"/>
        </w:rPr>
        <w:t xml:space="preserve"> </w:t>
      </w:r>
      <w:r w:rsidR="00706C20" w:rsidRPr="00B32F96">
        <w:rPr>
          <w:sz w:val="24"/>
          <w:szCs w:val="24"/>
        </w:rPr>
        <w:t>shpenzimeve</w:t>
      </w:r>
      <w:r w:rsidR="00706C20" w:rsidRPr="00B32F96">
        <w:rPr>
          <w:spacing w:val="1"/>
          <w:sz w:val="24"/>
          <w:szCs w:val="24"/>
        </w:rPr>
        <w:t xml:space="preserve"> </w:t>
      </w:r>
      <w:r w:rsidR="00706C20" w:rsidRPr="00B32F96">
        <w:rPr>
          <w:sz w:val="24"/>
          <w:szCs w:val="24"/>
        </w:rPr>
        <w:t>të buxhetuara për</w:t>
      </w:r>
      <w:r w:rsidR="00706C20" w:rsidRPr="00B32F96">
        <w:rPr>
          <w:spacing w:val="-1"/>
          <w:sz w:val="24"/>
          <w:szCs w:val="24"/>
        </w:rPr>
        <w:t xml:space="preserve"> </w:t>
      </w:r>
      <w:r w:rsidR="00706C20" w:rsidRPr="00B32F96">
        <w:rPr>
          <w:sz w:val="24"/>
          <w:szCs w:val="24"/>
        </w:rPr>
        <w:t>investime.</w:t>
      </w:r>
    </w:p>
    <w:p w:rsidR="00C86079" w:rsidRPr="00B32F96" w:rsidRDefault="00C86079" w:rsidP="00263ACB">
      <w:pPr>
        <w:spacing w:line="360" w:lineRule="auto"/>
        <w:rPr>
          <w:sz w:val="16"/>
          <w:szCs w:val="16"/>
        </w:rPr>
      </w:pPr>
    </w:p>
    <w:p w:rsidR="00474017" w:rsidRPr="00B32F96" w:rsidRDefault="0011210D" w:rsidP="00263ACB">
      <w:pPr>
        <w:tabs>
          <w:tab w:val="left" w:pos="8120"/>
        </w:tabs>
        <w:spacing w:line="360" w:lineRule="auto"/>
        <w:ind w:right="318"/>
        <w:rPr>
          <w:spacing w:val="1"/>
          <w:sz w:val="24"/>
          <w:szCs w:val="24"/>
        </w:rPr>
      </w:pPr>
      <w:r w:rsidRPr="00B32F96">
        <w:rPr>
          <w:b/>
          <w:sz w:val="24"/>
          <w:szCs w:val="24"/>
          <w:u w:val="single"/>
        </w:rPr>
        <w:t>Treguesit</w:t>
      </w:r>
      <w:r w:rsidRPr="00B32F96">
        <w:rPr>
          <w:b/>
          <w:spacing w:val="-1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e</w:t>
      </w:r>
      <w:r w:rsidRPr="00B32F96">
        <w:rPr>
          <w:b/>
          <w:spacing w:val="-2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raportit</w:t>
      </w:r>
      <w:r w:rsidRPr="00B32F96">
        <w:rPr>
          <w:b/>
          <w:spacing w:val="-1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të</w:t>
      </w:r>
      <w:r w:rsidRPr="00B32F96">
        <w:rPr>
          <w:b/>
          <w:spacing w:val="-1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gjendjes financiare</w:t>
      </w:r>
      <w:r w:rsidRPr="00B32F96">
        <w:rPr>
          <w:b/>
          <w:spacing w:val="-1"/>
          <w:sz w:val="24"/>
          <w:szCs w:val="24"/>
          <w:u w:val="single"/>
        </w:rPr>
        <w:t xml:space="preserve"> </w:t>
      </w:r>
      <w:r w:rsidRPr="00B32F96">
        <w:rPr>
          <w:b/>
          <w:sz w:val="24"/>
          <w:szCs w:val="24"/>
          <w:u w:val="single"/>
        </w:rPr>
        <w:t>të Bashkisë</w:t>
      </w:r>
      <w:r w:rsidRPr="00B32F96">
        <w:rPr>
          <w:b/>
          <w:spacing w:val="-1"/>
          <w:sz w:val="24"/>
          <w:szCs w:val="24"/>
          <w:u w:val="single"/>
        </w:rPr>
        <w:t xml:space="preserve"> </w:t>
      </w:r>
      <w:r w:rsidR="00AC1765" w:rsidRPr="00B32F96">
        <w:rPr>
          <w:b/>
          <w:sz w:val="24"/>
          <w:szCs w:val="24"/>
          <w:u w:val="single"/>
        </w:rPr>
        <w:t>Kukës</w:t>
      </w:r>
      <w:r w:rsidR="00AC1765" w:rsidRPr="00B32F96">
        <w:rPr>
          <w:b/>
          <w:sz w:val="24"/>
          <w:szCs w:val="24"/>
        </w:rPr>
        <w:t xml:space="preserve"> </w:t>
      </w:r>
      <w:r w:rsidR="00263ACB" w:rsidRPr="00B32F96">
        <w:rPr>
          <w:b/>
          <w:sz w:val="24"/>
          <w:szCs w:val="24"/>
        </w:rPr>
        <w:t xml:space="preserve">                               </w:t>
      </w:r>
      <w:r w:rsidRPr="00B32F96">
        <w:rPr>
          <w:b/>
          <w:sz w:val="24"/>
          <w:szCs w:val="24"/>
          <w:u w:val="single"/>
        </w:rPr>
        <w:t>(Shtojca 6</w:t>
      </w:r>
      <w:r w:rsidRPr="00B32F96">
        <w:rPr>
          <w:sz w:val="24"/>
          <w:szCs w:val="24"/>
        </w:rPr>
        <w:t>)</w:t>
      </w:r>
      <w:r w:rsidRPr="00B32F96">
        <w:rPr>
          <w:spacing w:val="1"/>
          <w:sz w:val="24"/>
          <w:szCs w:val="24"/>
        </w:rPr>
        <w:t xml:space="preserve"> </w:t>
      </w:r>
    </w:p>
    <w:p w:rsidR="004C6885" w:rsidRPr="00B32F96" w:rsidRDefault="0011210D" w:rsidP="00263ACB">
      <w:pPr>
        <w:tabs>
          <w:tab w:val="left" w:pos="8120"/>
        </w:tabs>
        <w:spacing w:line="360" w:lineRule="auto"/>
        <w:ind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Raporti</w:t>
      </w:r>
      <w:r w:rsidRPr="00B32F96">
        <w:rPr>
          <w:spacing w:val="10"/>
          <w:sz w:val="24"/>
          <w:szCs w:val="24"/>
        </w:rPr>
        <w:t xml:space="preserve"> </w:t>
      </w:r>
      <w:r w:rsidR="00A7619D" w:rsidRPr="00B32F96">
        <w:rPr>
          <w:sz w:val="24"/>
          <w:szCs w:val="24"/>
        </w:rPr>
        <w:t>ka</w:t>
      </w:r>
      <w:r w:rsidRPr="00B32F96">
        <w:rPr>
          <w:sz w:val="24"/>
          <w:szCs w:val="24"/>
        </w:rPr>
        <w:t>të</w:t>
      </w:r>
      <w:r w:rsidR="00A7619D" w:rsidRPr="00B32F96">
        <w:rPr>
          <w:sz w:val="24"/>
          <w:szCs w:val="24"/>
        </w:rPr>
        <w:t>r</w:t>
      </w:r>
      <w:r w:rsidRPr="00B32F96">
        <w:rPr>
          <w:sz w:val="24"/>
          <w:szCs w:val="24"/>
        </w:rPr>
        <w:t>mujor</w:t>
      </w:r>
      <w:r w:rsidRPr="00B32F96">
        <w:rPr>
          <w:spacing w:val="1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10"/>
          <w:sz w:val="24"/>
          <w:szCs w:val="24"/>
        </w:rPr>
        <w:t xml:space="preserve"> </w:t>
      </w:r>
      <w:r w:rsidRPr="00B32F96">
        <w:rPr>
          <w:sz w:val="24"/>
          <w:szCs w:val="24"/>
        </w:rPr>
        <w:t>Treguesit</w:t>
      </w:r>
      <w:r w:rsidRPr="00B32F96">
        <w:rPr>
          <w:spacing w:val="1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9"/>
          <w:sz w:val="24"/>
          <w:szCs w:val="24"/>
        </w:rPr>
        <w:t xml:space="preserve"> </w:t>
      </w:r>
      <w:r w:rsidRPr="00B32F96">
        <w:rPr>
          <w:sz w:val="24"/>
          <w:szCs w:val="24"/>
        </w:rPr>
        <w:t>raportit</w:t>
      </w:r>
      <w:r w:rsidRPr="00B32F96">
        <w:rPr>
          <w:spacing w:val="10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10"/>
          <w:sz w:val="24"/>
          <w:szCs w:val="24"/>
        </w:rPr>
        <w:t xml:space="preserve"> </w:t>
      </w:r>
      <w:r w:rsidRPr="00B32F96">
        <w:rPr>
          <w:sz w:val="24"/>
          <w:szCs w:val="24"/>
        </w:rPr>
        <w:t>gjendjes</w:t>
      </w:r>
      <w:r w:rsidRPr="00B32F96">
        <w:rPr>
          <w:spacing w:val="11"/>
          <w:sz w:val="24"/>
          <w:szCs w:val="24"/>
        </w:rPr>
        <w:t xml:space="preserve"> </w:t>
      </w:r>
      <w:r w:rsidRPr="00B32F96">
        <w:rPr>
          <w:sz w:val="24"/>
          <w:szCs w:val="24"/>
        </w:rPr>
        <w:t>financiare</w:t>
      </w:r>
      <w:r w:rsidRPr="00B32F96">
        <w:rPr>
          <w:spacing w:val="9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11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</w:t>
      </w:r>
      <w:r w:rsidRPr="00B32F96">
        <w:rPr>
          <w:spacing w:val="10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Kukës,</w:t>
      </w:r>
      <w:r w:rsidRPr="00B32F96">
        <w:rPr>
          <w:spacing w:val="8"/>
          <w:sz w:val="24"/>
          <w:szCs w:val="24"/>
        </w:rPr>
        <w:t xml:space="preserve"> </w:t>
      </w:r>
      <w:r w:rsidRPr="00B32F96">
        <w:rPr>
          <w:sz w:val="24"/>
          <w:szCs w:val="24"/>
        </w:rPr>
        <w:t>dërgohet</w:t>
      </w:r>
      <w:r w:rsidRPr="00B32F96">
        <w:rPr>
          <w:spacing w:val="10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Ministrinë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Financave</w:t>
      </w:r>
      <w:r w:rsidRPr="00B32F96">
        <w:rPr>
          <w:spacing w:val="2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Ekonomisë</w:t>
      </w:r>
      <w:r w:rsidRPr="00B32F96">
        <w:rPr>
          <w:spacing w:val="3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përputhje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me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afatet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3"/>
          <w:sz w:val="24"/>
          <w:szCs w:val="24"/>
        </w:rPr>
        <w:t xml:space="preserve"> </w:t>
      </w:r>
      <w:r w:rsidRPr="00B32F96">
        <w:rPr>
          <w:sz w:val="24"/>
          <w:szCs w:val="24"/>
        </w:rPr>
        <w:t>përcaktuara në</w:t>
      </w:r>
      <w:r w:rsidRPr="00B32F96">
        <w:rPr>
          <w:spacing w:val="3"/>
          <w:sz w:val="24"/>
          <w:szCs w:val="24"/>
        </w:rPr>
        <w:t xml:space="preserve"> </w:t>
      </w:r>
      <w:r w:rsidRPr="00B32F96">
        <w:rPr>
          <w:sz w:val="24"/>
          <w:szCs w:val="24"/>
        </w:rPr>
        <w:t>udhëzimin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nr.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22,</w:t>
      </w:r>
      <w:r w:rsidRPr="00B32F96">
        <w:rPr>
          <w:spacing w:val="2"/>
          <w:sz w:val="24"/>
          <w:szCs w:val="24"/>
        </w:rPr>
        <w:t xml:space="preserve"> </w:t>
      </w:r>
      <w:r w:rsidRPr="00B32F96">
        <w:rPr>
          <w:sz w:val="24"/>
          <w:szCs w:val="24"/>
        </w:rPr>
        <w:t>datë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30.07.2018,</w:t>
      </w:r>
      <w:r w:rsidRPr="00B32F96">
        <w:rPr>
          <w:spacing w:val="4"/>
          <w:sz w:val="24"/>
          <w:szCs w:val="24"/>
        </w:rPr>
        <w:t xml:space="preserve"> </w:t>
      </w:r>
      <w:r w:rsidRPr="00B32F96">
        <w:rPr>
          <w:sz w:val="24"/>
          <w:szCs w:val="24"/>
        </w:rPr>
        <w:t>“Për</w:t>
      </w:r>
      <w:r w:rsidRPr="00B32F96">
        <w:rPr>
          <w:spacing w:val="5"/>
          <w:sz w:val="24"/>
          <w:szCs w:val="24"/>
        </w:rPr>
        <w:t xml:space="preserve"> </w:t>
      </w:r>
      <w:r w:rsidRPr="00B32F96">
        <w:rPr>
          <w:sz w:val="24"/>
          <w:szCs w:val="24"/>
        </w:rPr>
        <w:t>procedurat</w:t>
      </w:r>
      <w:r w:rsidRPr="00B32F96">
        <w:rPr>
          <w:spacing w:val="5"/>
          <w:sz w:val="24"/>
          <w:szCs w:val="24"/>
        </w:rPr>
        <w:t xml:space="preserve"> </w:t>
      </w:r>
      <w:r w:rsidRPr="00B32F96">
        <w:rPr>
          <w:sz w:val="24"/>
          <w:szCs w:val="24"/>
        </w:rPr>
        <w:t>standade</w:t>
      </w:r>
      <w:r w:rsidRPr="00B32F96">
        <w:rPr>
          <w:spacing w:val="5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5"/>
          <w:sz w:val="24"/>
          <w:szCs w:val="24"/>
        </w:rPr>
        <w:t xml:space="preserve"> </w:t>
      </w:r>
      <w:r w:rsidRPr="00B32F96">
        <w:rPr>
          <w:sz w:val="24"/>
          <w:szCs w:val="24"/>
        </w:rPr>
        <w:t>monitorimit</w:t>
      </w:r>
      <w:r w:rsidRPr="00B32F96">
        <w:rPr>
          <w:spacing w:val="5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6"/>
          <w:sz w:val="24"/>
          <w:szCs w:val="24"/>
        </w:rPr>
        <w:t xml:space="preserve"> </w:t>
      </w:r>
      <w:r w:rsidRPr="00B32F96">
        <w:rPr>
          <w:sz w:val="24"/>
          <w:szCs w:val="24"/>
        </w:rPr>
        <w:t>buxhetit</w:t>
      </w:r>
      <w:r w:rsidRPr="00B32F96">
        <w:rPr>
          <w:spacing w:val="5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3"/>
          <w:sz w:val="24"/>
          <w:szCs w:val="24"/>
        </w:rPr>
        <w:t xml:space="preserve"> </w:t>
      </w:r>
      <w:r w:rsidRPr="00B32F96">
        <w:rPr>
          <w:sz w:val="24"/>
          <w:szCs w:val="24"/>
        </w:rPr>
        <w:t>njësive</w:t>
      </w:r>
      <w:r w:rsidRPr="00B32F96">
        <w:rPr>
          <w:spacing w:val="5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5"/>
          <w:sz w:val="24"/>
          <w:szCs w:val="24"/>
        </w:rPr>
        <w:t xml:space="preserve"> </w:t>
      </w:r>
      <w:r w:rsidRPr="00B32F96">
        <w:rPr>
          <w:sz w:val="24"/>
          <w:szCs w:val="24"/>
        </w:rPr>
        <w:t>vetëqeverisjes</w:t>
      </w:r>
      <w:r w:rsidRPr="00B32F96">
        <w:rPr>
          <w:spacing w:val="4"/>
          <w:sz w:val="24"/>
          <w:szCs w:val="24"/>
        </w:rPr>
        <w:t xml:space="preserve"> </w:t>
      </w:r>
      <w:r w:rsidRPr="00B32F96">
        <w:rPr>
          <w:sz w:val="24"/>
          <w:szCs w:val="24"/>
        </w:rPr>
        <w:t>vendore”,</w:t>
      </w:r>
      <w:r w:rsidRPr="00B32F96">
        <w:rPr>
          <w:spacing w:val="-52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formateve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aneksit 1,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dhe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aneksit 2,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bashkëlidhur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udhëzimit.</w:t>
      </w:r>
    </w:p>
    <w:p w:rsidR="009E2F54" w:rsidRPr="00B32F96" w:rsidRDefault="009E2F54" w:rsidP="00263ACB">
      <w:pPr>
        <w:tabs>
          <w:tab w:val="left" w:pos="8120"/>
        </w:tabs>
        <w:spacing w:line="360" w:lineRule="auto"/>
        <w:ind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“Gjendje</w:t>
      </w:r>
      <w:r w:rsidRPr="00B32F96">
        <w:rPr>
          <w:spacing w:val="-15"/>
          <w:sz w:val="24"/>
          <w:szCs w:val="24"/>
        </w:rPr>
        <w:t xml:space="preserve"> </w:t>
      </w:r>
      <w:r w:rsidRPr="00B32F96">
        <w:rPr>
          <w:sz w:val="24"/>
          <w:szCs w:val="24"/>
        </w:rPr>
        <w:t>normale</w:t>
      </w:r>
      <w:r w:rsidRPr="00B32F96">
        <w:rPr>
          <w:spacing w:val="-15"/>
          <w:sz w:val="24"/>
          <w:szCs w:val="24"/>
        </w:rPr>
        <w:t xml:space="preserve"> </w:t>
      </w:r>
      <w:r w:rsidRPr="00B32F96">
        <w:rPr>
          <w:sz w:val="24"/>
          <w:szCs w:val="24"/>
        </w:rPr>
        <w:t>financiare”,</w:t>
      </w:r>
      <w:r w:rsidRPr="00B32F96">
        <w:rPr>
          <w:spacing w:val="-15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15"/>
          <w:sz w:val="24"/>
          <w:szCs w:val="24"/>
        </w:rPr>
        <w:t xml:space="preserve"> </w:t>
      </w:r>
      <w:r w:rsidRPr="00B32F96">
        <w:rPr>
          <w:sz w:val="24"/>
          <w:szCs w:val="24"/>
        </w:rPr>
        <w:t>kuptimln</w:t>
      </w:r>
      <w:r w:rsidRPr="00B32F96">
        <w:rPr>
          <w:spacing w:val="-15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5"/>
          <w:sz w:val="24"/>
          <w:szCs w:val="24"/>
        </w:rPr>
        <w:t xml:space="preserve"> </w:t>
      </w:r>
      <w:r w:rsidRPr="00B32F96">
        <w:rPr>
          <w:sz w:val="24"/>
          <w:szCs w:val="24"/>
        </w:rPr>
        <w:t>këtij</w:t>
      </w:r>
      <w:r w:rsidRPr="00B32F96">
        <w:rPr>
          <w:spacing w:val="-15"/>
          <w:sz w:val="24"/>
          <w:szCs w:val="24"/>
        </w:rPr>
        <w:t xml:space="preserve"> </w:t>
      </w:r>
      <w:r w:rsidRPr="00B32F96">
        <w:rPr>
          <w:sz w:val="24"/>
          <w:szCs w:val="24"/>
        </w:rPr>
        <w:t>udhëzimi</w:t>
      </w:r>
      <w:r w:rsidRPr="00B32F96">
        <w:rPr>
          <w:spacing w:val="-15"/>
          <w:sz w:val="24"/>
          <w:szCs w:val="24"/>
        </w:rPr>
        <w:t xml:space="preserve"> </w:t>
      </w:r>
      <w:r w:rsidRPr="00B32F96">
        <w:rPr>
          <w:sz w:val="24"/>
          <w:szCs w:val="24"/>
        </w:rPr>
        <w:t>quhet</w:t>
      </w:r>
      <w:r w:rsidRPr="00B32F96">
        <w:rPr>
          <w:spacing w:val="-15"/>
          <w:sz w:val="24"/>
          <w:szCs w:val="24"/>
        </w:rPr>
        <w:t xml:space="preserve"> </w:t>
      </w:r>
      <w:r w:rsidRPr="00B32F96">
        <w:rPr>
          <w:sz w:val="24"/>
          <w:szCs w:val="24"/>
        </w:rPr>
        <w:t>rasti</w:t>
      </w:r>
      <w:r w:rsidRPr="00B32F96">
        <w:rPr>
          <w:spacing w:val="-15"/>
          <w:sz w:val="24"/>
          <w:szCs w:val="24"/>
        </w:rPr>
        <w:t xml:space="preserve"> </w:t>
      </w:r>
      <w:r w:rsidRPr="00B32F96">
        <w:rPr>
          <w:sz w:val="24"/>
          <w:szCs w:val="24"/>
        </w:rPr>
        <w:t>kur</w:t>
      </w:r>
      <w:r w:rsidRPr="00B32F96">
        <w:rPr>
          <w:spacing w:val="-15"/>
          <w:sz w:val="24"/>
          <w:szCs w:val="24"/>
        </w:rPr>
        <w:t xml:space="preserve"> </w:t>
      </w:r>
      <w:r w:rsidRPr="00B32F96">
        <w:rPr>
          <w:sz w:val="24"/>
          <w:szCs w:val="24"/>
        </w:rPr>
        <w:t>detyrimi</w:t>
      </w:r>
      <w:r w:rsidRPr="00B32F96">
        <w:rPr>
          <w:spacing w:val="-15"/>
          <w:sz w:val="24"/>
          <w:szCs w:val="24"/>
        </w:rPr>
        <w:t xml:space="preserve"> </w:t>
      </w:r>
      <w:r w:rsidRPr="00B32F96">
        <w:rPr>
          <w:sz w:val="24"/>
          <w:szCs w:val="24"/>
        </w:rPr>
        <w:t>financiar i</w:t>
      </w:r>
      <w:r w:rsidRPr="00B32F96">
        <w:rPr>
          <w:spacing w:val="-15"/>
          <w:sz w:val="24"/>
          <w:szCs w:val="24"/>
        </w:rPr>
        <w:t xml:space="preserve"> </w:t>
      </w:r>
      <w:r w:rsidRPr="00B32F96">
        <w:rPr>
          <w:sz w:val="24"/>
          <w:szCs w:val="24"/>
        </w:rPr>
        <w:t>prapambetur është</w:t>
      </w:r>
      <w:r w:rsidRPr="00B32F96">
        <w:rPr>
          <w:spacing w:val="-7"/>
          <w:sz w:val="24"/>
          <w:szCs w:val="24"/>
        </w:rPr>
        <w:t xml:space="preserve"> </w:t>
      </w:r>
      <w:r w:rsidRPr="00B32F96">
        <w:rPr>
          <w:sz w:val="24"/>
          <w:szCs w:val="24"/>
        </w:rPr>
        <w:t>nën</w:t>
      </w:r>
      <w:r w:rsidRPr="00B32F96">
        <w:rPr>
          <w:spacing w:val="-14"/>
          <w:sz w:val="24"/>
          <w:szCs w:val="24"/>
        </w:rPr>
        <w:t xml:space="preserve"> </w:t>
      </w:r>
      <w:r w:rsidRPr="00B32F96">
        <w:rPr>
          <w:sz w:val="24"/>
          <w:szCs w:val="24"/>
        </w:rPr>
        <w:t>15%</w:t>
      </w:r>
      <w:r w:rsidRPr="00B32F96">
        <w:rPr>
          <w:spacing w:val="-15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5"/>
          <w:sz w:val="24"/>
          <w:szCs w:val="24"/>
        </w:rPr>
        <w:t xml:space="preserve"> </w:t>
      </w:r>
      <w:r w:rsidRPr="00B32F96">
        <w:rPr>
          <w:sz w:val="24"/>
          <w:szCs w:val="24"/>
        </w:rPr>
        <w:t>shpenzimeve vjetore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faktike, dhe</w:t>
      </w:r>
      <w:r w:rsidRPr="00B32F96">
        <w:rPr>
          <w:spacing w:val="-13"/>
          <w:sz w:val="24"/>
          <w:szCs w:val="24"/>
        </w:rPr>
        <w:t xml:space="preserve"> </w:t>
      </w:r>
      <w:r w:rsidRPr="00B32F96">
        <w:rPr>
          <w:sz w:val="24"/>
          <w:szCs w:val="24"/>
        </w:rPr>
        <w:t>që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është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në</w:t>
      </w:r>
      <w:r w:rsidRPr="00B32F96">
        <w:rPr>
          <w:spacing w:val="-9"/>
          <w:sz w:val="24"/>
          <w:szCs w:val="24"/>
        </w:rPr>
        <w:t xml:space="preserve"> </w:t>
      </w:r>
      <w:r w:rsidRPr="00B32F96">
        <w:rPr>
          <w:sz w:val="24"/>
          <w:szCs w:val="24"/>
        </w:rPr>
        <w:t>një</w:t>
      </w:r>
      <w:r w:rsidRPr="00B32F96">
        <w:rPr>
          <w:spacing w:val="-7"/>
          <w:sz w:val="24"/>
          <w:szCs w:val="24"/>
        </w:rPr>
        <w:t xml:space="preserve"> </w:t>
      </w:r>
      <w:r w:rsidRPr="00B32F96">
        <w:rPr>
          <w:sz w:val="24"/>
          <w:szCs w:val="24"/>
        </w:rPr>
        <w:t>afat nën</w:t>
      </w:r>
      <w:r w:rsidRPr="00B32F96">
        <w:rPr>
          <w:spacing w:val="-3"/>
          <w:sz w:val="24"/>
          <w:szCs w:val="24"/>
        </w:rPr>
        <w:t xml:space="preserve"> </w:t>
      </w:r>
      <w:r w:rsidRPr="00B32F96">
        <w:rPr>
          <w:sz w:val="24"/>
          <w:szCs w:val="24"/>
        </w:rPr>
        <w:t>60 ditë kalendarike (30 ditë për procedurat e aprovimit në njësisë shpenzuese dhe 30 ditë për procedurat</w:t>
      </w:r>
      <w:r w:rsidRPr="00B32F96">
        <w:rPr>
          <w:spacing w:val="29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miratimit</w:t>
      </w:r>
      <w:r w:rsidRPr="00B32F96">
        <w:rPr>
          <w:spacing w:val="28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6"/>
          <w:sz w:val="24"/>
          <w:szCs w:val="24"/>
        </w:rPr>
        <w:t xml:space="preserve"> </w:t>
      </w:r>
      <w:r w:rsidRPr="00B32F96">
        <w:rPr>
          <w:sz w:val="24"/>
          <w:szCs w:val="24"/>
        </w:rPr>
        <w:t>procesimit të</w:t>
      </w:r>
      <w:r w:rsidRPr="00B32F96">
        <w:rPr>
          <w:spacing w:val="-5"/>
          <w:sz w:val="24"/>
          <w:szCs w:val="24"/>
        </w:rPr>
        <w:t xml:space="preserve"> </w:t>
      </w:r>
      <w:r w:rsidRPr="00B32F96">
        <w:rPr>
          <w:sz w:val="24"/>
          <w:szCs w:val="24"/>
        </w:rPr>
        <w:t>pagesës në degën e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thesarit).</w:t>
      </w:r>
    </w:p>
    <w:p w:rsidR="009E2F54" w:rsidRPr="00B32F96" w:rsidRDefault="009E2F54" w:rsidP="00263ACB">
      <w:pPr>
        <w:tabs>
          <w:tab w:val="left" w:pos="8120"/>
        </w:tabs>
        <w:spacing w:line="360" w:lineRule="auto"/>
        <w:ind w:right="10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Bashkia Kuk</w:t>
      </w:r>
      <w:r w:rsidR="00894924" w:rsidRPr="00B32F96">
        <w:rPr>
          <w:sz w:val="24"/>
          <w:szCs w:val="24"/>
        </w:rPr>
        <w:t>ë</w:t>
      </w:r>
      <w:r w:rsidRPr="00B32F96">
        <w:rPr>
          <w:sz w:val="24"/>
          <w:szCs w:val="24"/>
        </w:rPr>
        <w:t xml:space="preserve">s </w:t>
      </w:r>
      <w:r w:rsidR="00894924" w:rsidRPr="00B32F96">
        <w:rPr>
          <w:sz w:val="24"/>
          <w:szCs w:val="24"/>
        </w:rPr>
        <w:t>ë</w:t>
      </w:r>
      <w:r w:rsidRPr="00B32F96">
        <w:rPr>
          <w:sz w:val="24"/>
          <w:szCs w:val="24"/>
        </w:rPr>
        <w:t>sht</w:t>
      </w:r>
      <w:r w:rsidR="00894924" w:rsidRPr="00B32F96">
        <w:rPr>
          <w:sz w:val="24"/>
          <w:szCs w:val="24"/>
        </w:rPr>
        <w:t>ë</w:t>
      </w:r>
      <w:r w:rsidRPr="00B32F96">
        <w:rPr>
          <w:sz w:val="24"/>
          <w:szCs w:val="24"/>
        </w:rPr>
        <w:t xml:space="preserve"> angazhuar q</w:t>
      </w:r>
      <w:r w:rsidR="00894924" w:rsidRPr="00B32F96">
        <w:rPr>
          <w:sz w:val="24"/>
          <w:szCs w:val="24"/>
        </w:rPr>
        <w:t>ë</w:t>
      </w:r>
      <w:r w:rsidRPr="00B32F96">
        <w:rPr>
          <w:sz w:val="24"/>
          <w:szCs w:val="24"/>
        </w:rPr>
        <w:t xml:space="preserve"> jo vet</w:t>
      </w:r>
      <w:r w:rsidR="00894924" w:rsidRPr="00B32F96">
        <w:rPr>
          <w:sz w:val="24"/>
          <w:szCs w:val="24"/>
        </w:rPr>
        <w:t>ë</w:t>
      </w:r>
      <w:r w:rsidRPr="00B32F96">
        <w:rPr>
          <w:sz w:val="24"/>
          <w:szCs w:val="24"/>
        </w:rPr>
        <w:t>m t</w:t>
      </w:r>
      <w:r w:rsidR="00894924" w:rsidRPr="00B32F96">
        <w:rPr>
          <w:sz w:val="24"/>
          <w:szCs w:val="24"/>
        </w:rPr>
        <w:t>ë</w:t>
      </w:r>
      <w:r w:rsidRPr="00B32F96">
        <w:rPr>
          <w:sz w:val="24"/>
          <w:szCs w:val="24"/>
        </w:rPr>
        <w:t xml:space="preserve"> mos krijoj</w:t>
      </w:r>
      <w:r w:rsidR="00894924" w:rsidRPr="00B32F96">
        <w:rPr>
          <w:sz w:val="24"/>
          <w:szCs w:val="24"/>
        </w:rPr>
        <w:t>ë</w:t>
      </w:r>
      <w:r w:rsidRPr="00B32F96">
        <w:rPr>
          <w:sz w:val="24"/>
          <w:szCs w:val="24"/>
        </w:rPr>
        <w:t xml:space="preserve"> borxhe t</w:t>
      </w:r>
      <w:r w:rsidR="00894924" w:rsidRPr="00B32F96">
        <w:rPr>
          <w:sz w:val="24"/>
          <w:szCs w:val="24"/>
        </w:rPr>
        <w:t>ë</w:t>
      </w:r>
      <w:r w:rsidRPr="00B32F96">
        <w:rPr>
          <w:sz w:val="24"/>
          <w:szCs w:val="24"/>
        </w:rPr>
        <w:t xml:space="preserve"> reja por t</w:t>
      </w:r>
      <w:r w:rsidR="00894924" w:rsidRPr="00B32F96">
        <w:rPr>
          <w:sz w:val="24"/>
          <w:szCs w:val="24"/>
        </w:rPr>
        <w:t>ë</w:t>
      </w:r>
      <w:r w:rsidRPr="00B32F96">
        <w:rPr>
          <w:sz w:val="24"/>
          <w:szCs w:val="24"/>
        </w:rPr>
        <w:t xml:space="preserve"> likujdoj</w:t>
      </w:r>
      <w:r w:rsidR="00894924" w:rsidRPr="00B32F96">
        <w:rPr>
          <w:sz w:val="24"/>
          <w:szCs w:val="24"/>
        </w:rPr>
        <w:t>ë</w:t>
      </w:r>
      <w:r w:rsidRPr="00B32F96">
        <w:rPr>
          <w:sz w:val="24"/>
          <w:szCs w:val="24"/>
        </w:rPr>
        <w:t xml:space="preserve"> detyrimet e trash</w:t>
      </w:r>
      <w:r w:rsidR="00894924" w:rsidRPr="00B32F96">
        <w:rPr>
          <w:sz w:val="24"/>
          <w:szCs w:val="24"/>
        </w:rPr>
        <w:t>ë</w:t>
      </w:r>
      <w:r w:rsidRPr="00B32F96">
        <w:rPr>
          <w:sz w:val="24"/>
          <w:szCs w:val="24"/>
        </w:rPr>
        <w:t xml:space="preserve">guara duke respektuar dhe </w:t>
      </w:r>
      <w:r w:rsidR="00894924" w:rsidRPr="00B32F96">
        <w:rPr>
          <w:sz w:val="24"/>
          <w:szCs w:val="24"/>
        </w:rPr>
        <w:t xml:space="preserve">aktet ligjore, kështu </w:t>
      </w:r>
      <w:r w:rsidRPr="00B32F96">
        <w:rPr>
          <w:sz w:val="24"/>
          <w:szCs w:val="24"/>
        </w:rPr>
        <w:t>n</w:t>
      </w:r>
      <w:r w:rsidR="00894924" w:rsidRPr="00B32F96">
        <w:rPr>
          <w:sz w:val="24"/>
          <w:szCs w:val="24"/>
        </w:rPr>
        <w:t>ë</w:t>
      </w:r>
      <w:r w:rsidRPr="00B32F96">
        <w:rPr>
          <w:sz w:val="24"/>
          <w:szCs w:val="24"/>
        </w:rPr>
        <w:t xml:space="preserve"> zbatim edhe t</w:t>
      </w:r>
      <w:r w:rsidR="00894924" w:rsidRPr="00B32F96">
        <w:rPr>
          <w:sz w:val="24"/>
          <w:szCs w:val="24"/>
        </w:rPr>
        <w:t>ë</w:t>
      </w:r>
      <w:r w:rsidRPr="00B32F96">
        <w:rPr>
          <w:sz w:val="24"/>
          <w:szCs w:val="24"/>
        </w:rPr>
        <w:t xml:space="preserve"> </w:t>
      </w:r>
      <w:r w:rsidRPr="00B32F96">
        <w:rPr>
          <w:bCs/>
          <w:color w:val="000000"/>
          <w:sz w:val="24"/>
          <w:szCs w:val="24"/>
        </w:rPr>
        <w:t xml:space="preserve">Aktit Normativ </w:t>
      </w:r>
      <w:r w:rsidR="0047542C" w:rsidRPr="00B32F96">
        <w:rPr>
          <w:bCs/>
          <w:color w:val="000000"/>
          <w:sz w:val="24"/>
          <w:szCs w:val="24"/>
        </w:rPr>
        <w:t xml:space="preserve">nr.6 datë 14.12.2023 “Për disa ndryshime dhe shtesa në </w:t>
      </w:r>
      <w:r w:rsidR="0047542C" w:rsidRPr="00B32F96">
        <w:rPr>
          <w:sz w:val="24"/>
          <w:szCs w:val="24"/>
          <w:lang w:val="de-DE"/>
        </w:rPr>
        <w:t>Ligjin nr.97/2023 datë “Për buxhetin e vitit 2024”</w:t>
      </w:r>
      <w:r w:rsidRPr="00B32F96">
        <w:rPr>
          <w:sz w:val="24"/>
          <w:szCs w:val="24"/>
          <w:lang w:val="de-DE"/>
        </w:rPr>
        <w:t xml:space="preserve"> Bashkia Kuk</w:t>
      </w:r>
      <w:r w:rsidR="00894924" w:rsidRPr="00B32F96">
        <w:rPr>
          <w:sz w:val="24"/>
          <w:szCs w:val="24"/>
          <w:lang w:val="de-DE"/>
        </w:rPr>
        <w:t>ë</w:t>
      </w:r>
      <w:r w:rsidRPr="00B32F96">
        <w:rPr>
          <w:sz w:val="24"/>
          <w:szCs w:val="24"/>
          <w:lang w:val="de-DE"/>
        </w:rPr>
        <w:t xml:space="preserve">s me </w:t>
      </w:r>
      <w:r w:rsidR="007548DB" w:rsidRPr="00B32F96">
        <w:rPr>
          <w:sz w:val="24"/>
          <w:szCs w:val="24"/>
          <w:lang w:val="de-DE"/>
        </w:rPr>
        <w:t>VKB Nr. Nr.0</w:t>
      </w:r>
      <w:r w:rsidR="0047542C" w:rsidRPr="00B32F96">
        <w:rPr>
          <w:sz w:val="24"/>
          <w:szCs w:val="24"/>
          <w:lang w:val="de-DE"/>
        </w:rPr>
        <w:t>4</w:t>
      </w:r>
      <w:r w:rsidR="00894924" w:rsidRPr="00B32F96">
        <w:rPr>
          <w:sz w:val="24"/>
          <w:szCs w:val="24"/>
          <w:lang w:val="de-DE"/>
        </w:rPr>
        <w:t xml:space="preserve"> dt.</w:t>
      </w:r>
      <w:r w:rsidR="0047542C" w:rsidRPr="00B32F96">
        <w:rPr>
          <w:sz w:val="24"/>
          <w:szCs w:val="24"/>
          <w:lang w:val="de-DE"/>
        </w:rPr>
        <w:t>26.01</w:t>
      </w:r>
      <w:r w:rsidR="007548DB" w:rsidRPr="00B32F96">
        <w:rPr>
          <w:sz w:val="24"/>
          <w:szCs w:val="24"/>
          <w:lang w:val="de-DE"/>
        </w:rPr>
        <w:t>.2024</w:t>
      </w:r>
      <w:r w:rsidR="00894924" w:rsidRPr="00B32F96">
        <w:rPr>
          <w:sz w:val="24"/>
          <w:szCs w:val="24"/>
          <w:lang w:val="de-DE"/>
        </w:rPr>
        <w:t xml:space="preserve">, ka vendosur </w:t>
      </w:r>
      <w:r w:rsidR="00894924" w:rsidRPr="00B32F96">
        <w:rPr>
          <w:sz w:val="24"/>
          <w:szCs w:val="24"/>
        </w:rPr>
        <w:t>N</w:t>
      </w:r>
      <w:r w:rsidR="00894924" w:rsidRPr="00B32F96">
        <w:rPr>
          <w:sz w:val="24"/>
          <w:szCs w:val="24"/>
          <w:lang w:val="de-DE"/>
        </w:rPr>
        <w:t xml:space="preserve">dryshimin (shtesën), në buxhetin e Bashkisë Kukës për vitin </w:t>
      </w:r>
      <w:r w:rsidR="007548DB" w:rsidRPr="00B32F96">
        <w:rPr>
          <w:sz w:val="24"/>
          <w:szCs w:val="24"/>
          <w:lang w:val="de-DE"/>
        </w:rPr>
        <w:t>2024</w:t>
      </w:r>
      <w:r w:rsidR="00894924" w:rsidRPr="00B32F96">
        <w:rPr>
          <w:sz w:val="24"/>
          <w:szCs w:val="24"/>
          <w:lang w:val="de-DE"/>
        </w:rPr>
        <w:t xml:space="preserve"> “Likujdim i detyrimeve të prapambetura në vlerën 46,309,724 (dyzet e gjashtë miljon, e treqind e nëntë mijë, e shtatëqind e njëzet e katër) lekë”, sipas </w:t>
      </w:r>
      <w:r w:rsidR="0047542C" w:rsidRPr="00B32F96">
        <w:rPr>
          <w:bCs/>
          <w:color w:val="000000"/>
          <w:sz w:val="24"/>
          <w:szCs w:val="24"/>
        </w:rPr>
        <w:t xml:space="preserve">Aktit Normativ nr. .6 datë 14.12.2023 “Për disa ndryshime dhe shtesa në </w:t>
      </w:r>
      <w:r w:rsidR="0047542C" w:rsidRPr="00B32F96">
        <w:rPr>
          <w:sz w:val="24"/>
          <w:szCs w:val="24"/>
          <w:lang w:val="de-DE"/>
        </w:rPr>
        <w:t>Ligjin nr.97/2023 datë “Për buxhetin e vitit 2024”</w:t>
      </w:r>
    </w:p>
    <w:p w:rsidR="004C6885" w:rsidRPr="00B32F96" w:rsidRDefault="00894924" w:rsidP="00263ACB">
      <w:pPr>
        <w:pStyle w:val="BodyText"/>
        <w:spacing w:after="240" w:line="360" w:lineRule="auto"/>
        <w:ind w:right="14"/>
        <w:jc w:val="both"/>
        <w:rPr>
          <w:sz w:val="24"/>
          <w:szCs w:val="24"/>
        </w:rPr>
      </w:pPr>
      <w:r w:rsidRPr="00B32F96">
        <w:rPr>
          <w:sz w:val="24"/>
          <w:szCs w:val="24"/>
        </w:rPr>
        <w:t>Për periudhën Janar-</w:t>
      </w:r>
      <w:r w:rsidR="00C37E02" w:rsidRPr="00B32F96">
        <w:rPr>
          <w:sz w:val="24"/>
          <w:szCs w:val="24"/>
        </w:rPr>
        <w:t>Prill</w:t>
      </w:r>
      <w:r w:rsidRPr="00B32F96">
        <w:rPr>
          <w:sz w:val="24"/>
          <w:szCs w:val="24"/>
        </w:rPr>
        <w:t xml:space="preserve"> </w:t>
      </w:r>
      <w:r w:rsidR="00B53B80" w:rsidRPr="00B32F96">
        <w:rPr>
          <w:sz w:val="24"/>
          <w:szCs w:val="24"/>
        </w:rPr>
        <w:t>2025</w:t>
      </w:r>
      <w:r w:rsidR="0011210D" w:rsidRPr="00B32F96">
        <w:rPr>
          <w:spacing w:val="-5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Bashkia</w:t>
      </w:r>
      <w:r w:rsidR="0011210D" w:rsidRPr="00B32F96">
        <w:rPr>
          <w:spacing w:val="-6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Kukës</w:t>
      </w:r>
      <w:r w:rsidR="0011210D" w:rsidRPr="00B32F96">
        <w:rPr>
          <w:spacing w:val="-4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me</w:t>
      </w:r>
      <w:r w:rsidR="0011210D" w:rsidRPr="00B32F96">
        <w:rPr>
          <w:spacing w:val="-4"/>
          <w:sz w:val="24"/>
          <w:szCs w:val="24"/>
        </w:rPr>
        <w:t xml:space="preserve"> </w:t>
      </w:r>
      <w:r w:rsidR="00835D68" w:rsidRPr="00B32F96">
        <w:rPr>
          <w:spacing w:val="-4"/>
          <w:sz w:val="24"/>
          <w:szCs w:val="24"/>
        </w:rPr>
        <w:t xml:space="preserve">Shkresën </w:t>
      </w:r>
      <w:r w:rsidR="00835D68" w:rsidRPr="00B32F96">
        <w:rPr>
          <w:sz w:val="24"/>
          <w:szCs w:val="24"/>
        </w:rPr>
        <w:t>Nr.</w:t>
      </w:r>
      <w:r w:rsidR="00F16766" w:rsidRPr="00B32F96">
        <w:rPr>
          <w:sz w:val="24"/>
          <w:szCs w:val="24"/>
        </w:rPr>
        <w:t>2761</w:t>
      </w:r>
      <w:r w:rsidR="00835D68" w:rsidRPr="00B32F96">
        <w:rPr>
          <w:sz w:val="24"/>
          <w:szCs w:val="24"/>
        </w:rPr>
        <w:t xml:space="preserve"> prot. datë </w:t>
      </w:r>
      <w:r w:rsidR="00F16766" w:rsidRPr="00B32F96">
        <w:rPr>
          <w:sz w:val="24"/>
          <w:szCs w:val="24"/>
        </w:rPr>
        <w:t>16.05</w:t>
      </w:r>
      <w:r w:rsidR="00835D68" w:rsidRPr="00B32F96">
        <w:rPr>
          <w:sz w:val="24"/>
          <w:szCs w:val="24"/>
        </w:rPr>
        <w:t xml:space="preserve">.2025 “Dërgim i raportit të  vetëvlerësimit, situata financiare Janar – </w:t>
      </w:r>
      <w:r w:rsidR="00F16766" w:rsidRPr="00B32F96">
        <w:rPr>
          <w:sz w:val="24"/>
          <w:szCs w:val="24"/>
        </w:rPr>
        <w:t>Prill</w:t>
      </w:r>
      <w:r w:rsidR="00835D68" w:rsidRPr="00B32F96">
        <w:rPr>
          <w:sz w:val="24"/>
          <w:szCs w:val="24"/>
        </w:rPr>
        <w:t xml:space="preserve"> </w:t>
      </w:r>
      <w:r w:rsidR="00B53B80" w:rsidRPr="00B32F96">
        <w:rPr>
          <w:sz w:val="24"/>
          <w:szCs w:val="24"/>
        </w:rPr>
        <w:t>2025</w:t>
      </w:r>
      <w:r w:rsidR="00835D68" w:rsidRPr="00B32F96">
        <w:rPr>
          <w:sz w:val="24"/>
          <w:szCs w:val="24"/>
        </w:rPr>
        <w:t>”</w:t>
      </w:r>
      <w:r w:rsidR="0011210D" w:rsidRPr="00B32F96">
        <w:rPr>
          <w:b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të Bashkisë Kukës, sipas tabelave; Aneksi</w:t>
      </w:r>
      <w:r w:rsidR="0011210D" w:rsidRPr="00B32F96">
        <w:rPr>
          <w:spacing w:val="-52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1: Detyrimet ndaj të tretëve sipas vjetërsisë së tyre, situata financiare normale dhe rastet e vështirësive</w:t>
      </w:r>
      <w:r w:rsidR="0011210D" w:rsidRPr="00B32F96">
        <w:rPr>
          <w:spacing w:val="-52"/>
          <w:sz w:val="24"/>
          <w:szCs w:val="24"/>
        </w:rPr>
        <w:t xml:space="preserve"> </w:t>
      </w:r>
      <w:r w:rsidR="00C37E02" w:rsidRPr="00B32F96">
        <w:rPr>
          <w:spacing w:val="-52"/>
          <w:sz w:val="24"/>
          <w:szCs w:val="24"/>
        </w:rPr>
        <w:t xml:space="preserve">         </w:t>
      </w:r>
      <w:r w:rsidR="0011210D" w:rsidRPr="00B32F96">
        <w:rPr>
          <w:sz w:val="24"/>
          <w:szCs w:val="24"/>
        </w:rPr>
        <w:t>financiare;</w:t>
      </w:r>
      <w:r w:rsidR="0011210D" w:rsidRPr="00B32F96">
        <w:rPr>
          <w:spacing w:val="-1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Aneksi</w:t>
      </w:r>
      <w:r w:rsidR="0011210D" w:rsidRPr="00B32F96">
        <w:rPr>
          <w:spacing w:val="-10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2:</w:t>
      </w:r>
      <w:r w:rsidR="0011210D" w:rsidRPr="00B32F96">
        <w:rPr>
          <w:spacing w:val="-10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Treguesit</w:t>
      </w:r>
      <w:r w:rsidR="0011210D" w:rsidRPr="00B32F96">
        <w:rPr>
          <w:spacing w:val="-1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fiskalë</w:t>
      </w:r>
      <w:r w:rsidR="0011210D" w:rsidRPr="00B32F96">
        <w:rPr>
          <w:spacing w:val="-9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të</w:t>
      </w:r>
      <w:r w:rsidR="0011210D" w:rsidRPr="00B32F96">
        <w:rPr>
          <w:spacing w:val="-10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konsoliduar</w:t>
      </w:r>
      <w:r w:rsidR="0011210D" w:rsidRPr="00B32F96">
        <w:rPr>
          <w:spacing w:val="-1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të</w:t>
      </w:r>
      <w:r w:rsidR="0011210D" w:rsidRPr="00B32F96">
        <w:rPr>
          <w:spacing w:val="-1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njësisë</w:t>
      </w:r>
      <w:r w:rsidR="0011210D" w:rsidRPr="00B32F96">
        <w:rPr>
          <w:spacing w:val="-1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të</w:t>
      </w:r>
      <w:r w:rsidR="0011210D" w:rsidRPr="00B32F96">
        <w:rPr>
          <w:spacing w:val="-10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vetëqverisjes</w:t>
      </w:r>
      <w:r w:rsidR="0011210D" w:rsidRPr="00B32F96">
        <w:rPr>
          <w:spacing w:val="-10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vendore</w:t>
      </w:r>
      <w:r w:rsidR="0011210D" w:rsidRPr="00B32F96">
        <w:rPr>
          <w:spacing w:val="-8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por</w:t>
      </w:r>
      <w:r w:rsidR="0011210D" w:rsidRPr="00B32F96">
        <w:rPr>
          <w:spacing w:val="-10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edhe</w:t>
      </w:r>
      <w:r w:rsidR="0011210D" w:rsidRPr="00B32F96">
        <w:rPr>
          <w:spacing w:val="-9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planin</w:t>
      </w:r>
      <w:r w:rsidR="0011210D" w:rsidRPr="00B32F96">
        <w:rPr>
          <w:spacing w:val="-53"/>
          <w:sz w:val="24"/>
          <w:szCs w:val="24"/>
        </w:rPr>
        <w:t xml:space="preserve"> </w:t>
      </w:r>
      <w:r w:rsidR="002811BF" w:rsidRPr="00B32F96">
        <w:rPr>
          <w:spacing w:val="-53"/>
          <w:sz w:val="24"/>
          <w:szCs w:val="24"/>
        </w:rPr>
        <w:t xml:space="preserve"> </w:t>
      </w:r>
      <w:r w:rsidR="002811BF" w:rsidRPr="00B32F96">
        <w:rPr>
          <w:sz w:val="24"/>
          <w:szCs w:val="24"/>
        </w:rPr>
        <w:t xml:space="preserve"> e</w:t>
      </w:r>
      <w:r w:rsidR="0011210D" w:rsidRPr="00B32F96">
        <w:rPr>
          <w:sz w:val="24"/>
          <w:szCs w:val="24"/>
        </w:rPr>
        <w:t xml:space="preserve"> hartuar për lik</w:t>
      </w:r>
      <w:r w:rsidR="00B22EE3" w:rsidRPr="00B32F96">
        <w:rPr>
          <w:sz w:val="24"/>
          <w:szCs w:val="24"/>
        </w:rPr>
        <w:t>ujdimin e tyre, pasi në shkresat</w:t>
      </w:r>
      <w:r w:rsidR="0011210D" w:rsidRPr="00B32F96">
        <w:rPr>
          <w:sz w:val="24"/>
          <w:szCs w:val="24"/>
        </w:rPr>
        <w:t xml:space="preserve"> e Ministrisë Financave dhe Ekonomisë “Dërgohen mendimet për Raportin e monitorimit të buxhetit” për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bashkinë</w:t>
      </w:r>
      <w:r w:rsidR="0011210D" w:rsidRPr="00B32F96">
        <w:rPr>
          <w:spacing w:val="-3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Kukës</w:t>
      </w:r>
      <w:r w:rsidR="0011210D" w:rsidRPr="00B32F96">
        <w:rPr>
          <w:spacing w:val="-2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jepen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edhe</w:t>
      </w:r>
      <w:r w:rsidR="0011210D" w:rsidRPr="00B32F96">
        <w:rPr>
          <w:spacing w:val="-2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rekomandime</w:t>
      </w:r>
      <w:r w:rsidR="0011210D" w:rsidRPr="00B32F96">
        <w:rPr>
          <w:spacing w:val="-2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të</w:t>
      </w:r>
      <w:r w:rsidR="0011210D" w:rsidRPr="00B32F96">
        <w:rPr>
          <w:spacing w:val="-2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cilat</w:t>
      </w:r>
      <w:r w:rsidR="0011210D" w:rsidRPr="00B32F96">
        <w:rPr>
          <w:spacing w:val="-2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ne</w:t>
      </w:r>
      <w:r w:rsidR="0011210D" w:rsidRPr="00B32F96">
        <w:rPr>
          <w:spacing w:val="-3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do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t’i</w:t>
      </w:r>
      <w:r w:rsidR="0011210D" w:rsidRPr="00B32F96">
        <w:rPr>
          <w:spacing w:val="-2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raportojmë</w:t>
      </w:r>
      <w:r w:rsidR="0011210D" w:rsidRPr="00B32F96">
        <w:rPr>
          <w:spacing w:val="2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për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çdo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periudhë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katëmujore.</w:t>
      </w:r>
    </w:p>
    <w:p w:rsidR="00835D68" w:rsidRPr="00B32F96" w:rsidRDefault="004E1624" w:rsidP="00CD5775">
      <w:pPr>
        <w:rPr>
          <w:sz w:val="24"/>
          <w:szCs w:val="24"/>
        </w:rPr>
      </w:pPr>
      <w:r w:rsidRPr="00B32F96">
        <w:rPr>
          <w:noProof/>
          <w:lang w:val="en-US"/>
        </w:rPr>
        <w:lastRenderedPageBreak/>
        <w:drawing>
          <wp:inline distT="0" distB="0" distL="0" distR="0" wp14:anchorId="47427206" wp14:editId="52DFAB8B">
            <wp:extent cx="6029325" cy="8820785"/>
            <wp:effectExtent l="19050" t="19050" r="28575" b="184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7225" t="15358" r="34503" b="9810"/>
                    <a:stretch/>
                  </pic:blipFill>
                  <pic:spPr bwMode="auto">
                    <a:xfrm>
                      <a:off x="0" y="0"/>
                      <a:ext cx="6049715" cy="88506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624" w:rsidRPr="00B32F96" w:rsidRDefault="004E1624" w:rsidP="00CD5775">
      <w:pPr>
        <w:rPr>
          <w:sz w:val="24"/>
          <w:szCs w:val="24"/>
        </w:rPr>
      </w:pPr>
      <w:r w:rsidRPr="00B32F96">
        <w:rPr>
          <w:noProof/>
          <w:lang w:val="en-US"/>
        </w:rPr>
        <w:lastRenderedPageBreak/>
        <w:drawing>
          <wp:inline distT="0" distB="0" distL="0" distR="0" wp14:anchorId="63923500" wp14:editId="4336F31A">
            <wp:extent cx="6019800" cy="6391275"/>
            <wp:effectExtent l="19050" t="19050" r="19050" b="285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7064" t="21674" r="41936" b="19024"/>
                    <a:stretch/>
                  </pic:blipFill>
                  <pic:spPr bwMode="auto">
                    <a:xfrm>
                      <a:off x="0" y="0"/>
                      <a:ext cx="6050705" cy="642408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624" w:rsidRPr="00B32F96" w:rsidRDefault="004E1624" w:rsidP="00CD5775">
      <w:pPr>
        <w:rPr>
          <w:sz w:val="24"/>
          <w:szCs w:val="24"/>
        </w:rPr>
      </w:pPr>
      <w:r w:rsidRPr="00B32F96">
        <w:rPr>
          <w:noProof/>
          <w:lang w:val="en-US"/>
        </w:rPr>
        <w:lastRenderedPageBreak/>
        <w:drawing>
          <wp:inline distT="0" distB="0" distL="0" distR="0" wp14:anchorId="3FA22976" wp14:editId="61AF15B6">
            <wp:extent cx="5895975" cy="5448300"/>
            <wp:effectExtent l="19050" t="19050" r="28575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9301" t="18839" r="35250" b="29699"/>
                    <a:stretch/>
                  </pic:blipFill>
                  <pic:spPr bwMode="auto">
                    <a:xfrm>
                      <a:off x="0" y="0"/>
                      <a:ext cx="5901125" cy="54530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624" w:rsidRPr="00B32F96" w:rsidRDefault="004E1624" w:rsidP="00CD5775">
      <w:pPr>
        <w:rPr>
          <w:sz w:val="24"/>
          <w:szCs w:val="24"/>
        </w:rPr>
      </w:pPr>
      <w:r w:rsidRPr="00B32F96">
        <w:rPr>
          <w:noProof/>
          <w:lang w:val="en-US"/>
        </w:rPr>
        <w:drawing>
          <wp:inline distT="0" distB="0" distL="0" distR="0" wp14:anchorId="0C17E386" wp14:editId="43E3EC77">
            <wp:extent cx="5895975" cy="3124200"/>
            <wp:effectExtent l="19050" t="19050" r="28575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8266" t="33572" r="24048" b="20979"/>
                    <a:stretch/>
                  </pic:blipFill>
                  <pic:spPr bwMode="auto">
                    <a:xfrm>
                      <a:off x="0" y="0"/>
                      <a:ext cx="5895975" cy="3124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9E6" w:rsidRPr="00B32F96" w:rsidRDefault="0011210D" w:rsidP="0016235C">
      <w:pPr>
        <w:spacing w:line="360" w:lineRule="auto"/>
        <w:jc w:val="both"/>
        <w:rPr>
          <w:sz w:val="24"/>
          <w:szCs w:val="24"/>
        </w:rPr>
      </w:pPr>
      <w:r w:rsidRPr="00B32F96">
        <w:rPr>
          <w:sz w:val="24"/>
          <w:szCs w:val="24"/>
        </w:rPr>
        <w:lastRenderedPageBreak/>
        <w:t xml:space="preserve">Informojmë Këshillin se Raporti periodik me të dhënat e </w:t>
      </w:r>
      <w:r w:rsidR="008509E6" w:rsidRPr="00B32F96">
        <w:rPr>
          <w:sz w:val="24"/>
          <w:szCs w:val="24"/>
        </w:rPr>
        <w:t xml:space="preserve">monitorimit të </w:t>
      </w:r>
      <w:r w:rsidRPr="00B32F96">
        <w:rPr>
          <w:sz w:val="24"/>
          <w:szCs w:val="24"/>
        </w:rPr>
        <w:t>zbatimit të buxhetit për</w:t>
      </w:r>
      <w:r w:rsidRPr="00B32F96">
        <w:rPr>
          <w:spacing w:val="1"/>
          <w:sz w:val="24"/>
          <w:szCs w:val="24"/>
        </w:rPr>
        <w:t xml:space="preserve"> </w:t>
      </w:r>
      <w:r w:rsidR="00725671" w:rsidRPr="00B32F96">
        <w:rPr>
          <w:sz w:val="24"/>
          <w:szCs w:val="24"/>
        </w:rPr>
        <w:t xml:space="preserve">periudhën </w:t>
      </w:r>
      <w:r w:rsidR="00B53B80" w:rsidRPr="00B32F96">
        <w:rPr>
          <w:sz w:val="24"/>
          <w:szCs w:val="24"/>
        </w:rPr>
        <w:t>katër mujore Janar - Prill  2025</w:t>
      </w:r>
      <w:r w:rsidRPr="00B32F96">
        <w:rPr>
          <w:sz w:val="24"/>
          <w:szCs w:val="24"/>
        </w:rPr>
        <w:t>, përmban të dhëna të cilat duhet të bëhen pjesë e Raportit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 xml:space="preserve">Kombëtar të Performancës së Bashkive pranë </w:t>
      </w:r>
      <w:hyperlink r:id="rId43">
        <w:r w:rsidRPr="00B32F96">
          <w:rPr>
            <w:sz w:val="24"/>
            <w:szCs w:val="24"/>
          </w:rPr>
          <w:t>Agjencisë</w:t>
        </w:r>
        <w:r w:rsidR="008509E6" w:rsidRPr="00B32F96">
          <w:rPr>
            <w:sz w:val="24"/>
            <w:szCs w:val="24"/>
          </w:rPr>
          <w:t xml:space="preserve"> </w:t>
        </w:r>
        <w:r w:rsidR="00F263B9" w:rsidRPr="00B32F96">
          <w:rPr>
            <w:sz w:val="24"/>
            <w:szCs w:val="24"/>
          </w:rPr>
          <w:t>per Mbeshtetjen e Veteqeverisjes</w:t>
        </w:r>
        <w:r w:rsidR="008509E6" w:rsidRPr="00B32F96">
          <w:rPr>
            <w:sz w:val="24"/>
            <w:szCs w:val="24"/>
          </w:rPr>
          <w:t xml:space="preserve"> V</w:t>
        </w:r>
        <w:r w:rsidRPr="00B32F96">
          <w:rPr>
            <w:sz w:val="24"/>
            <w:szCs w:val="24"/>
          </w:rPr>
          <w:t>endore,</w:t>
        </w:r>
      </w:hyperlink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raport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i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cili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si</w:t>
      </w:r>
      <w:r w:rsidRPr="00B32F96">
        <w:rPr>
          <w:spacing w:val="-13"/>
          <w:sz w:val="24"/>
          <w:szCs w:val="24"/>
        </w:rPr>
        <w:t xml:space="preserve"> </w:t>
      </w:r>
      <w:r w:rsidRPr="00B32F96">
        <w:rPr>
          <w:sz w:val="24"/>
          <w:szCs w:val="24"/>
        </w:rPr>
        <w:t>pjesë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e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një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ushtrimi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kombëtar,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që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Qeveria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bën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për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kuptuar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se</w:t>
      </w:r>
      <w:r w:rsidRPr="00B32F96">
        <w:rPr>
          <w:spacing w:val="-13"/>
          <w:sz w:val="24"/>
          <w:szCs w:val="24"/>
        </w:rPr>
        <w:t xml:space="preserve"> </w:t>
      </w:r>
      <w:r w:rsidRPr="00B32F96">
        <w:rPr>
          <w:sz w:val="24"/>
          <w:szCs w:val="24"/>
        </w:rPr>
        <w:t>si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është</w:t>
      </w:r>
      <w:r w:rsidRPr="00B32F96">
        <w:rPr>
          <w:spacing w:val="-12"/>
          <w:sz w:val="24"/>
          <w:szCs w:val="24"/>
        </w:rPr>
        <w:t xml:space="preserve"> </w:t>
      </w:r>
      <w:r w:rsidRPr="00B32F96">
        <w:rPr>
          <w:sz w:val="24"/>
          <w:szCs w:val="24"/>
        </w:rPr>
        <w:t>situata</w:t>
      </w:r>
      <w:r w:rsidRPr="00B32F96">
        <w:rPr>
          <w:spacing w:val="-10"/>
          <w:sz w:val="24"/>
          <w:szCs w:val="24"/>
        </w:rPr>
        <w:t xml:space="preserve"> </w:t>
      </w:r>
      <w:r w:rsidRPr="00B32F96">
        <w:rPr>
          <w:sz w:val="24"/>
          <w:szCs w:val="24"/>
        </w:rPr>
        <w:t>me</w:t>
      </w:r>
      <w:r w:rsidRPr="00B32F96">
        <w:rPr>
          <w:spacing w:val="-11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bashkitë</w:t>
      </w:r>
      <w:r w:rsidRPr="00B32F96">
        <w:rPr>
          <w:spacing w:val="-53"/>
          <w:sz w:val="24"/>
          <w:szCs w:val="24"/>
        </w:rPr>
        <w:t xml:space="preserve"> </w:t>
      </w:r>
      <w:r w:rsidR="00F263B9" w:rsidRPr="00B32F96">
        <w:rPr>
          <w:spacing w:val="-53"/>
          <w:sz w:val="24"/>
          <w:szCs w:val="24"/>
        </w:rPr>
        <w:t xml:space="preserve">    </w:t>
      </w:r>
      <w:r w:rsidR="00F263B9" w:rsidRPr="00B32F96">
        <w:rPr>
          <w:sz w:val="24"/>
          <w:szCs w:val="24"/>
        </w:rPr>
        <w:t xml:space="preserve"> dhe</w:t>
      </w:r>
      <w:r w:rsidRPr="00B32F96">
        <w:rPr>
          <w:sz w:val="24"/>
          <w:szCs w:val="24"/>
        </w:rPr>
        <w:t xml:space="preserve"> sesi po ecin ato në realizimin e funksioneve të tyre, bën të mundur rritjen e mëtejshme të</w:t>
      </w:r>
      <w:r w:rsidRPr="00B32F96">
        <w:rPr>
          <w:spacing w:val="1"/>
          <w:sz w:val="24"/>
          <w:szCs w:val="24"/>
        </w:rPr>
        <w:t xml:space="preserve"> </w:t>
      </w:r>
      <w:r w:rsidRPr="00B32F96">
        <w:rPr>
          <w:sz w:val="24"/>
          <w:szCs w:val="24"/>
        </w:rPr>
        <w:t>transparencës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ndaj publikut.</w:t>
      </w:r>
    </w:p>
    <w:p w:rsidR="001E5861" w:rsidRPr="00B32F96" w:rsidRDefault="001E5861" w:rsidP="0016235C">
      <w:pPr>
        <w:pStyle w:val="TableParagraph"/>
        <w:tabs>
          <w:tab w:val="left" w:pos="827"/>
        </w:tabs>
        <w:spacing w:before="1" w:line="360" w:lineRule="auto"/>
        <w:jc w:val="both"/>
        <w:rPr>
          <w:sz w:val="24"/>
          <w:szCs w:val="24"/>
        </w:rPr>
      </w:pPr>
    </w:p>
    <w:p w:rsidR="00827724" w:rsidRPr="00B32F96" w:rsidRDefault="007002F9" w:rsidP="0016235C">
      <w:pPr>
        <w:spacing w:line="360" w:lineRule="auto"/>
        <w:jc w:val="both"/>
        <w:rPr>
          <w:color w:val="338FE9"/>
          <w:sz w:val="24"/>
          <w:szCs w:val="24"/>
          <w:u w:val="single" w:color="338FE9"/>
        </w:rPr>
      </w:pPr>
      <w:r w:rsidRPr="00B32F96">
        <w:rPr>
          <w:sz w:val="24"/>
          <w:szCs w:val="24"/>
        </w:rPr>
        <w:t>Raporti</w:t>
      </w:r>
      <w:r w:rsidRPr="00B32F96">
        <w:rPr>
          <w:spacing w:val="-2"/>
          <w:sz w:val="24"/>
          <w:szCs w:val="24"/>
        </w:rPr>
        <w:t xml:space="preserve"> </w:t>
      </w:r>
      <w:r w:rsidR="005435CE" w:rsidRPr="00B32F96">
        <w:rPr>
          <w:spacing w:val="-2"/>
          <w:sz w:val="24"/>
          <w:szCs w:val="24"/>
        </w:rPr>
        <w:t>periodik kat</w:t>
      </w:r>
      <w:r w:rsidR="008568B8" w:rsidRPr="00B32F96">
        <w:rPr>
          <w:spacing w:val="-2"/>
          <w:sz w:val="24"/>
          <w:szCs w:val="24"/>
        </w:rPr>
        <w:t>ë</w:t>
      </w:r>
      <w:r w:rsidR="005435CE" w:rsidRPr="00B32F96">
        <w:rPr>
          <w:spacing w:val="-2"/>
          <w:sz w:val="24"/>
          <w:szCs w:val="24"/>
        </w:rPr>
        <w:t xml:space="preserve">rmujor </w:t>
      </w:r>
      <w:r w:rsidRPr="00B32F96">
        <w:rPr>
          <w:sz w:val="24"/>
          <w:szCs w:val="24"/>
        </w:rPr>
        <w:t>i zbatimit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buxhetit</w:t>
      </w:r>
      <w:r w:rsidRPr="00B32F96">
        <w:rPr>
          <w:spacing w:val="-1"/>
          <w:sz w:val="24"/>
          <w:szCs w:val="24"/>
        </w:rPr>
        <w:t xml:space="preserve"> </w:t>
      </w:r>
      <w:r w:rsidRPr="00B32F96">
        <w:rPr>
          <w:sz w:val="24"/>
          <w:szCs w:val="24"/>
        </w:rPr>
        <w:t>të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Bashkisë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Kukës,</w:t>
      </w:r>
      <w:r w:rsidRPr="00B32F96">
        <w:rPr>
          <w:spacing w:val="-2"/>
          <w:sz w:val="24"/>
          <w:szCs w:val="24"/>
        </w:rPr>
        <w:t xml:space="preserve"> </w:t>
      </w:r>
      <w:r w:rsidRPr="00B32F96">
        <w:rPr>
          <w:sz w:val="24"/>
          <w:szCs w:val="24"/>
        </w:rPr>
        <w:t>Janar</w:t>
      </w:r>
      <w:r w:rsidR="005435CE" w:rsidRPr="00B32F96">
        <w:rPr>
          <w:spacing w:val="2"/>
          <w:sz w:val="24"/>
          <w:szCs w:val="24"/>
        </w:rPr>
        <w:t xml:space="preserve"> </w:t>
      </w:r>
      <w:r w:rsidRPr="00B32F96">
        <w:rPr>
          <w:sz w:val="24"/>
          <w:szCs w:val="24"/>
        </w:rPr>
        <w:t>–</w:t>
      </w:r>
      <w:r w:rsidR="005435CE" w:rsidRPr="00B32F96">
        <w:rPr>
          <w:sz w:val="24"/>
          <w:szCs w:val="24"/>
        </w:rPr>
        <w:t xml:space="preserve"> Prill</w:t>
      </w:r>
      <w:r w:rsidRPr="00B32F96">
        <w:rPr>
          <w:sz w:val="24"/>
          <w:szCs w:val="24"/>
        </w:rPr>
        <w:t xml:space="preserve"> </w:t>
      </w:r>
      <w:r w:rsidR="00B53B80" w:rsidRPr="00B32F96">
        <w:rPr>
          <w:sz w:val="24"/>
          <w:szCs w:val="24"/>
        </w:rPr>
        <w:t>2025</w:t>
      </w:r>
      <w:r w:rsidR="0011210D" w:rsidRPr="00B32F96">
        <w:rPr>
          <w:spacing w:val="-2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publikohet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nga</w:t>
      </w:r>
      <w:r w:rsidR="0011210D" w:rsidRPr="00B32F96">
        <w:rPr>
          <w:spacing w:val="-3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Bashkia</w:t>
      </w:r>
      <w:r w:rsidR="0011210D" w:rsidRPr="00B32F96">
        <w:rPr>
          <w:spacing w:val="-3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Kukës</w:t>
      </w:r>
      <w:r w:rsidR="0011210D" w:rsidRPr="00B32F96">
        <w:rPr>
          <w:spacing w:val="-4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në</w:t>
      </w:r>
      <w:r w:rsidR="0011210D" w:rsidRPr="00B32F96">
        <w:rPr>
          <w:spacing w:val="-3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faqen</w:t>
      </w:r>
      <w:r w:rsidR="0011210D" w:rsidRPr="00B32F96">
        <w:rPr>
          <w:spacing w:val="-2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zyrtare</w:t>
      </w:r>
      <w:r w:rsidR="0011210D" w:rsidRPr="00B32F96">
        <w:rPr>
          <w:spacing w:val="-3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të</w:t>
      </w:r>
      <w:r w:rsidR="0011210D" w:rsidRPr="00B32F96">
        <w:rPr>
          <w:spacing w:val="-3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saj</w:t>
      </w:r>
      <w:r w:rsidR="0011210D" w:rsidRPr="00B32F96">
        <w:rPr>
          <w:spacing w:val="-3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dhe</w:t>
      </w:r>
      <w:r w:rsidR="0011210D" w:rsidRPr="00B32F96">
        <w:rPr>
          <w:spacing w:val="-2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me</w:t>
      </w:r>
      <w:r w:rsidR="0011210D" w:rsidRPr="00B32F96">
        <w:rPr>
          <w:spacing w:val="-4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kërkesë</w:t>
      </w:r>
      <w:r w:rsidR="0011210D" w:rsidRPr="00B32F96">
        <w:rPr>
          <w:spacing w:val="-3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të</w:t>
      </w:r>
      <w:r w:rsidR="0011210D" w:rsidRPr="00B32F96">
        <w:rPr>
          <w:spacing w:val="-3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grupeve</w:t>
      </w:r>
      <w:r w:rsidR="0011210D" w:rsidRPr="00B32F96">
        <w:rPr>
          <w:spacing w:val="-52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të ndryshme të interesit apo personave të interesuar mund të printohet në disa kopje dhe të vihet në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dispozicion</w:t>
      </w:r>
      <w:r w:rsidR="0011210D" w:rsidRPr="00B32F96">
        <w:rPr>
          <w:spacing w:val="-10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të</w:t>
      </w:r>
      <w:r w:rsidR="0011210D" w:rsidRPr="00B32F96">
        <w:rPr>
          <w:spacing w:val="-12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tyre,</w:t>
      </w:r>
      <w:r w:rsidR="0011210D" w:rsidRPr="00B32F96">
        <w:rPr>
          <w:spacing w:val="-10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kundrejt</w:t>
      </w:r>
      <w:r w:rsidR="0011210D" w:rsidRPr="00B32F96">
        <w:rPr>
          <w:spacing w:val="-12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një</w:t>
      </w:r>
      <w:r w:rsidR="0011210D" w:rsidRPr="00B32F96">
        <w:rPr>
          <w:spacing w:val="-1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pagese</w:t>
      </w:r>
      <w:r w:rsidR="0011210D" w:rsidRPr="00B32F96">
        <w:rPr>
          <w:spacing w:val="-1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të</w:t>
      </w:r>
      <w:r w:rsidR="0011210D" w:rsidRPr="00B32F96">
        <w:rPr>
          <w:spacing w:val="-12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pranueshme</w:t>
      </w:r>
      <w:r w:rsidR="0011210D" w:rsidRPr="00B32F96">
        <w:rPr>
          <w:spacing w:val="-10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(vetëm</w:t>
      </w:r>
      <w:r w:rsidR="0011210D" w:rsidRPr="00B32F96">
        <w:rPr>
          <w:spacing w:val="-13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vlera</w:t>
      </w:r>
      <w:r w:rsidR="0011210D" w:rsidRPr="00B32F96">
        <w:rPr>
          <w:spacing w:val="-10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e</w:t>
      </w:r>
      <w:r w:rsidR="0011210D" w:rsidRPr="00B32F96">
        <w:rPr>
          <w:spacing w:val="-1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fletëve</w:t>
      </w:r>
      <w:r w:rsidR="0011210D" w:rsidRPr="00B32F96">
        <w:rPr>
          <w:spacing w:val="-1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të</w:t>
      </w:r>
      <w:r w:rsidR="0011210D" w:rsidRPr="00B32F96">
        <w:rPr>
          <w:spacing w:val="-10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printuara),</w:t>
      </w:r>
      <w:r w:rsidR="0011210D" w:rsidRPr="00B32F96">
        <w:rPr>
          <w:spacing w:val="-1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për</w:t>
      </w:r>
      <w:r w:rsidR="0011210D" w:rsidRPr="00B32F96">
        <w:rPr>
          <w:spacing w:val="-1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të</w:t>
      </w:r>
      <w:r w:rsidR="0011210D" w:rsidRPr="00B32F96">
        <w:rPr>
          <w:spacing w:val="-1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gjithë</w:t>
      </w:r>
      <w:r w:rsidR="0011210D" w:rsidRPr="00B32F96">
        <w:rPr>
          <w:spacing w:val="-53"/>
          <w:sz w:val="24"/>
          <w:szCs w:val="24"/>
        </w:rPr>
        <w:t xml:space="preserve"> </w:t>
      </w:r>
      <w:r w:rsidR="00C20686" w:rsidRPr="00B32F96">
        <w:rPr>
          <w:spacing w:val="-53"/>
          <w:sz w:val="24"/>
          <w:szCs w:val="24"/>
        </w:rPr>
        <w:t xml:space="preserve">                    </w:t>
      </w:r>
      <w:r w:rsidR="00C20686" w:rsidRPr="00B32F96">
        <w:rPr>
          <w:sz w:val="24"/>
          <w:szCs w:val="24"/>
        </w:rPr>
        <w:t xml:space="preserve">personat e interesuar, </w:t>
      </w:r>
      <w:r w:rsidR="0011210D" w:rsidRPr="00B32F96">
        <w:rPr>
          <w:sz w:val="24"/>
          <w:szCs w:val="24"/>
        </w:rPr>
        <w:t>ky raport pasi të miratohet nga mbledhja e Këshillit Bashkiak në mbledhjen e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radhës</w:t>
      </w:r>
      <w:r w:rsidR="0011210D" w:rsidRPr="00B32F96">
        <w:rPr>
          <w:spacing w:val="-2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do të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bëhet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publik</w:t>
      </w:r>
      <w:r w:rsidR="0011210D" w:rsidRPr="00B32F96">
        <w:rPr>
          <w:spacing w:val="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në</w:t>
      </w:r>
      <w:r w:rsidR="0011210D" w:rsidRPr="00B32F96">
        <w:rPr>
          <w:spacing w:val="-1"/>
          <w:sz w:val="24"/>
          <w:szCs w:val="24"/>
        </w:rPr>
        <w:t xml:space="preserve"> </w:t>
      </w:r>
      <w:r w:rsidR="0011210D" w:rsidRPr="00B32F96">
        <w:rPr>
          <w:sz w:val="24"/>
          <w:szCs w:val="24"/>
        </w:rPr>
        <w:t>adresën:</w:t>
      </w:r>
      <w:r w:rsidR="0011210D" w:rsidRPr="00B32F96">
        <w:rPr>
          <w:spacing w:val="1"/>
          <w:sz w:val="24"/>
          <w:szCs w:val="24"/>
        </w:rPr>
        <w:t xml:space="preserve"> </w:t>
      </w:r>
      <w:hyperlink r:id="rId44">
        <w:r w:rsidR="0011210D" w:rsidRPr="00B32F96">
          <w:rPr>
            <w:color w:val="338FE9"/>
            <w:sz w:val="24"/>
            <w:szCs w:val="24"/>
            <w:u w:val="single" w:color="338FE9"/>
          </w:rPr>
          <w:t>https://kukesi.gov.al/raporte/</w:t>
        </w:r>
      </w:hyperlink>
    </w:p>
    <w:p w:rsidR="007C2CB0" w:rsidRPr="00B32F96" w:rsidRDefault="007C2CB0" w:rsidP="00C20686">
      <w:pPr>
        <w:spacing w:line="360" w:lineRule="auto"/>
        <w:jc w:val="both"/>
        <w:rPr>
          <w:color w:val="338FE9"/>
          <w:sz w:val="24"/>
          <w:szCs w:val="24"/>
          <w:u w:val="single" w:color="338FE9"/>
        </w:rPr>
      </w:pPr>
    </w:p>
    <w:p w:rsidR="007C2CB0" w:rsidRPr="00B32F96" w:rsidRDefault="007C2CB0" w:rsidP="007C2CB0">
      <w:pPr>
        <w:spacing w:line="360" w:lineRule="auto"/>
        <w:jc w:val="center"/>
        <w:rPr>
          <w:b/>
          <w:color w:val="000000" w:themeColor="text1"/>
          <w:sz w:val="24"/>
          <w:szCs w:val="24"/>
        </w:rPr>
      </w:pPr>
      <w:r w:rsidRPr="00B32F96">
        <w:rPr>
          <w:b/>
          <w:color w:val="000000" w:themeColor="text1"/>
          <w:sz w:val="24"/>
          <w:szCs w:val="24"/>
        </w:rPr>
        <w:t>DREJTORI</w:t>
      </w:r>
    </w:p>
    <w:p w:rsidR="007C2CB0" w:rsidRPr="0069554C" w:rsidRDefault="00A11573" w:rsidP="007C2CB0">
      <w:pPr>
        <w:spacing w:line="360" w:lineRule="auto"/>
        <w:jc w:val="center"/>
        <w:rPr>
          <w:b/>
          <w:color w:val="000000" w:themeColor="text1"/>
          <w:sz w:val="24"/>
          <w:szCs w:val="24"/>
        </w:rPr>
      </w:pPr>
      <w:r w:rsidRPr="00B32F96">
        <w:rPr>
          <w:b/>
          <w:color w:val="000000" w:themeColor="text1"/>
          <w:sz w:val="24"/>
          <w:szCs w:val="24"/>
        </w:rPr>
        <w:t>Ramiz HERENI</w:t>
      </w:r>
    </w:p>
    <w:sectPr w:rsidR="007C2CB0" w:rsidRPr="0069554C" w:rsidSect="001E5861">
      <w:footerReference w:type="default" r:id="rId45"/>
      <w:pgSz w:w="11910" w:h="16840"/>
      <w:pgMar w:top="1440" w:right="1123" w:bottom="1584" w:left="1238" w:header="0" w:footer="11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0A5" w:rsidRDefault="00E040A5">
      <w:r>
        <w:separator/>
      </w:r>
    </w:p>
  </w:endnote>
  <w:endnote w:type="continuationSeparator" w:id="0">
    <w:p w:rsidR="00E040A5" w:rsidRDefault="00E04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A66" w:rsidRDefault="001B4A66">
    <w:pPr>
      <w:pStyle w:val="BodyText"/>
      <w:spacing w:line="14" w:lineRule="auto"/>
      <w:rPr>
        <w:sz w:val="18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289600" behindDoc="1" locked="0" layoutInCell="1" allowOverlap="1" wp14:anchorId="14001422" wp14:editId="62111F56">
              <wp:simplePos x="0" y="0"/>
              <wp:positionH relativeFrom="page">
                <wp:posOffset>1078230</wp:posOffset>
              </wp:positionH>
              <wp:positionV relativeFrom="page">
                <wp:posOffset>10069195</wp:posOffset>
              </wp:positionV>
              <wp:extent cx="494030" cy="131445"/>
              <wp:effectExtent l="0" t="0" r="1270" b="190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03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4A66" w:rsidRDefault="001B4A66" w:rsidP="00A622E3">
                          <w:pPr>
                            <w:spacing w:before="13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Maj 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00142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84.9pt;margin-top:792.85pt;width:38.9pt;height:10.35pt;z-index:-20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mUJqwIAAKk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" filled="f" stroked="f">
              <v:textbox inset="0,0,0,0">
                <w:txbxContent>
                  <w:p w:rsidR="001B4A66" w:rsidRDefault="001B4A66" w:rsidP="00A622E3">
                    <w:pPr>
                      <w:spacing w:before="13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Maj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287552" behindDoc="1" locked="0" layoutInCell="1" allowOverlap="1" wp14:anchorId="2CB465AD" wp14:editId="1FAD7B5C">
              <wp:simplePos x="0" y="0"/>
              <wp:positionH relativeFrom="margin">
                <wp:align>center</wp:align>
              </wp:positionH>
              <wp:positionV relativeFrom="page">
                <wp:posOffset>9996170</wp:posOffset>
              </wp:positionV>
              <wp:extent cx="5534025" cy="25400"/>
              <wp:effectExtent l="0" t="0" r="9525" b="0"/>
              <wp:wrapNone/>
              <wp:docPr id="9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34025" cy="25400"/>
                      </a:xfrm>
                      <a:custGeom>
                        <a:avLst/>
                        <a:gdLst>
                          <a:gd name="T0" fmla="+- 0 10356 1641"/>
                          <a:gd name="T1" fmla="*/ T0 w 8715"/>
                          <a:gd name="T2" fmla="+- 0 15828 15802"/>
                          <a:gd name="T3" fmla="*/ 15828 h 40"/>
                          <a:gd name="T4" fmla="+- 0 1641 1641"/>
                          <a:gd name="T5" fmla="*/ T4 w 8715"/>
                          <a:gd name="T6" fmla="+- 0 15828 15802"/>
                          <a:gd name="T7" fmla="*/ 15828 h 40"/>
                          <a:gd name="T8" fmla="+- 0 1641 1641"/>
                          <a:gd name="T9" fmla="*/ T8 w 8715"/>
                          <a:gd name="T10" fmla="+- 0 15841 15802"/>
                          <a:gd name="T11" fmla="*/ 15841 h 40"/>
                          <a:gd name="T12" fmla="+- 0 10356 1641"/>
                          <a:gd name="T13" fmla="*/ T12 w 8715"/>
                          <a:gd name="T14" fmla="+- 0 15841 15802"/>
                          <a:gd name="T15" fmla="*/ 15841 h 40"/>
                          <a:gd name="T16" fmla="+- 0 10356 1641"/>
                          <a:gd name="T17" fmla="*/ T16 w 8715"/>
                          <a:gd name="T18" fmla="+- 0 15828 15802"/>
                          <a:gd name="T19" fmla="*/ 15828 h 40"/>
                          <a:gd name="T20" fmla="+- 0 10356 1641"/>
                          <a:gd name="T21" fmla="*/ T20 w 8715"/>
                          <a:gd name="T22" fmla="+- 0 15802 15802"/>
                          <a:gd name="T23" fmla="*/ 15802 h 40"/>
                          <a:gd name="T24" fmla="+- 0 1641 1641"/>
                          <a:gd name="T25" fmla="*/ T24 w 8715"/>
                          <a:gd name="T26" fmla="+- 0 15802 15802"/>
                          <a:gd name="T27" fmla="*/ 15802 h 40"/>
                          <a:gd name="T28" fmla="+- 0 1641 1641"/>
                          <a:gd name="T29" fmla="*/ T28 w 8715"/>
                          <a:gd name="T30" fmla="+- 0 15815 15802"/>
                          <a:gd name="T31" fmla="*/ 15815 h 40"/>
                          <a:gd name="T32" fmla="+- 0 10356 1641"/>
                          <a:gd name="T33" fmla="*/ T32 w 8715"/>
                          <a:gd name="T34" fmla="+- 0 15815 15802"/>
                          <a:gd name="T35" fmla="*/ 15815 h 40"/>
                          <a:gd name="T36" fmla="+- 0 10356 1641"/>
                          <a:gd name="T37" fmla="*/ T36 w 8715"/>
                          <a:gd name="T38" fmla="+- 0 15802 15802"/>
                          <a:gd name="T39" fmla="*/ 15802 h 4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715" h="40">
                            <a:moveTo>
                              <a:pt x="8715" y="26"/>
                            </a:moveTo>
                            <a:lnTo>
                              <a:pt x="0" y="26"/>
                            </a:lnTo>
                            <a:lnTo>
                              <a:pt x="0" y="39"/>
                            </a:lnTo>
                            <a:lnTo>
                              <a:pt x="8715" y="39"/>
                            </a:lnTo>
                            <a:lnTo>
                              <a:pt x="8715" y="26"/>
                            </a:lnTo>
                            <a:close/>
                            <a:moveTo>
                              <a:pt x="8715" y="0"/>
                            </a:moveTo>
                            <a:lnTo>
                              <a:pt x="0" y="0"/>
                            </a:lnTo>
                            <a:lnTo>
                              <a:pt x="0" y="13"/>
                            </a:lnTo>
                            <a:lnTo>
                              <a:pt x="8715" y="13"/>
                            </a:lnTo>
                            <a:lnTo>
                              <a:pt x="871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8077C9" id="AutoShape 4" o:spid="_x0000_s1026" style="position:absolute;margin-left:0;margin-top:787.1pt;width:435.75pt;height:2pt;z-index:-20028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coordsize="8715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" path="m8715,26l,26,,39r8715,l8715,26xm8715,l,,,13r8715,l8715,xe" fillcolor="black" stroked="f">
              <v:path arrowok="t" o:connecttype="custom" o:connectlocs="5534025,10050780;0,10050780;0,10059035;5534025,10059035;5534025,10050780;5534025,10034270;0,10034270;0,10042525;5534025,10042525;5534025,10034270" o:connectangles="0,0,0,0,0,0,0,0,0,0"/>
              <w10:wrap anchorx="margin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290624" behindDoc="1" locked="0" layoutInCell="1" allowOverlap="1" wp14:anchorId="5D624645" wp14:editId="1E2EBAB5">
              <wp:simplePos x="0" y="0"/>
              <wp:positionH relativeFrom="page">
                <wp:posOffset>6096001</wp:posOffset>
              </wp:positionH>
              <wp:positionV relativeFrom="page">
                <wp:posOffset>10048874</wp:posOffset>
              </wp:positionV>
              <wp:extent cx="543560" cy="180975"/>
              <wp:effectExtent l="0" t="0" r="8890" b="9525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56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4A66" w:rsidRPr="00894924" w:rsidRDefault="001B4A66">
                          <w:pPr>
                            <w:spacing w:line="183" w:lineRule="exact"/>
                            <w:ind w:left="20"/>
                            <w:rPr>
                              <w:rFonts w:ascii="Calibri"/>
                              <w:b/>
                              <w:sz w:val="24"/>
                              <w:szCs w:val="24"/>
                            </w:rPr>
                          </w:pPr>
                          <w:r w:rsidRPr="00894924">
                            <w:rPr>
                              <w:rFonts w:ascii="Calibri"/>
                              <w:sz w:val="24"/>
                              <w:szCs w:val="24"/>
                            </w:rPr>
                            <w:t>Faqe</w:t>
                          </w:r>
                          <w:r w:rsidRPr="00894924">
                            <w:rPr>
                              <w:rFonts w:ascii="Calibri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9492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894924">
                            <w:rPr>
                              <w:rFonts w:ascii="Calibri"/>
                              <w:b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89492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96517A">
                            <w:rPr>
                              <w:rFonts w:ascii="Calibri"/>
                              <w:b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 w:rsidRPr="00894924"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62464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80pt;margin-top:791.25pt;width:42.8pt;height:14.25pt;z-index:-20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" filled="f" stroked="f">
              <v:textbox inset="0,0,0,0">
                <w:txbxContent>
                  <w:p w:rsidR="001B4A66" w:rsidRPr="00894924" w:rsidRDefault="001B4A66">
                    <w:pPr>
                      <w:spacing w:line="183" w:lineRule="exact"/>
                      <w:ind w:left="20"/>
                      <w:rPr>
                        <w:rFonts w:ascii="Calibri"/>
                        <w:b/>
                        <w:sz w:val="24"/>
                        <w:szCs w:val="24"/>
                      </w:rPr>
                    </w:pPr>
                    <w:r w:rsidRPr="00894924">
                      <w:rPr>
                        <w:rFonts w:ascii="Calibri"/>
                        <w:sz w:val="24"/>
                        <w:szCs w:val="24"/>
                      </w:rPr>
                      <w:t>Faqe</w:t>
                    </w:r>
                    <w:r w:rsidRPr="00894924">
                      <w:rPr>
                        <w:rFonts w:ascii="Calibri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894924">
                      <w:rPr>
                        <w:sz w:val="24"/>
                        <w:szCs w:val="24"/>
                      </w:rPr>
                      <w:fldChar w:fldCharType="begin"/>
                    </w:r>
                    <w:r w:rsidRPr="00894924">
                      <w:rPr>
                        <w:rFonts w:ascii="Calibri"/>
                        <w:b/>
                        <w:sz w:val="24"/>
                        <w:szCs w:val="24"/>
                      </w:rPr>
                      <w:instrText xml:space="preserve"> PAGE </w:instrText>
                    </w:r>
                    <w:r w:rsidRPr="00894924">
                      <w:rPr>
                        <w:sz w:val="24"/>
                        <w:szCs w:val="24"/>
                      </w:rPr>
                      <w:fldChar w:fldCharType="separate"/>
                    </w:r>
                    <w:r w:rsidR="0096517A">
                      <w:rPr>
                        <w:rFonts w:ascii="Calibri"/>
                        <w:b/>
                        <w:noProof/>
                        <w:sz w:val="24"/>
                        <w:szCs w:val="24"/>
                      </w:rPr>
                      <w:t>2</w:t>
                    </w:r>
                    <w:r w:rsidRPr="00894924"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288576" behindDoc="1" locked="0" layoutInCell="1" allowOverlap="1" wp14:anchorId="01BD6BFA" wp14:editId="5AE40E77">
              <wp:simplePos x="0" y="0"/>
              <wp:positionH relativeFrom="page">
                <wp:posOffset>1840230</wp:posOffset>
              </wp:positionH>
              <wp:positionV relativeFrom="page">
                <wp:posOffset>10034905</wp:posOffset>
              </wp:positionV>
              <wp:extent cx="3685540" cy="137795"/>
              <wp:effectExtent l="0" t="0" r="0" b="0"/>
              <wp:wrapNone/>
              <wp:docPr id="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554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4A66" w:rsidRDefault="001B4A66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Raporti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periodik tetëmujor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zbatimit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të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buxhetit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të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Bashkisë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Kukës,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Janar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 Prill 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BD6BFA" id="Text Box 3" o:spid="_x0000_s1028" type="#_x0000_t202" style="position:absolute;margin-left:144.9pt;margin-top:790.15pt;width:290.2pt;height:10.85pt;z-index:-20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YuNsAIAALE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" filled="f" stroked="f">
              <v:textbox inset="0,0,0,0">
                <w:txbxContent>
                  <w:p w:rsidR="001B4A66" w:rsidRDefault="001B4A66">
                    <w:pPr>
                      <w:spacing w:before="13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Raporti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periodik tetëmujor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zbatimit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të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buxhetit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të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Bashkisë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Kukës,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Janar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 Prill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A66" w:rsidRDefault="001B4A66">
    <w:pPr>
      <w:pStyle w:val="BodyText"/>
      <w:spacing w:line="14" w:lineRule="auto"/>
      <w:rPr>
        <w:sz w:val="18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284480" behindDoc="1" locked="0" layoutInCell="1" allowOverlap="1" wp14:anchorId="32135D88" wp14:editId="2BF803A6">
              <wp:simplePos x="0" y="0"/>
              <wp:positionH relativeFrom="page">
                <wp:posOffset>1106805</wp:posOffset>
              </wp:positionH>
              <wp:positionV relativeFrom="page">
                <wp:posOffset>10040620</wp:posOffset>
              </wp:positionV>
              <wp:extent cx="494030" cy="131445"/>
              <wp:effectExtent l="0" t="0" r="0" b="0"/>
              <wp:wrapNone/>
              <wp:docPr id="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03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4A66" w:rsidRDefault="001B4A66" w:rsidP="00A622E3">
                          <w:pPr>
                            <w:spacing w:before="13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Maj 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135D8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87.15pt;margin-top:790.6pt;width:38.9pt;height:10.35pt;z-index:-20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EYxsAIAALA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" filled="f" stroked="f">
              <v:textbox inset="0,0,0,0">
                <w:txbxContent>
                  <w:p w:rsidR="00D000AA" w:rsidRDefault="00D000AA" w:rsidP="00A622E3">
                    <w:pPr>
                      <w:spacing w:before="13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Maj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282432" behindDoc="1" locked="0" layoutInCell="1" allowOverlap="1" wp14:anchorId="681352BB" wp14:editId="4859B78F">
              <wp:simplePos x="0" y="0"/>
              <wp:positionH relativeFrom="margin">
                <wp:align>center</wp:align>
              </wp:positionH>
              <wp:positionV relativeFrom="page">
                <wp:posOffset>9996170</wp:posOffset>
              </wp:positionV>
              <wp:extent cx="5534025" cy="25400"/>
              <wp:effectExtent l="0" t="0" r="9525" b="0"/>
              <wp:wrapNone/>
              <wp:docPr id="46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34025" cy="25400"/>
                      </a:xfrm>
                      <a:custGeom>
                        <a:avLst/>
                        <a:gdLst>
                          <a:gd name="T0" fmla="+- 0 10356 1641"/>
                          <a:gd name="T1" fmla="*/ T0 w 8715"/>
                          <a:gd name="T2" fmla="+- 0 15828 15802"/>
                          <a:gd name="T3" fmla="*/ 15828 h 40"/>
                          <a:gd name="T4" fmla="+- 0 1641 1641"/>
                          <a:gd name="T5" fmla="*/ T4 w 8715"/>
                          <a:gd name="T6" fmla="+- 0 15828 15802"/>
                          <a:gd name="T7" fmla="*/ 15828 h 40"/>
                          <a:gd name="T8" fmla="+- 0 1641 1641"/>
                          <a:gd name="T9" fmla="*/ T8 w 8715"/>
                          <a:gd name="T10" fmla="+- 0 15841 15802"/>
                          <a:gd name="T11" fmla="*/ 15841 h 40"/>
                          <a:gd name="T12" fmla="+- 0 10356 1641"/>
                          <a:gd name="T13" fmla="*/ T12 w 8715"/>
                          <a:gd name="T14" fmla="+- 0 15841 15802"/>
                          <a:gd name="T15" fmla="*/ 15841 h 40"/>
                          <a:gd name="T16" fmla="+- 0 10356 1641"/>
                          <a:gd name="T17" fmla="*/ T16 w 8715"/>
                          <a:gd name="T18" fmla="+- 0 15828 15802"/>
                          <a:gd name="T19" fmla="*/ 15828 h 40"/>
                          <a:gd name="T20" fmla="+- 0 10356 1641"/>
                          <a:gd name="T21" fmla="*/ T20 w 8715"/>
                          <a:gd name="T22" fmla="+- 0 15802 15802"/>
                          <a:gd name="T23" fmla="*/ 15802 h 40"/>
                          <a:gd name="T24" fmla="+- 0 1641 1641"/>
                          <a:gd name="T25" fmla="*/ T24 w 8715"/>
                          <a:gd name="T26" fmla="+- 0 15802 15802"/>
                          <a:gd name="T27" fmla="*/ 15802 h 40"/>
                          <a:gd name="T28" fmla="+- 0 1641 1641"/>
                          <a:gd name="T29" fmla="*/ T28 w 8715"/>
                          <a:gd name="T30" fmla="+- 0 15815 15802"/>
                          <a:gd name="T31" fmla="*/ 15815 h 40"/>
                          <a:gd name="T32" fmla="+- 0 10356 1641"/>
                          <a:gd name="T33" fmla="*/ T32 w 8715"/>
                          <a:gd name="T34" fmla="+- 0 15815 15802"/>
                          <a:gd name="T35" fmla="*/ 15815 h 40"/>
                          <a:gd name="T36" fmla="+- 0 10356 1641"/>
                          <a:gd name="T37" fmla="*/ T36 w 8715"/>
                          <a:gd name="T38" fmla="+- 0 15802 15802"/>
                          <a:gd name="T39" fmla="*/ 15802 h 4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715" h="40">
                            <a:moveTo>
                              <a:pt x="8715" y="26"/>
                            </a:moveTo>
                            <a:lnTo>
                              <a:pt x="0" y="26"/>
                            </a:lnTo>
                            <a:lnTo>
                              <a:pt x="0" y="39"/>
                            </a:lnTo>
                            <a:lnTo>
                              <a:pt x="8715" y="39"/>
                            </a:lnTo>
                            <a:lnTo>
                              <a:pt x="8715" y="26"/>
                            </a:lnTo>
                            <a:close/>
                            <a:moveTo>
                              <a:pt x="8715" y="0"/>
                            </a:moveTo>
                            <a:lnTo>
                              <a:pt x="0" y="0"/>
                            </a:lnTo>
                            <a:lnTo>
                              <a:pt x="0" y="13"/>
                            </a:lnTo>
                            <a:lnTo>
                              <a:pt x="8715" y="13"/>
                            </a:lnTo>
                            <a:lnTo>
                              <a:pt x="871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8F1759" id="AutoShape 4" o:spid="_x0000_s1026" style="position:absolute;margin-left:0;margin-top:787.1pt;width:435.75pt;height:2pt;z-index:-20034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coordsize="8715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" path="m8715,26l,26,,39r8715,l8715,26xm8715,l,,,13r8715,l8715,xe" fillcolor="black" stroked="f">
              <v:path arrowok="t" o:connecttype="custom" o:connectlocs="5534025,10050780;0,10050780;0,10059035;5534025,10059035;5534025,10050780;5534025,10034270;0,10034270;0,10042525;5534025,10042525;5534025,10034270" o:connectangles="0,0,0,0,0,0,0,0,0,0"/>
              <w10:wrap anchorx="margin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285504" behindDoc="1" locked="0" layoutInCell="1" allowOverlap="1" wp14:anchorId="34E3CACE" wp14:editId="21E82338">
              <wp:simplePos x="0" y="0"/>
              <wp:positionH relativeFrom="page">
                <wp:posOffset>6096001</wp:posOffset>
              </wp:positionH>
              <wp:positionV relativeFrom="page">
                <wp:posOffset>10048874</wp:posOffset>
              </wp:positionV>
              <wp:extent cx="543560" cy="180975"/>
              <wp:effectExtent l="0" t="0" r="8890" b="9525"/>
              <wp:wrapNone/>
              <wp:docPr id="5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56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4A66" w:rsidRPr="00894924" w:rsidRDefault="001B4A66">
                          <w:pPr>
                            <w:spacing w:line="183" w:lineRule="exact"/>
                            <w:ind w:left="20"/>
                            <w:rPr>
                              <w:rFonts w:ascii="Calibri"/>
                              <w:b/>
                              <w:sz w:val="24"/>
                              <w:szCs w:val="24"/>
                            </w:rPr>
                          </w:pPr>
                          <w:r w:rsidRPr="00894924">
                            <w:rPr>
                              <w:rFonts w:ascii="Calibri"/>
                              <w:sz w:val="24"/>
                              <w:szCs w:val="24"/>
                            </w:rPr>
                            <w:t>Faqe</w:t>
                          </w:r>
                          <w:r w:rsidRPr="00894924">
                            <w:rPr>
                              <w:rFonts w:ascii="Calibri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9492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894924">
                            <w:rPr>
                              <w:rFonts w:ascii="Calibri"/>
                              <w:b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89492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96517A">
                            <w:rPr>
                              <w:rFonts w:ascii="Calibri"/>
                              <w:b/>
                              <w:noProof/>
                              <w:sz w:val="24"/>
                              <w:szCs w:val="24"/>
                            </w:rPr>
                            <w:t>22</w:t>
                          </w:r>
                          <w:r w:rsidRPr="00894924"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E3CAC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80pt;margin-top:791.25pt;width:42.8pt;height:14.25pt;z-index:-200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" filled="f" stroked="f">
              <v:textbox inset="0,0,0,0">
                <w:txbxContent>
                  <w:p w:rsidR="001B4A66" w:rsidRPr="00894924" w:rsidRDefault="001B4A66">
                    <w:pPr>
                      <w:spacing w:line="183" w:lineRule="exact"/>
                      <w:ind w:left="20"/>
                      <w:rPr>
                        <w:rFonts w:ascii="Calibri"/>
                        <w:b/>
                        <w:sz w:val="24"/>
                        <w:szCs w:val="24"/>
                      </w:rPr>
                    </w:pPr>
                    <w:r w:rsidRPr="00894924">
                      <w:rPr>
                        <w:rFonts w:ascii="Calibri"/>
                        <w:sz w:val="24"/>
                        <w:szCs w:val="24"/>
                      </w:rPr>
                      <w:t>Faqe</w:t>
                    </w:r>
                    <w:r w:rsidRPr="00894924">
                      <w:rPr>
                        <w:rFonts w:ascii="Calibri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894924">
                      <w:rPr>
                        <w:sz w:val="24"/>
                        <w:szCs w:val="24"/>
                      </w:rPr>
                      <w:fldChar w:fldCharType="begin"/>
                    </w:r>
                    <w:r w:rsidRPr="00894924">
                      <w:rPr>
                        <w:rFonts w:ascii="Calibri"/>
                        <w:b/>
                        <w:sz w:val="24"/>
                        <w:szCs w:val="24"/>
                      </w:rPr>
                      <w:instrText xml:space="preserve"> PAGE </w:instrText>
                    </w:r>
                    <w:r w:rsidRPr="00894924">
                      <w:rPr>
                        <w:sz w:val="24"/>
                        <w:szCs w:val="24"/>
                      </w:rPr>
                      <w:fldChar w:fldCharType="separate"/>
                    </w:r>
                    <w:r w:rsidR="0096517A">
                      <w:rPr>
                        <w:rFonts w:ascii="Calibri"/>
                        <w:b/>
                        <w:noProof/>
                        <w:sz w:val="24"/>
                        <w:szCs w:val="24"/>
                      </w:rPr>
                      <w:t>22</w:t>
                    </w:r>
                    <w:r w:rsidRPr="00894924"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283456" behindDoc="1" locked="0" layoutInCell="1" allowOverlap="1" wp14:anchorId="619BE1C6" wp14:editId="34315F3E">
              <wp:simplePos x="0" y="0"/>
              <wp:positionH relativeFrom="page">
                <wp:posOffset>1840230</wp:posOffset>
              </wp:positionH>
              <wp:positionV relativeFrom="page">
                <wp:posOffset>10034905</wp:posOffset>
              </wp:positionV>
              <wp:extent cx="3685540" cy="137795"/>
              <wp:effectExtent l="0" t="0" r="0" b="0"/>
              <wp:wrapNone/>
              <wp:docPr id="5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554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4A66" w:rsidRDefault="001B4A66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Raporti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 konsoliduar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i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zbatimit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të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buxhetit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të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Bashkisë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Kukës,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Janar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 xml:space="preserve"> Prill  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9BE1C6" id="_x0000_s1031" type="#_x0000_t202" style="position:absolute;margin-left:144.9pt;margin-top:790.15pt;width:290.2pt;height:10.85pt;z-index:-20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ryhsAIAALE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" filled="f" stroked="f">
              <v:textbox inset="0,0,0,0">
                <w:txbxContent>
                  <w:p w:rsidR="00D000AA" w:rsidRDefault="00D000AA">
                    <w:pPr>
                      <w:spacing w:before="13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Raporti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 konsoliduar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zbatimit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të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buxhetit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të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Bashkisë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Kukës,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Janar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–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 xml:space="preserve"> Prill 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0A5" w:rsidRDefault="00E040A5">
      <w:r>
        <w:separator/>
      </w:r>
    </w:p>
  </w:footnote>
  <w:footnote w:type="continuationSeparator" w:id="0">
    <w:p w:rsidR="00E040A5" w:rsidRDefault="00E040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94FBA"/>
    <w:multiLevelType w:val="hybridMultilevel"/>
    <w:tmpl w:val="93D4DAC6"/>
    <w:lvl w:ilvl="0" w:tplc="91CEFC60">
      <w:start w:val="1"/>
      <w:numFmt w:val="decimal"/>
      <w:lvlText w:val="%1."/>
      <w:lvlJc w:val="left"/>
      <w:pPr>
        <w:ind w:left="560" w:hanging="360"/>
      </w:pPr>
      <w:rPr>
        <w:rFonts w:hint="default"/>
        <w:w w:val="100"/>
        <w:lang w:val="sq-AL" w:eastAsia="en-US" w:bidi="ar-SA"/>
      </w:rPr>
    </w:lvl>
    <w:lvl w:ilvl="1" w:tplc="8E6E8518">
      <w:numFmt w:val="bullet"/>
      <w:lvlText w:val=""/>
      <w:lvlJc w:val="left"/>
      <w:pPr>
        <w:ind w:left="920" w:hanging="360"/>
      </w:pPr>
      <w:rPr>
        <w:rFonts w:ascii="Wingdings" w:eastAsia="Wingdings" w:hAnsi="Wingdings" w:cs="Wingdings" w:hint="default"/>
        <w:w w:val="100"/>
        <w:sz w:val="23"/>
        <w:szCs w:val="23"/>
        <w:lang w:val="sq-AL" w:eastAsia="en-US" w:bidi="ar-SA"/>
      </w:rPr>
    </w:lvl>
    <w:lvl w:ilvl="2" w:tplc="89BC87A8">
      <w:numFmt w:val="bullet"/>
      <w:lvlText w:val="•"/>
      <w:lvlJc w:val="left"/>
      <w:pPr>
        <w:ind w:left="1878" w:hanging="360"/>
      </w:pPr>
      <w:rPr>
        <w:rFonts w:hint="default"/>
        <w:lang w:val="sq-AL" w:eastAsia="en-US" w:bidi="ar-SA"/>
      </w:rPr>
    </w:lvl>
    <w:lvl w:ilvl="3" w:tplc="CE52D920">
      <w:numFmt w:val="bullet"/>
      <w:lvlText w:val="•"/>
      <w:lvlJc w:val="left"/>
      <w:pPr>
        <w:ind w:left="2836" w:hanging="360"/>
      </w:pPr>
      <w:rPr>
        <w:rFonts w:hint="default"/>
        <w:lang w:val="sq-AL" w:eastAsia="en-US" w:bidi="ar-SA"/>
      </w:rPr>
    </w:lvl>
    <w:lvl w:ilvl="4" w:tplc="29AE52F0">
      <w:numFmt w:val="bullet"/>
      <w:lvlText w:val="•"/>
      <w:lvlJc w:val="left"/>
      <w:pPr>
        <w:ind w:left="3795" w:hanging="360"/>
      </w:pPr>
      <w:rPr>
        <w:rFonts w:hint="default"/>
        <w:lang w:val="sq-AL" w:eastAsia="en-US" w:bidi="ar-SA"/>
      </w:rPr>
    </w:lvl>
    <w:lvl w:ilvl="5" w:tplc="346091E4">
      <w:numFmt w:val="bullet"/>
      <w:lvlText w:val="•"/>
      <w:lvlJc w:val="left"/>
      <w:pPr>
        <w:ind w:left="4753" w:hanging="360"/>
      </w:pPr>
      <w:rPr>
        <w:rFonts w:hint="default"/>
        <w:lang w:val="sq-AL" w:eastAsia="en-US" w:bidi="ar-SA"/>
      </w:rPr>
    </w:lvl>
    <w:lvl w:ilvl="6" w:tplc="44643E84">
      <w:numFmt w:val="bullet"/>
      <w:lvlText w:val="•"/>
      <w:lvlJc w:val="left"/>
      <w:pPr>
        <w:ind w:left="5712" w:hanging="360"/>
      </w:pPr>
      <w:rPr>
        <w:rFonts w:hint="default"/>
        <w:lang w:val="sq-AL" w:eastAsia="en-US" w:bidi="ar-SA"/>
      </w:rPr>
    </w:lvl>
    <w:lvl w:ilvl="7" w:tplc="B18A7D5E">
      <w:numFmt w:val="bullet"/>
      <w:lvlText w:val="•"/>
      <w:lvlJc w:val="left"/>
      <w:pPr>
        <w:ind w:left="6670" w:hanging="360"/>
      </w:pPr>
      <w:rPr>
        <w:rFonts w:hint="default"/>
        <w:lang w:val="sq-AL" w:eastAsia="en-US" w:bidi="ar-SA"/>
      </w:rPr>
    </w:lvl>
    <w:lvl w:ilvl="8" w:tplc="F11E9D6C">
      <w:numFmt w:val="bullet"/>
      <w:lvlText w:val="•"/>
      <w:lvlJc w:val="left"/>
      <w:pPr>
        <w:ind w:left="7629" w:hanging="360"/>
      </w:pPr>
      <w:rPr>
        <w:rFonts w:hint="default"/>
        <w:lang w:val="sq-AL" w:eastAsia="en-US" w:bidi="ar-SA"/>
      </w:rPr>
    </w:lvl>
  </w:abstractNum>
  <w:abstractNum w:abstractNumId="1" w15:restartNumberingAfterBreak="0">
    <w:nsid w:val="19FB5622"/>
    <w:multiLevelType w:val="hybridMultilevel"/>
    <w:tmpl w:val="5A9C7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16E31"/>
    <w:multiLevelType w:val="hybridMultilevel"/>
    <w:tmpl w:val="1944B5F2"/>
    <w:lvl w:ilvl="0" w:tplc="A956CCE4">
      <w:numFmt w:val="bullet"/>
      <w:lvlText w:val=""/>
      <w:lvlJc w:val="left"/>
      <w:pPr>
        <w:ind w:left="920" w:hanging="360"/>
      </w:pPr>
      <w:rPr>
        <w:rFonts w:hint="default"/>
        <w:w w:val="100"/>
        <w:lang w:val="sq-AL" w:eastAsia="en-US" w:bidi="ar-SA"/>
      </w:rPr>
    </w:lvl>
    <w:lvl w:ilvl="1" w:tplc="EB78016A">
      <w:numFmt w:val="bullet"/>
      <w:lvlText w:val=""/>
      <w:lvlJc w:val="left"/>
      <w:pPr>
        <w:ind w:left="1280" w:hanging="361"/>
      </w:pPr>
      <w:rPr>
        <w:rFonts w:ascii="Symbol" w:eastAsia="Symbol" w:hAnsi="Symbol" w:cs="Symbol" w:hint="default"/>
        <w:w w:val="99"/>
        <w:sz w:val="22"/>
        <w:szCs w:val="22"/>
        <w:lang w:val="sq-AL" w:eastAsia="en-US" w:bidi="ar-SA"/>
      </w:rPr>
    </w:lvl>
    <w:lvl w:ilvl="2" w:tplc="7CDA3D10">
      <w:numFmt w:val="bullet"/>
      <w:lvlText w:val="•"/>
      <w:lvlJc w:val="left"/>
      <w:pPr>
        <w:ind w:left="1280" w:hanging="361"/>
      </w:pPr>
      <w:rPr>
        <w:rFonts w:hint="default"/>
        <w:lang w:val="sq-AL" w:eastAsia="en-US" w:bidi="ar-SA"/>
      </w:rPr>
    </w:lvl>
    <w:lvl w:ilvl="3" w:tplc="F0B2903C">
      <w:numFmt w:val="bullet"/>
      <w:lvlText w:val="•"/>
      <w:lvlJc w:val="left"/>
      <w:pPr>
        <w:ind w:left="2313" w:hanging="361"/>
      </w:pPr>
      <w:rPr>
        <w:rFonts w:hint="default"/>
        <w:lang w:val="sq-AL" w:eastAsia="en-US" w:bidi="ar-SA"/>
      </w:rPr>
    </w:lvl>
    <w:lvl w:ilvl="4" w:tplc="B8A4104A">
      <w:numFmt w:val="bullet"/>
      <w:lvlText w:val="•"/>
      <w:lvlJc w:val="left"/>
      <w:pPr>
        <w:ind w:left="3346" w:hanging="361"/>
      </w:pPr>
      <w:rPr>
        <w:rFonts w:hint="default"/>
        <w:lang w:val="sq-AL" w:eastAsia="en-US" w:bidi="ar-SA"/>
      </w:rPr>
    </w:lvl>
    <w:lvl w:ilvl="5" w:tplc="64580616">
      <w:numFmt w:val="bullet"/>
      <w:lvlText w:val="•"/>
      <w:lvlJc w:val="left"/>
      <w:pPr>
        <w:ind w:left="4379" w:hanging="361"/>
      </w:pPr>
      <w:rPr>
        <w:rFonts w:hint="default"/>
        <w:lang w:val="sq-AL" w:eastAsia="en-US" w:bidi="ar-SA"/>
      </w:rPr>
    </w:lvl>
    <w:lvl w:ilvl="6" w:tplc="CFAA49E6">
      <w:numFmt w:val="bullet"/>
      <w:lvlText w:val="•"/>
      <w:lvlJc w:val="left"/>
      <w:pPr>
        <w:ind w:left="5413" w:hanging="361"/>
      </w:pPr>
      <w:rPr>
        <w:rFonts w:hint="default"/>
        <w:lang w:val="sq-AL" w:eastAsia="en-US" w:bidi="ar-SA"/>
      </w:rPr>
    </w:lvl>
    <w:lvl w:ilvl="7" w:tplc="830A8F42">
      <w:numFmt w:val="bullet"/>
      <w:lvlText w:val="•"/>
      <w:lvlJc w:val="left"/>
      <w:pPr>
        <w:ind w:left="6446" w:hanging="361"/>
      </w:pPr>
      <w:rPr>
        <w:rFonts w:hint="default"/>
        <w:lang w:val="sq-AL" w:eastAsia="en-US" w:bidi="ar-SA"/>
      </w:rPr>
    </w:lvl>
    <w:lvl w:ilvl="8" w:tplc="6B18DF82">
      <w:numFmt w:val="bullet"/>
      <w:lvlText w:val="•"/>
      <w:lvlJc w:val="left"/>
      <w:pPr>
        <w:ind w:left="7479" w:hanging="361"/>
      </w:pPr>
      <w:rPr>
        <w:rFonts w:hint="default"/>
        <w:lang w:val="sq-AL" w:eastAsia="en-US" w:bidi="ar-SA"/>
      </w:rPr>
    </w:lvl>
  </w:abstractNum>
  <w:abstractNum w:abstractNumId="3" w15:restartNumberingAfterBreak="0">
    <w:nsid w:val="5D0853E7"/>
    <w:multiLevelType w:val="hybridMultilevel"/>
    <w:tmpl w:val="F4027A42"/>
    <w:lvl w:ilvl="0" w:tplc="A3DEF154">
      <w:start w:val="1"/>
      <w:numFmt w:val="lowerLetter"/>
      <w:lvlText w:val="%1)"/>
      <w:lvlJc w:val="left"/>
      <w:pPr>
        <w:ind w:left="1280" w:hanging="361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sq-AL" w:eastAsia="en-US" w:bidi="ar-SA"/>
      </w:rPr>
    </w:lvl>
    <w:lvl w:ilvl="1" w:tplc="C12E9856">
      <w:numFmt w:val="bullet"/>
      <w:lvlText w:val="•"/>
      <w:lvlJc w:val="left"/>
      <w:pPr>
        <w:ind w:left="2106" w:hanging="361"/>
      </w:pPr>
      <w:rPr>
        <w:rFonts w:hint="default"/>
        <w:lang w:val="sq-AL" w:eastAsia="en-US" w:bidi="ar-SA"/>
      </w:rPr>
    </w:lvl>
    <w:lvl w:ilvl="2" w:tplc="96387000">
      <w:numFmt w:val="bullet"/>
      <w:lvlText w:val="•"/>
      <w:lvlJc w:val="left"/>
      <w:pPr>
        <w:ind w:left="2933" w:hanging="361"/>
      </w:pPr>
      <w:rPr>
        <w:rFonts w:hint="default"/>
        <w:lang w:val="sq-AL" w:eastAsia="en-US" w:bidi="ar-SA"/>
      </w:rPr>
    </w:lvl>
    <w:lvl w:ilvl="3" w:tplc="1778C7FA">
      <w:numFmt w:val="bullet"/>
      <w:lvlText w:val="•"/>
      <w:lvlJc w:val="left"/>
      <w:pPr>
        <w:ind w:left="3759" w:hanging="361"/>
      </w:pPr>
      <w:rPr>
        <w:rFonts w:hint="default"/>
        <w:lang w:val="sq-AL" w:eastAsia="en-US" w:bidi="ar-SA"/>
      </w:rPr>
    </w:lvl>
    <w:lvl w:ilvl="4" w:tplc="385A35D6">
      <w:numFmt w:val="bullet"/>
      <w:lvlText w:val="•"/>
      <w:lvlJc w:val="left"/>
      <w:pPr>
        <w:ind w:left="4586" w:hanging="361"/>
      </w:pPr>
      <w:rPr>
        <w:rFonts w:hint="default"/>
        <w:lang w:val="sq-AL" w:eastAsia="en-US" w:bidi="ar-SA"/>
      </w:rPr>
    </w:lvl>
    <w:lvl w:ilvl="5" w:tplc="9AF887A8">
      <w:numFmt w:val="bullet"/>
      <w:lvlText w:val="•"/>
      <w:lvlJc w:val="left"/>
      <w:pPr>
        <w:ind w:left="5413" w:hanging="361"/>
      </w:pPr>
      <w:rPr>
        <w:rFonts w:hint="default"/>
        <w:lang w:val="sq-AL" w:eastAsia="en-US" w:bidi="ar-SA"/>
      </w:rPr>
    </w:lvl>
    <w:lvl w:ilvl="6" w:tplc="A5D44258">
      <w:numFmt w:val="bullet"/>
      <w:lvlText w:val="•"/>
      <w:lvlJc w:val="left"/>
      <w:pPr>
        <w:ind w:left="6239" w:hanging="361"/>
      </w:pPr>
      <w:rPr>
        <w:rFonts w:hint="default"/>
        <w:lang w:val="sq-AL" w:eastAsia="en-US" w:bidi="ar-SA"/>
      </w:rPr>
    </w:lvl>
    <w:lvl w:ilvl="7" w:tplc="80DE2612">
      <w:numFmt w:val="bullet"/>
      <w:lvlText w:val="•"/>
      <w:lvlJc w:val="left"/>
      <w:pPr>
        <w:ind w:left="7066" w:hanging="361"/>
      </w:pPr>
      <w:rPr>
        <w:rFonts w:hint="default"/>
        <w:lang w:val="sq-AL" w:eastAsia="en-US" w:bidi="ar-SA"/>
      </w:rPr>
    </w:lvl>
    <w:lvl w:ilvl="8" w:tplc="060A04EE">
      <w:numFmt w:val="bullet"/>
      <w:lvlText w:val="•"/>
      <w:lvlJc w:val="left"/>
      <w:pPr>
        <w:ind w:left="7893" w:hanging="361"/>
      </w:pPr>
      <w:rPr>
        <w:rFonts w:hint="default"/>
        <w:lang w:val="sq-AL" w:eastAsia="en-US" w:bidi="ar-SA"/>
      </w:rPr>
    </w:lvl>
  </w:abstractNum>
  <w:abstractNum w:abstractNumId="4" w15:restartNumberingAfterBreak="0">
    <w:nsid w:val="77DA254E"/>
    <w:multiLevelType w:val="hybridMultilevel"/>
    <w:tmpl w:val="EB5A9FCC"/>
    <w:lvl w:ilvl="0" w:tplc="5C96695E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sq-AL" w:eastAsia="en-US" w:bidi="ar-SA"/>
      </w:rPr>
    </w:lvl>
    <w:lvl w:ilvl="1" w:tplc="BB2C076C">
      <w:numFmt w:val="bullet"/>
      <w:lvlText w:val=""/>
      <w:lvlJc w:val="left"/>
      <w:pPr>
        <w:ind w:left="1605" w:hanging="79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sq-AL" w:eastAsia="en-US" w:bidi="ar-SA"/>
      </w:rPr>
    </w:lvl>
    <w:lvl w:ilvl="2" w:tplc="F5EC1C5E">
      <w:numFmt w:val="bullet"/>
      <w:lvlText w:val="•"/>
      <w:lvlJc w:val="left"/>
      <w:pPr>
        <w:ind w:left="2498" w:hanging="795"/>
      </w:pPr>
      <w:rPr>
        <w:rFonts w:hint="default"/>
        <w:lang w:val="sq-AL" w:eastAsia="en-US" w:bidi="ar-SA"/>
      </w:rPr>
    </w:lvl>
    <w:lvl w:ilvl="3" w:tplc="B00A258C">
      <w:numFmt w:val="bullet"/>
      <w:lvlText w:val="•"/>
      <w:lvlJc w:val="left"/>
      <w:pPr>
        <w:ind w:left="3397" w:hanging="795"/>
      </w:pPr>
      <w:rPr>
        <w:rFonts w:hint="default"/>
        <w:lang w:val="sq-AL" w:eastAsia="en-US" w:bidi="ar-SA"/>
      </w:rPr>
    </w:lvl>
    <w:lvl w:ilvl="4" w:tplc="C108E652">
      <w:numFmt w:val="bullet"/>
      <w:lvlText w:val="•"/>
      <w:lvlJc w:val="left"/>
      <w:pPr>
        <w:ind w:left="4296" w:hanging="795"/>
      </w:pPr>
      <w:rPr>
        <w:rFonts w:hint="default"/>
        <w:lang w:val="sq-AL" w:eastAsia="en-US" w:bidi="ar-SA"/>
      </w:rPr>
    </w:lvl>
    <w:lvl w:ilvl="5" w:tplc="53ECD514">
      <w:numFmt w:val="bullet"/>
      <w:lvlText w:val="•"/>
      <w:lvlJc w:val="left"/>
      <w:pPr>
        <w:ind w:left="5195" w:hanging="795"/>
      </w:pPr>
      <w:rPr>
        <w:rFonts w:hint="default"/>
        <w:lang w:val="sq-AL" w:eastAsia="en-US" w:bidi="ar-SA"/>
      </w:rPr>
    </w:lvl>
    <w:lvl w:ilvl="6" w:tplc="18D65120">
      <w:numFmt w:val="bullet"/>
      <w:lvlText w:val="•"/>
      <w:lvlJc w:val="left"/>
      <w:pPr>
        <w:ind w:left="6094" w:hanging="795"/>
      </w:pPr>
      <w:rPr>
        <w:rFonts w:hint="default"/>
        <w:lang w:val="sq-AL" w:eastAsia="en-US" w:bidi="ar-SA"/>
      </w:rPr>
    </w:lvl>
    <w:lvl w:ilvl="7" w:tplc="D180958A">
      <w:numFmt w:val="bullet"/>
      <w:lvlText w:val="•"/>
      <w:lvlJc w:val="left"/>
      <w:pPr>
        <w:ind w:left="6993" w:hanging="795"/>
      </w:pPr>
      <w:rPr>
        <w:rFonts w:hint="default"/>
        <w:lang w:val="sq-AL" w:eastAsia="en-US" w:bidi="ar-SA"/>
      </w:rPr>
    </w:lvl>
    <w:lvl w:ilvl="8" w:tplc="3AFE8A1A">
      <w:numFmt w:val="bullet"/>
      <w:lvlText w:val="•"/>
      <w:lvlJc w:val="left"/>
      <w:pPr>
        <w:ind w:left="7892" w:hanging="795"/>
      </w:pPr>
      <w:rPr>
        <w:rFonts w:hint="default"/>
        <w:lang w:val="sq-AL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885"/>
    <w:rsid w:val="00014BBD"/>
    <w:rsid w:val="0002026F"/>
    <w:rsid w:val="00020A39"/>
    <w:rsid w:val="00023B1A"/>
    <w:rsid w:val="00023C6B"/>
    <w:rsid w:val="00024F45"/>
    <w:rsid w:val="000312C4"/>
    <w:rsid w:val="00033E8C"/>
    <w:rsid w:val="0003751A"/>
    <w:rsid w:val="00041336"/>
    <w:rsid w:val="000415DD"/>
    <w:rsid w:val="000444AC"/>
    <w:rsid w:val="000461C0"/>
    <w:rsid w:val="0005088C"/>
    <w:rsid w:val="000551D6"/>
    <w:rsid w:val="00055422"/>
    <w:rsid w:val="00060C71"/>
    <w:rsid w:val="0006738B"/>
    <w:rsid w:val="00071F38"/>
    <w:rsid w:val="0007545D"/>
    <w:rsid w:val="00077F3F"/>
    <w:rsid w:val="000871C3"/>
    <w:rsid w:val="00087F1E"/>
    <w:rsid w:val="0009451B"/>
    <w:rsid w:val="00096F58"/>
    <w:rsid w:val="000A6630"/>
    <w:rsid w:val="000A7BCF"/>
    <w:rsid w:val="000B075B"/>
    <w:rsid w:val="000B6348"/>
    <w:rsid w:val="000B74D8"/>
    <w:rsid w:val="000B7ECC"/>
    <w:rsid w:val="000C37BF"/>
    <w:rsid w:val="000D0B6E"/>
    <w:rsid w:val="000D6721"/>
    <w:rsid w:val="000F0422"/>
    <w:rsid w:val="000F7587"/>
    <w:rsid w:val="000F761C"/>
    <w:rsid w:val="00105935"/>
    <w:rsid w:val="00107052"/>
    <w:rsid w:val="0011210D"/>
    <w:rsid w:val="001230DF"/>
    <w:rsid w:val="00131806"/>
    <w:rsid w:val="00136CA6"/>
    <w:rsid w:val="00141FC4"/>
    <w:rsid w:val="00153DD6"/>
    <w:rsid w:val="0016235C"/>
    <w:rsid w:val="00166166"/>
    <w:rsid w:val="00174D66"/>
    <w:rsid w:val="00182ACE"/>
    <w:rsid w:val="0018674C"/>
    <w:rsid w:val="00190EC0"/>
    <w:rsid w:val="00191126"/>
    <w:rsid w:val="00191273"/>
    <w:rsid w:val="00194BA2"/>
    <w:rsid w:val="001A10E0"/>
    <w:rsid w:val="001B4A66"/>
    <w:rsid w:val="001B60D6"/>
    <w:rsid w:val="001C078B"/>
    <w:rsid w:val="001C0AB2"/>
    <w:rsid w:val="001C1A57"/>
    <w:rsid w:val="001C40E0"/>
    <w:rsid w:val="001D1DD6"/>
    <w:rsid w:val="001D7841"/>
    <w:rsid w:val="001E057B"/>
    <w:rsid w:val="001E2556"/>
    <w:rsid w:val="001E5861"/>
    <w:rsid w:val="001F1C18"/>
    <w:rsid w:val="001F48FB"/>
    <w:rsid w:val="001F7070"/>
    <w:rsid w:val="00202306"/>
    <w:rsid w:val="00206232"/>
    <w:rsid w:val="002122C5"/>
    <w:rsid w:val="002126FC"/>
    <w:rsid w:val="00216FF0"/>
    <w:rsid w:val="002173C5"/>
    <w:rsid w:val="00232F13"/>
    <w:rsid w:val="00237BCF"/>
    <w:rsid w:val="002453EA"/>
    <w:rsid w:val="00247375"/>
    <w:rsid w:val="00251330"/>
    <w:rsid w:val="0025410E"/>
    <w:rsid w:val="002624A1"/>
    <w:rsid w:val="002633F7"/>
    <w:rsid w:val="00263ACB"/>
    <w:rsid w:val="00264473"/>
    <w:rsid w:val="002708EF"/>
    <w:rsid w:val="00273598"/>
    <w:rsid w:val="00276491"/>
    <w:rsid w:val="002811AC"/>
    <w:rsid w:val="002811BF"/>
    <w:rsid w:val="002906CB"/>
    <w:rsid w:val="00293DFC"/>
    <w:rsid w:val="00294172"/>
    <w:rsid w:val="002B07E2"/>
    <w:rsid w:val="002D6C22"/>
    <w:rsid w:val="002D7860"/>
    <w:rsid w:val="002E5601"/>
    <w:rsid w:val="002F18E8"/>
    <w:rsid w:val="002F5725"/>
    <w:rsid w:val="003032B3"/>
    <w:rsid w:val="0031391D"/>
    <w:rsid w:val="00316395"/>
    <w:rsid w:val="003228F5"/>
    <w:rsid w:val="00324F47"/>
    <w:rsid w:val="00336800"/>
    <w:rsid w:val="00341F6C"/>
    <w:rsid w:val="00346594"/>
    <w:rsid w:val="00350537"/>
    <w:rsid w:val="00355713"/>
    <w:rsid w:val="003571F8"/>
    <w:rsid w:val="00360D96"/>
    <w:rsid w:val="003717BA"/>
    <w:rsid w:val="0037231D"/>
    <w:rsid w:val="00381106"/>
    <w:rsid w:val="00382DF8"/>
    <w:rsid w:val="00387851"/>
    <w:rsid w:val="0039329C"/>
    <w:rsid w:val="0039472D"/>
    <w:rsid w:val="003A648D"/>
    <w:rsid w:val="003B5BBF"/>
    <w:rsid w:val="003B6A6C"/>
    <w:rsid w:val="003C275A"/>
    <w:rsid w:val="003C3426"/>
    <w:rsid w:val="003C6272"/>
    <w:rsid w:val="003C6EDD"/>
    <w:rsid w:val="003E0570"/>
    <w:rsid w:val="003E32AC"/>
    <w:rsid w:val="003E394B"/>
    <w:rsid w:val="003E4907"/>
    <w:rsid w:val="003E5180"/>
    <w:rsid w:val="003F17E4"/>
    <w:rsid w:val="003F3A92"/>
    <w:rsid w:val="00402DA6"/>
    <w:rsid w:val="00403426"/>
    <w:rsid w:val="00410BF1"/>
    <w:rsid w:val="00413771"/>
    <w:rsid w:val="004208B5"/>
    <w:rsid w:val="00422B53"/>
    <w:rsid w:val="00430D0B"/>
    <w:rsid w:val="00440DE6"/>
    <w:rsid w:val="00444CC2"/>
    <w:rsid w:val="0044732B"/>
    <w:rsid w:val="004526D7"/>
    <w:rsid w:val="00455476"/>
    <w:rsid w:val="00461419"/>
    <w:rsid w:val="004641AB"/>
    <w:rsid w:val="00470CDA"/>
    <w:rsid w:val="00474017"/>
    <w:rsid w:val="0047542C"/>
    <w:rsid w:val="00477498"/>
    <w:rsid w:val="00487A32"/>
    <w:rsid w:val="00496B62"/>
    <w:rsid w:val="004A549F"/>
    <w:rsid w:val="004B0591"/>
    <w:rsid w:val="004B712B"/>
    <w:rsid w:val="004C2FB0"/>
    <w:rsid w:val="004C6885"/>
    <w:rsid w:val="004D0D2F"/>
    <w:rsid w:val="004E1624"/>
    <w:rsid w:val="005031C2"/>
    <w:rsid w:val="0051129F"/>
    <w:rsid w:val="00513EE5"/>
    <w:rsid w:val="00515C51"/>
    <w:rsid w:val="00517F40"/>
    <w:rsid w:val="00522C3D"/>
    <w:rsid w:val="0052636E"/>
    <w:rsid w:val="00533C37"/>
    <w:rsid w:val="005435CE"/>
    <w:rsid w:val="00554F10"/>
    <w:rsid w:val="00557A4E"/>
    <w:rsid w:val="00561769"/>
    <w:rsid w:val="00562AEA"/>
    <w:rsid w:val="0056454D"/>
    <w:rsid w:val="0056464C"/>
    <w:rsid w:val="00571413"/>
    <w:rsid w:val="00577282"/>
    <w:rsid w:val="00595C46"/>
    <w:rsid w:val="0059638A"/>
    <w:rsid w:val="005A05C7"/>
    <w:rsid w:val="005A17B6"/>
    <w:rsid w:val="005A2B63"/>
    <w:rsid w:val="005A63BC"/>
    <w:rsid w:val="005B2D9C"/>
    <w:rsid w:val="005D5081"/>
    <w:rsid w:val="005D5766"/>
    <w:rsid w:val="005D74D8"/>
    <w:rsid w:val="005D7506"/>
    <w:rsid w:val="005E4C62"/>
    <w:rsid w:val="005E62C0"/>
    <w:rsid w:val="005E74BC"/>
    <w:rsid w:val="005F00EF"/>
    <w:rsid w:val="005F51F1"/>
    <w:rsid w:val="005F63DE"/>
    <w:rsid w:val="005F67B0"/>
    <w:rsid w:val="0061107A"/>
    <w:rsid w:val="006143DF"/>
    <w:rsid w:val="0062147A"/>
    <w:rsid w:val="0062150A"/>
    <w:rsid w:val="0063199B"/>
    <w:rsid w:val="006351D4"/>
    <w:rsid w:val="006425A2"/>
    <w:rsid w:val="0064372B"/>
    <w:rsid w:val="00644385"/>
    <w:rsid w:val="0064544E"/>
    <w:rsid w:val="0064764A"/>
    <w:rsid w:val="00652298"/>
    <w:rsid w:val="0065514B"/>
    <w:rsid w:val="006752D7"/>
    <w:rsid w:val="006773E9"/>
    <w:rsid w:val="006838EC"/>
    <w:rsid w:val="006862E8"/>
    <w:rsid w:val="006878BC"/>
    <w:rsid w:val="0069474A"/>
    <w:rsid w:val="00695056"/>
    <w:rsid w:val="0069554C"/>
    <w:rsid w:val="006A564A"/>
    <w:rsid w:val="006A5B94"/>
    <w:rsid w:val="006B2B08"/>
    <w:rsid w:val="006B3865"/>
    <w:rsid w:val="006B581B"/>
    <w:rsid w:val="006B5D9F"/>
    <w:rsid w:val="006B63A8"/>
    <w:rsid w:val="006C0E0A"/>
    <w:rsid w:val="006C2FDC"/>
    <w:rsid w:val="006C7307"/>
    <w:rsid w:val="006D1142"/>
    <w:rsid w:val="006E1570"/>
    <w:rsid w:val="006E59C4"/>
    <w:rsid w:val="007002F9"/>
    <w:rsid w:val="0070152E"/>
    <w:rsid w:val="007023FE"/>
    <w:rsid w:val="007043B3"/>
    <w:rsid w:val="00706C20"/>
    <w:rsid w:val="00707B7E"/>
    <w:rsid w:val="00711E5F"/>
    <w:rsid w:val="007126A4"/>
    <w:rsid w:val="007126EE"/>
    <w:rsid w:val="00725671"/>
    <w:rsid w:val="00725A5D"/>
    <w:rsid w:val="00726878"/>
    <w:rsid w:val="007305F0"/>
    <w:rsid w:val="00737EAC"/>
    <w:rsid w:val="007548DB"/>
    <w:rsid w:val="00754D10"/>
    <w:rsid w:val="00762751"/>
    <w:rsid w:val="007671FB"/>
    <w:rsid w:val="00781CD2"/>
    <w:rsid w:val="00786B67"/>
    <w:rsid w:val="00793504"/>
    <w:rsid w:val="007A61DB"/>
    <w:rsid w:val="007A6400"/>
    <w:rsid w:val="007A6F8E"/>
    <w:rsid w:val="007B1960"/>
    <w:rsid w:val="007B7964"/>
    <w:rsid w:val="007C0696"/>
    <w:rsid w:val="007C2CB0"/>
    <w:rsid w:val="007F439A"/>
    <w:rsid w:val="007F6235"/>
    <w:rsid w:val="007F6AB9"/>
    <w:rsid w:val="00802440"/>
    <w:rsid w:val="0080647B"/>
    <w:rsid w:val="00806886"/>
    <w:rsid w:val="00806D96"/>
    <w:rsid w:val="0081184F"/>
    <w:rsid w:val="00812EAD"/>
    <w:rsid w:val="00814B90"/>
    <w:rsid w:val="00827724"/>
    <w:rsid w:val="00833EFA"/>
    <w:rsid w:val="00835D68"/>
    <w:rsid w:val="00841CB3"/>
    <w:rsid w:val="00842BD8"/>
    <w:rsid w:val="00844ECB"/>
    <w:rsid w:val="008509E6"/>
    <w:rsid w:val="00851888"/>
    <w:rsid w:val="008534BB"/>
    <w:rsid w:val="00854749"/>
    <w:rsid w:val="008568B8"/>
    <w:rsid w:val="008640E2"/>
    <w:rsid w:val="0087671B"/>
    <w:rsid w:val="0088683B"/>
    <w:rsid w:val="008902E8"/>
    <w:rsid w:val="00894924"/>
    <w:rsid w:val="00897531"/>
    <w:rsid w:val="008978F4"/>
    <w:rsid w:val="008A7025"/>
    <w:rsid w:val="008A7DC0"/>
    <w:rsid w:val="008B0B1C"/>
    <w:rsid w:val="008C0467"/>
    <w:rsid w:val="008C1A19"/>
    <w:rsid w:val="008C34FF"/>
    <w:rsid w:val="008C7D1E"/>
    <w:rsid w:val="008D3A3C"/>
    <w:rsid w:val="008D4347"/>
    <w:rsid w:val="008D5A5B"/>
    <w:rsid w:val="008D5F79"/>
    <w:rsid w:val="008E4239"/>
    <w:rsid w:val="008E4B44"/>
    <w:rsid w:val="008E628F"/>
    <w:rsid w:val="008F12A5"/>
    <w:rsid w:val="00902EFE"/>
    <w:rsid w:val="00907C8E"/>
    <w:rsid w:val="0091393D"/>
    <w:rsid w:val="009149A9"/>
    <w:rsid w:val="0091734F"/>
    <w:rsid w:val="00922296"/>
    <w:rsid w:val="00924223"/>
    <w:rsid w:val="00927689"/>
    <w:rsid w:val="0093298A"/>
    <w:rsid w:val="00934463"/>
    <w:rsid w:val="0093538D"/>
    <w:rsid w:val="00935C99"/>
    <w:rsid w:val="009361C7"/>
    <w:rsid w:val="00942201"/>
    <w:rsid w:val="00954B41"/>
    <w:rsid w:val="00956537"/>
    <w:rsid w:val="009614FF"/>
    <w:rsid w:val="00963D3E"/>
    <w:rsid w:val="00964AF1"/>
    <w:rsid w:val="0096517A"/>
    <w:rsid w:val="0097674C"/>
    <w:rsid w:val="00986161"/>
    <w:rsid w:val="009A2ED4"/>
    <w:rsid w:val="009A3621"/>
    <w:rsid w:val="009A3BE3"/>
    <w:rsid w:val="009A4D35"/>
    <w:rsid w:val="009A6B1F"/>
    <w:rsid w:val="009A6D4C"/>
    <w:rsid w:val="009B18CD"/>
    <w:rsid w:val="009B5BD5"/>
    <w:rsid w:val="009B6E19"/>
    <w:rsid w:val="009C5847"/>
    <w:rsid w:val="009D2C90"/>
    <w:rsid w:val="009D3C37"/>
    <w:rsid w:val="009D555D"/>
    <w:rsid w:val="009E2F54"/>
    <w:rsid w:val="009E4CD8"/>
    <w:rsid w:val="009F24CA"/>
    <w:rsid w:val="00A102D1"/>
    <w:rsid w:val="00A11573"/>
    <w:rsid w:val="00A23700"/>
    <w:rsid w:val="00A24E63"/>
    <w:rsid w:val="00A27C16"/>
    <w:rsid w:val="00A27E43"/>
    <w:rsid w:val="00A36E67"/>
    <w:rsid w:val="00A44464"/>
    <w:rsid w:val="00A622E3"/>
    <w:rsid w:val="00A62FFF"/>
    <w:rsid w:val="00A63C9A"/>
    <w:rsid w:val="00A651F7"/>
    <w:rsid w:val="00A67DF1"/>
    <w:rsid w:val="00A71ED0"/>
    <w:rsid w:val="00A7248E"/>
    <w:rsid w:val="00A7564B"/>
    <w:rsid w:val="00A7619D"/>
    <w:rsid w:val="00A85448"/>
    <w:rsid w:val="00A9123D"/>
    <w:rsid w:val="00A92CF2"/>
    <w:rsid w:val="00AA189D"/>
    <w:rsid w:val="00AA7138"/>
    <w:rsid w:val="00AB5B2B"/>
    <w:rsid w:val="00AC1765"/>
    <w:rsid w:val="00AC50AD"/>
    <w:rsid w:val="00AD16DD"/>
    <w:rsid w:val="00AD5558"/>
    <w:rsid w:val="00AE2B08"/>
    <w:rsid w:val="00AE74C6"/>
    <w:rsid w:val="00AF5A24"/>
    <w:rsid w:val="00AF626B"/>
    <w:rsid w:val="00AF7388"/>
    <w:rsid w:val="00B005A9"/>
    <w:rsid w:val="00B03EF6"/>
    <w:rsid w:val="00B17F7B"/>
    <w:rsid w:val="00B22EE3"/>
    <w:rsid w:val="00B30E98"/>
    <w:rsid w:val="00B32F96"/>
    <w:rsid w:val="00B41C01"/>
    <w:rsid w:val="00B427E2"/>
    <w:rsid w:val="00B443E7"/>
    <w:rsid w:val="00B505FC"/>
    <w:rsid w:val="00B53B80"/>
    <w:rsid w:val="00B634D6"/>
    <w:rsid w:val="00B63BED"/>
    <w:rsid w:val="00B67775"/>
    <w:rsid w:val="00B70E8D"/>
    <w:rsid w:val="00B724AD"/>
    <w:rsid w:val="00B72566"/>
    <w:rsid w:val="00B7545A"/>
    <w:rsid w:val="00B80549"/>
    <w:rsid w:val="00B86D03"/>
    <w:rsid w:val="00BA0063"/>
    <w:rsid w:val="00BA4815"/>
    <w:rsid w:val="00BC7D59"/>
    <w:rsid w:val="00BD5845"/>
    <w:rsid w:val="00BD5C44"/>
    <w:rsid w:val="00BE2A53"/>
    <w:rsid w:val="00BE42C9"/>
    <w:rsid w:val="00BE4BC5"/>
    <w:rsid w:val="00BE6D16"/>
    <w:rsid w:val="00BE6F94"/>
    <w:rsid w:val="00BF005E"/>
    <w:rsid w:val="00BF3505"/>
    <w:rsid w:val="00C019CA"/>
    <w:rsid w:val="00C0248A"/>
    <w:rsid w:val="00C04CDF"/>
    <w:rsid w:val="00C06D91"/>
    <w:rsid w:val="00C123EA"/>
    <w:rsid w:val="00C20686"/>
    <w:rsid w:val="00C37E02"/>
    <w:rsid w:val="00C52305"/>
    <w:rsid w:val="00C52B3B"/>
    <w:rsid w:val="00C6016F"/>
    <w:rsid w:val="00C76C8F"/>
    <w:rsid w:val="00C832B2"/>
    <w:rsid w:val="00C86079"/>
    <w:rsid w:val="00C91784"/>
    <w:rsid w:val="00C92C4D"/>
    <w:rsid w:val="00C93115"/>
    <w:rsid w:val="00C9469B"/>
    <w:rsid w:val="00C955D7"/>
    <w:rsid w:val="00CA13A9"/>
    <w:rsid w:val="00CB245F"/>
    <w:rsid w:val="00CC264A"/>
    <w:rsid w:val="00CC2B60"/>
    <w:rsid w:val="00CC5F14"/>
    <w:rsid w:val="00CD1193"/>
    <w:rsid w:val="00CD3286"/>
    <w:rsid w:val="00CD3EAB"/>
    <w:rsid w:val="00CD52B5"/>
    <w:rsid w:val="00CD5775"/>
    <w:rsid w:val="00CE32D2"/>
    <w:rsid w:val="00CE51B3"/>
    <w:rsid w:val="00CE6EC8"/>
    <w:rsid w:val="00CF7641"/>
    <w:rsid w:val="00D000AA"/>
    <w:rsid w:val="00D21985"/>
    <w:rsid w:val="00D2326E"/>
    <w:rsid w:val="00D27D8C"/>
    <w:rsid w:val="00D32E63"/>
    <w:rsid w:val="00D335EB"/>
    <w:rsid w:val="00D34672"/>
    <w:rsid w:val="00D35351"/>
    <w:rsid w:val="00D42693"/>
    <w:rsid w:val="00D50189"/>
    <w:rsid w:val="00D5075D"/>
    <w:rsid w:val="00D50B16"/>
    <w:rsid w:val="00D54F19"/>
    <w:rsid w:val="00D67410"/>
    <w:rsid w:val="00D7187A"/>
    <w:rsid w:val="00D906AF"/>
    <w:rsid w:val="00D9146D"/>
    <w:rsid w:val="00D966BD"/>
    <w:rsid w:val="00DA130A"/>
    <w:rsid w:val="00DA362B"/>
    <w:rsid w:val="00DA4647"/>
    <w:rsid w:val="00DA76D0"/>
    <w:rsid w:val="00DB2FDA"/>
    <w:rsid w:val="00DB75CF"/>
    <w:rsid w:val="00DD10D1"/>
    <w:rsid w:val="00DD1204"/>
    <w:rsid w:val="00DE609C"/>
    <w:rsid w:val="00DF2178"/>
    <w:rsid w:val="00DF29CA"/>
    <w:rsid w:val="00E03038"/>
    <w:rsid w:val="00E03CF0"/>
    <w:rsid w:val="00E040A5"/>
    <w:rsid w:val="00E0411B"/>
    <w:rsid w:val="00E046FD"/>
    <w:rsid w:val="00E15626"/>
    <w:rsid w:val="00E23A14"/>
    <w:rsid w:val="00E24B6B"/>
    <w:rsid w:val="00E275EE"/>
    <w:rsid w:val="00E32488"/>
    <w:rsid w:val="00E334B7"/>
    <w:rsid w:val="00E34C58"/>
    <w:rsid w:val="00E4237E"/>
    <w:rsid w:val="00E42D02"/>
    <w:rsid w:val="00E618C5"/>
    <w:rsid w:val="00E61C12"/>
    <w:rsid w:val="00E665FF"/>
    <w:rsid w:val="00E740CE"/>
    <w:rsid w:val="00E749DC"/>
    <w:rsid w:val="00E837E2"/>
    <w:rsid w:val="00E87A34"/>
    <w:rsid w:val="00E919D1"/>
    <w:rsid w:val="00EC2430"/>
    <w:rsid w:val="00EC3A72"/>
    <w:rsid w:val="00EE75A3"/>
    <w:rsid w:val="00EF4B47"/>
    <w:rsid w:val="00EF7D44"/>
    <w:rsid w:val="00F05F9C"/>
    <w:rsid w:val="00F05FEE"/>
    <w:rsid w:val="00F16766"/>
    <w:rsid w:val="00F210A1"/>
    <w:rsid w:val="00F21593"/>
    <w:rsid w:val="00F263B9"/>
    <w:rsid w:val="00F37A3B"/>
    <w:rsid w:val="00F40442"/>
    <w:rsid w:val="00F45E99"/>
    <w:rsid w:val="00F5221C"/>
    <w:rsid w:val="00F53E19"/>
    <w:rsid w:val="00F57C51"/>
    <w:rsid w:val="00F7036B"/>
    <w:rsid w:val="00F75E69"/>
    <w:rsid w:val="00F77821"/>
    <w:rsid w:val="00F93718"/>
    <w:rsid w:val="00FB2B84"/>
    <w:rsid w:val="00FB4B63"/>
    <w:rsid w:val="00FB6C47"/>
    <w:rsid w:val="00FB7F90"/>
    <w:rsid w:val="00FC6501"/>
    <w:rsid w:val="00FC686F"/>
    <w:rsid w:val="00FD12CA"/>
    <w:rsid w:val="00FD183D"/>
    <w:rsid w:val="00FD1928"/>
    <w:rsid w:val="00FD25E5"/>
    <w:rsid w:val="00FD2CEF"/>
    <w:rsid w:val="00FF53FA"/>
    <w:rsid w:val="00FF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2EAF651-BAF9-48C2-93A5-D79EABB6A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sq-AL"/>
    </w:rPr>
  </w:style>
  <w:style w:type="paragraph" w:styleId="Heading1">
    <w:name w:val="heading 1"/>
    <w:basedOn w:val="Normal"/>
    <w:uiPriority w:val="1"/>
    <w:qFormat/>
    <w:pPr>
      <w:spacing w:before="61"/>
      <w:ind w:left="394"/>
      <w:outlineLvl w:val="0"/>
    </w:pPr>
    <w:rPr>
      <w:b/>
      <w:bCs/>
      <w:sz w:val="23"/>
      <w:szCs w:val="23"/>
      <w:u w:val="single" w:color="00000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E586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ind w:left="394" w:right="512"/>
      <w:jc w:val="center"/>
    </w:pPr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92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622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22E3"/>
    <w:rPr>
      <w:rFonts w:ascii="Times New Roman" w:eastAsia="Times New Roman" w:hAnsi="Times New Roman" w:cs="Times New Roman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A622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22E3"/>
    <w:rPr>
      <w:rFonts w:ascii="Times New Roman" w:eastAsia="Times New Roman" w:hAnsi="Times New Roman" w:cs="Times New Roman"/>
      <w:lang w:val="sq-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46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6FD"/>
    <w:rPr>
      <w:rFonts w:ascii="Segoe UI" w:eastAsia="Times New Roman" w:hAnsi="Segoe UI" w:cs="Segoe UI"/>
      <w:sz w:val="18"/>
      <w:szCs w:val="18"/>
      <w:lang w:val="sq-AL"/>
    </w:rPr>
  </w:style>
  <w:style w:type="character" w:customStyle="1" w:styleId="Heading6Char">
    <w:name w:val="Heading 6 Char"/>
    <w:basedOn w:val="DefaultParagraphFont"/>
    <w:link w:val="Heading6"/>
    <w:uiPriority w:val="9"/>
    <w:rsid w:val="001E5861"/>
    <w:rPr>
      <w:rFonts w:asciiTheme="majorHAnsi" w:eastAsiaTheme="majorEastAsia" w:hAnsiTheme="majorHAnsi" w:cstheme="majorBidi"/>
      <w:color w:val="243F60" w:themeColor="accent1" w:themeShade="7F"/>
      <w:lang w:val="sq-AL"/>
    </w:rPr>
  </w:style>
  <w:style w:type="paragraph" w:styleId="TOC4">
    <w:name w:val="toc 4"/>
    <w:basedOn w:val="Normal"/>
    <w:uiPriority w:val="1"/>
    <w:qFormat/>
    <w:rsid w:val="001E5861"/>
    <w:pPr>
      <w:spacing w:line="243" w:lineRule="exact"/>
      <w:ind w:left="405"/>
    </w:pPr>
    <w:rPr>
      <w:rFonts w:ascii="Calibri" w:eastAsia="Calibri" w:hAnsi="Calibri" w:cs="Calibri"/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2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yperlink" Target="https://kukesi.gov.al/raporte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kukesi.gov.a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s://qeverisjavendore.gov.al/amvv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chart" Target="charts/chart1.xml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yber%20Jata\Desktop\Dokumenta%202025\Anekset%20e%20monitorimit%20Janar-%20Prill%2020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900" b="1" i="0" u="none" strike="noStrike" baseline="0">
                <a:solidFill>
                  <a:schemeClr val="tx1"/>
                </a:solidFill>
                <a:effectLst/>
              </a:rPr>
              <a:t>Realizimi i investimeve për periudhën 4-mujore  Janar- Prill 2025</a:t>
            </a:r>
            <a:endParaRPr lang="en-US" sz="900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7580793272427297E-2"/>
                  <c:y val="-9.02207299887135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FA7-4B9B-A503-0CA79C2C8D4E}"/>
                </c:ext>
              </c:extLst>
            </c:dLbl>
            <c:dLbl>
              <c:idx val="1"/>
              <c:layout>
                <c:manualLayout>
                  <c:x val="1.0341643101427822E-2"/>
                  <c:y val="-9.02207299887135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A7-4B9B-A503-0CA79C2C8D4E}"/>
                </c:ext>
              </c:extLst>
            </c:dLbl>
            <c:dLbl>
              <c:idx val="2"/>
              <c:layout>
                <c:manualLayout>
                  <c:x val="8.2733144811422583E-3"/>
                  <c:y val="-4.51103649943568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FA7-4B9B-A503-0CA79C2C8D4E}"/>
                </c:ext>
              </c:extLst>
            </c:dLbl>
            <c:dLbl>
              <c:idx val="3"/>
              <c:layout>
                <c:manualLayout>
                  <c:x val="2.1717450512998351E-2"/>
                  <c:y val="-2.9321737246331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FA7-4B9B-A503-0CA79C2C8D4E}"/>
                </c:ext>
              </c:extLst>
            </c:dLbl>
            <c:dLbl>
              <c:idx val="4"/>
              <c:layout>
                <c:manualLayout>
                  <c:x val="2.4819943443426775E-2"/>
                  <c:y val="-2.02996642474605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FA7-4B9B-A503-0CA79C2C8D4E}"/>
                </c:ext>
              </c:extLst>
            </c:dLbl>
            <c:dLbl>
              <c:idx val="5"/>
              <c:layout>
                <c:manualLayout>
                  <c:x val="2.3785779133283991E-2"/>
                  <c:y val="-2.25551824971783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FA7-4B9B-A503-0CA79C2C8D4E}"/>
                </c:ext>
              </c:extLst>
            </c:dLbl>
            <c:dLbl>
              <c:idx val="6"/>
              <c:layout>
                <c:manualLayout>
                  <c:x val="3.205909361442625E-2"/>
                  <c:y val="-1.5788627748024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FA7-4B9B-A503-0CA79C2C8D4E}"/>
                </c:ext>
              </c:extLst>
            </c:dLbl>
            <c:dLbl>
              <c:idx val="7"/>
              <c:layout>
                <c:manualLayout>
                  <c:x val="2.5854107753569555E-2"/>
                  <c:y val="-1.12775912485891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FA7-4B9B-A503-0CA79C2C8D4E}"/>
                </c:ext>
              </c:extLst>
            </c:dLbl>
            <c:dLbl>
              <c:idx val="8"/>
              <c:layout>
                <c:manualLayout>
                  <c:x val="2.5854107753569482E-2"/>
                  <c:y val="-3.83438102452032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FA7-4B9B-A503-0CA79C2C8D4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tx1"/>
                    </a:solidFill>
                    <a:latin typeface="Robo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'Investimet Janar-Prill 2025'!$B$7:$B$15</c:f>
              <c:strCache>
                <c:ptCount val="9"/>
                <c:pt idx="0">
                  <c:v>Hartim Projekti "Rikonstruksion i shkolles Avni Rustemi" dhe "Rikonstruksion i kopshtit nr 3" </c:v>
                </c:pt>
                <c:pt idx="1">
                  <c:v>Hartim Projekti "Rikonstruksion i shkolles Avni Rustemi" dhe "Rikonstruksion i kopshtit nr 3" </c:v>
                </c:pt>
                <c:pt idx="2">
                  <c:v>Rikonstruksion i rruges Topojan Urdher prokurimi nr 433 date 21.08.2024 </c:v>
                </c:pt>
                <c:pt idx="3">
                  <c:v>Blerje automjeti per nevojat e bashkise Kukes Urdher prokurimi nr 640 date 02.12.2024 </c:v>
                </c:pt>
                <c:pt idx="4">
                  <c:v>Kolaudim i punimeve Ndertim i rruges Qender Shtiqen Aeroport </c:v>
                </c:pt>
                <c:pt idx="5">
                  <c:v>Mbikqyrje e punimeve Rehabilitim i qendres Lagje Gostil Loti 1 </c:v>
                </c:pt>
                <c:pt idx="6">
                  <c:v>Sherbimi i mbikqyrjes se punimeve per objektin Rehabilitim i fshatit Cernaleve Orgjost Geshtenje </c:v>
                </c:pt>
                <c:pt idx="7">
                  <c:v>Sherbimi i mbikqyrjes se punimeve per objektin Rehabilitim i fshatit Cernaleve Orgjost Geshtenje </c:v>
                </c:pt>
                <c:pt idx="8">
                  <c:v>Kolaudim i punimeve rikontruksion I godines se re te sherbimit zjarrfikes dhe sheshit </c:v>
                </c:pt>
              </c:strCache>
            </c:strRef>
          </c:cat>
          <c:val>
            <c:numRef>
              <c:f>'Investimet Janar-Prill 2025'!$C$7:$C$15</c:f>
              <c:numCache>
                <c:formatCode>_(* #,##0_);_(* \(#,##0\);_(* "-"??_);_(@_)</c:formatCode>
                <c:ptCount val="9"/>
                <c:pt idx="0">
                  <c:v>3495661</c:v>
                </c:pt>
                <c:pt idx="1">
                  <c:v>2049355</c:v>
                </c:pt>
                <c:pt idx="2">
                  <c:v>14805665</c:v>
                </c:pt>
                <c:pt idx="3">
                  <c:v>4200000</c:v>
                </c:pt>
                <c:pt idx="4">
                  <c:v>52800</c:v>
                </c:pt>
                <c:pt idx="5">
                  <c:v>325383</c:v>
                </c:pt>
                <c:pt idx="6">
                  <c:v>11686</c:v>
                </c:pt>
                <c:pt idx="7">
                  <c:v>222047</c:v>
                </c:pt>
                <c:pt idx="8">
                  <c:v>33600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FA7-4B9B-A503-0CA79C2C8D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94042288"/>
        <c:axId val="2094019408"/>
        <c:axId val="0"/>
      </c:bar3DChart>
      <c:catAx>
        <c:axId val="20940422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1" i="0" u="none" strike="noStrike" kern="1200" baseline="0">
                <a:solidFill>
                  <a:schemeClr val="tx1"/>
                </a:solidFill>
                <a:latin typeface="Robot"/>
                <a:ea typeface="+mn-ea"/>
                <a:cs typeface="+mn-cs"/>
              </a:defRPr>
            </a:pPr>
            <a:endParaRPr lang="en-US"/>
          </a:p>
        </c:txPr>
        <c:crossAx val="2094019408"/>
        <c:crosses val="autoZero"/>
        <c:auto val="1"/>
        <c:lblAlgn val="ctr"/>
        <c:lblOffset val="100"/>
        <c:noMultiLvlLbl val="0"/>
      </c:catAx>
      <c:valAx>
        <c:axId val="2094019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1" i="0" u="none" strike="noStrike" kern="1200" baseline="0">
                <a:solidFill>
                  <a:schemeClr val="tx1"/>
                </a:solidFill>
                <a:latin typeface="Roboto"/>
                <a:ea typeface="+mn-ea"/>
                <a:cs typeface="+mn-cs"/>
              </a:defRPr>
            </a:pPr>
            <a:endParaRPr lang="en-US"/>
          </a:p>
        </c:txPr>
        <c:crossAx val="2094042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17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428B4-D43E-463B-9668-4036F6A8D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7443</Words>
  <Characters>42430</Characters>
  <Application>Microsoft Office Word</Application>
  <DocSecurity>0</DocSecurity>
  <Lines>353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Raporti  vjetor i konsoliduar i zbatimit të buxhetit të Bashkisë Kukës për vitin 2018</vt:lpstr>
    </vt:vector>
  </TitlesOfParts>
  <Company/>
  <LinksUpToDate>false</LinksUpToDate>
  <CharactersWithSpaces>49774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Raporti  vjetor i konsoliduar i zbatimit të buxhetit të Bashkisë Kukës për vitin 2018</dc:title>
  <dc:subject/>
  <dc:creator>User</dc:creator>
  <cp:keywords/>
  <dc:description/>
  <cp:lastModifiedBy>K.Bashkise</cp:lastModifiedBy>
  <cp:revision>2</cp:revision>
  <cp:lastPrinted>2025-05-22T12:20:00Z</cp:lastPrinted>
  <dcterms:created xsi:type="dcterms:W3CDTF">2025-05-27T16:25:00Z</dcterms:created>
  <dcterms:modified xsi:type="dcterms:W3CDTF">2025-05-27T16:25:00Z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2024-02-22T00:00:00Z</vt:filetime>
  </property>
</Properties>
</file>