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8E" w:rsidRDefault="0021188E" w:rsidP="002118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PROCESVERBAL</w:t>
      </w:r>
    </w:p>
    <w:p w:rsidR="0021188E" w:rsidRDefault="0021188E" w:rsidP="002118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Mbledhja e datës 26.01.2024</w:t>
      </w:r>
    </w:p>
    <w:p w:rsidR="0021188E" w:rsidRDefault="0021188E" w:rsidP="002118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datë 26.01.2024, ora 11:00, në Sallën e Mbledhjeve, u zhvillua  mbledhja e radhës e Këshillit Bashkiak Kukës, në zbatim të ligjit 139/201</w:t>
      </w:r>
      <w:r w:rsidR="009664B1">
        <w:rPr>
          <w:rFonts w:ascii="Times New Roman" w:hAnsi="Times New Roman" w:cs="Times New Roman"/>
          <w:sz w:val="24"/>
          <w:szCs w:val="24"/>
        </w:rPr>
        <w:t xml:space="preserve">5 ”Për Vetëqeverisjen  vendore </w:t>
      </w:r>
      <w:r>
        <w:rPr>
          <w:rFonts w:ascii="Times New Roman" w:hAnsi="Times New Roman" w:cs="Times New Roman"/>
          <w:sz w:val="24"/>
          <w:szCs w:val="24"/>
        </w:rPr>
        <w:t>, “Rregulloren  e funksionimit  dhe organizimin  të Këshillit  Bashkiak”  si dhe njoftimin e dat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19.01.2024. Në mbledhje morën pjesë : </w:t>
      </w:r>
      <w:r w:rsidRPr="0021188E">
        <w:rPr>
          <w:rFonts w:ascii="Times New Roman" w:hAnsi="Times New Roman" w:cs="Times New Roman"/>
          <w:sz w:val="24"/>
          <w:szCs w:val="24"/>
        </w:rPr>
        <w:t>Albert Muja,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8E">
        <w:rPr>
          <w:rFonts w:ascii="Times New Roman" w:hAnsi="Times New Roman" w:cs="Times New Roman"/>
          <w:sz w:val="24"/>
          <w:szCs w:val="24"/>
        </w:rPr>
        <w:t>Hume Elezaj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88E">
        <w:rPr>
          <w:rFonts w:ascii="Times New Roman" w:hAnsi="Times New Roman" w:cs="Times New Roman"/>
          <w:sz w:val="24"/>
          <w:szCs w:val="24"/>
        </w:rPr>
        <w:t>Sami Mata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88E">
        <w:rPr>
          <w:rFonts w:ascii="Times New Roman" w:hAnsi="Times New Roman" w:cs="Times New Roman"/>
          <w:sz w:val="24"/>
          <w:szCs w:val="24"/>
        </w:rPr>
        <w:t>Gazmend Hallaçi,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8E">
        <w:rPr>
          <w:rFonts w:ascii="Times New Roman" w:hAnsi="Times New Roman" w:cs="Times New Roman"/>
          <w:sz w:val="24"/>
          <w:szCs w:val="24"/>
        </w:rPr>
        <w:t>Destan Spahiu,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88E">
        <w:rPr>
          <w:rFonts w:ascii="Times New Roman" w:hAnsi="Times New Roman" w:cs="Times New Roman"/>
          <w:sz w:val="24"/>
          <w:szCs w:val="24"/>
        </w:rPr>
        <w:t>Xhem Visha,</w:t>
      </w:r>
      <w:r w:rsidRPr="00211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88E">
        <w:rPr>
          <w:rFonts w:ascii="Times New Roman" w:hAnsi="Times New Roman" w:cs="Times New Roman"/>
          <w:sz w:val="24"/>
          <w:szCs w:val="24"/>
        </w:rPr>
        <w:t>Erjon Brati,</w:t>
      </w:r>
      <w:r>
        <w:rPr>
          <w:rFonts w:ascii="Times New Roman" w:hAnsi="Times New Roman" w:cs="Times New Roman"/>
          <w:sz w:val="24"/>
          <w:szCs w:val="24"/>
        </w:rPr>
        <w:t xml:space="preserve"> Mus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Kastrati, Aurora Guska,  </w:t>
      </w:r>
      <w:r w:rsidRPr="0021188E">
        <w:rPr>
          <w:rFonts w:ascii="Times New Roman" w:hAnsi="Times New Roman" w:cs="Times New Roman"/>
          <w:sz w:val="24"/>
          <w:szCs w:val="24"/>
        </w:rPr>
        <w:t>Republika Tusha,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zim Shehu,  </w:t>
      </w:r>
      <w:r w:rsidRPr="0021188E">
        <w:rPr>
          <w:rFonts w:ascii="Times New Roman" w:hAnsi="Times New Roman" w:cs="Times New Roman"/>
          <w:sz w:val="24"/>
          <w:szCs w:val="24"/>
        </w:rPr>
        <w:t>Astrit Cengu,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88E">
        <w:rPr>
          <w:rFonts w:ascii="Times New Roman" w:hAnsi="Times New Roman" w:cs="Times New Roman"/>
          <w:sz w:val="24"/>
          <w:szCs w:val="24"/>
        </w:rPr>
        <w:t>Ervis Gjana,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8E">
        <w:rPr>
          <w:rFonts w:ascii="Times New Roman" w:hAnsi="Times New Roman" w:cs="Times New Roman"/>
          <w:sz w:val="24"/>
          <w:szCs w:val="24"/>
        </w:rPr>
        <w:t>Halim Peca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Fasli G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rmizi, Armida Rexhaj,  </w:t>
      </w:r>
      <w:r w:rsidRPr="0021188E">
        <w:rPr>
          <w:rFonts w:ascii="Times New Roman" w:hAnsi="Times New Roman" w:cs="Times New Roman"/>
          <w:sz w:val="24"/>
          <w:szCs w:val="24"/>
        </w:rPr>
        <w:t>Adelina Shllaku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88E">
        <w:rPr>
          <w:rFonts w:ascii="Times New Roman" w:hAnsi="Times New Roman" w:cs="Times New Roman"/>
          <w:sz w:val="24"/>
          <w:szCs w:val="24"/>
        </w:rPr>
        <w:t>Gazmend Oruçi,</w:t>
      </w:r>
      <w:r>
        <w:rPr>
          <w:rFonts w:ascii="Times New Roman" w:hAnsi="Times New Roman" w:cs="Times New Roman"/>
          <w:sz w:val="24"/>
          <w:szCs w:val="24"/>
        </w:rPr>
        <w:t xml:space="preserve"> Valion Muja.</w:t>
      </w:r>
    </w:p>
    <w:p w:rsidR="0021188E" w:rsidRDefault="0021188E" w:rsidP="002118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Deklarohet kuorumi. Hapet mbledhja. Kryetari i Këshillit lexon rendin e ditës: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 xml:space="preserve">“Për dhënien e ndihmës ekonomike nga fondi 6%, </w:t>
      </w:r>
      <w:r w:rsidRPr="0021188E">
        <w:rPr>
          <w:rFonts w:ascii="Times New Roman" w:hAnsi="Times New Roman" w:cs="Times New Roman"/>
          <w:b/>
          <w:sz w:val="24"/>
          <w:szCs w:val="24"/>
        </w:rPr>
        <w:t>Dhjetor 2023</w:t>
      </w:r>
      <w:r w:rsidRPr="0021188E">
        <w:rPr>
          <w:rFonts w:ascii="Times New Roman" w:hAnsi="Times New Roman" w:cs="Times New Roman"/>
          <w:sz w:val="24"/>
          <w:szCs w:val="24"/>
        </w:rPr>
        <w:t>”.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>“Për miratimin e kritereve, procedurave, dokumentacionit dhe sistemit të pikëzimit për përdorimin e fondit të kushtëzuar mbi programin e bllok-ndihmës ekonomike deri në 6% për vitin 2024”.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>Projektvendim</w:t>
      </w:r>
      <w:r w:rsidRPr="0021188E">
        <w:rPr>
          <w:rFonts w:ascii="Times New Roman" w:hAnsi="Times New Roman" w:cs="Times New Roman"/>
          <w:sz w:val="24"/>
          <w:szCs w:val="24"/>
        </w:rPr>
        <w:t xml:space="preserve"> “ Për ndryshimin (shtesën) në buxhetin e Bashkisë Kukës për vitin 2024”.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>“ Për miratim fondi për dhënie pagese për rastin e daljes së punonjësve në pension pleqërie”.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 xml:space="preserve">“ Për miratimin e raportit për vlerësimet dhe parashikimet afatmesme të të ardhurave të Bashkisë Kukës”. 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>“ Për miratimin e numrit të anëtarëve të kryesisë së fshatrave të njësive administrative të Bashkisë Kukës”.</w:t>
      </w:r>
    </w:p>
    <w:p w:rsidR="0021188E" w:rsidRPr="0021188E" w:rsidRDefault="0021188E" w:rsidP="0021188E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>“Për miratimin e grafikut për zgjedhjen e strukturave komunitare të njësive administrative të Bashkisë Kukës”.</w:t>
      </w:r>
    </w:p>
    <w:p w:rsidR="0021188E" w:rsidRDefault="0021188E" w:rsidP="00211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Projektvendim </w:t>
      </w:r>
      <w:r w:rsidRPr="0021188E">
        <w:rPr>
          <w:rFonts w:ascii="Times New Roman" w:hAnsi="Times New Roman" w:cs="Times New Roman"/>
          <w:sz w:val="24"/>
          <w:szCs w:val="24"/>
        </w:rPr>
        <w:t>“Për ngritjen e Komisionit të Përhershëm të Integrimit Evropian”.</w:t>
      </w:r>
    </w:p>
    <w:p w:rsidR="0021188E" w:rsidRDefault="0021188E" w:rsidP="002118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rendi </w:t>
      </w:r>
      <w:r w:rsidR="00E96A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Miratohet.</w:t>
      </w:r>
    </w:p>
    <w:p w:rsidR="0021188E" w:rsidRDefault="0021188E" w:rsidP="002118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Propozohet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 2 projektvendime:</w:t>
      </w:r>
    </w:p>
    <w:p w:rsidR="0021188E" w:rsidRDefault="0021188E" w:rsidP="0021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Akordim ndihme financiare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familjen e z. Edison Omuri, banesa 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cilit 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djegur nga zjarri.</w:t>
      </w:r>
    </w:p>
    <w:p w:rsidR="0021188E" w:rsidRDefault="0021188E" w:rsidP="0021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titulli “Qytetar nderi”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z. Ali Hasani</w:t>
      </w:r>
      <w:r w:rsidR="00644E57">
        <w:rPr>
          <w:rFonts w:ascii="Times New Roman" w:hAnsi="Times New Roman" w:cs="Times New Roman"/>
          <w:sz w:val="24"/>
          <w:szCs w:val="24"/>
        </w:rPr>
        <w:t>,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44E57">
        <w:rPr>
          <w:rFonts w:ascii="Times New Roman" w:hAnsi="Times New Roman" w:cs="Times New Roman"/>
          <w:sz w:val="24"/>
          <w:szCs w:val="24"/>
        </w:rPr>
        <w:t>r kontributin e shquar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44E57">
        <w:rPr>
          <w:rFonts w:ascii="Times New Roman" w:hAnsi="Times New Roman" w:cs="Times New Roman"/>
          <w:sz w:val="24"/>
          <w:szCs w:val="24"/>
        </w:rPr>
        <w:t xml:space="preserve"> fush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44E57">
        <w:rPr>
          <w:rFonts w:ascii="Times New Roman" w:hAnsi="Times New Roman" w:cs="Times New Roman"/>
          <w:sz w:val="24"/>
          <w:szCs w:val="24"/>
        </w:rPr>
        <w:t>n e arsimit.</w:t>
      </w:r>
    </w:p>
    <w:p w:rsidR="009664B1" w:rsidRDefault="00644E57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Destan Spahiu lexon biografin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z. Ali Hasani. Ka kontribuar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breza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arsimin. Muzeun e Kuk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 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Kolesjanit, ka studiuar flor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n, etj. Mus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Ka njer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e meritojn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titull dhe e kan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parim, duhet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vler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son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figura. Duhet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kontribut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madh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qytetin.</w:t>
      </w:r>
      <w:r w:rsidR="00966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4B1" w:rsidRDefault="00644E57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Fasli G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rmizi: Kemi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emrave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qytetar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nderit. 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shtesa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dite. Miratohet.</w:t>
      </w:r>
      <w:r w:rsidR="0096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Shqyrtohet pika 1 e rendit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Miratohet.</w:t>
      </w:r>
      <w:r w:rsidR="003A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4B1" w:rsidRDefault="003A3223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</w:t>
      </w:r>
      <w:r w:rsidR="00655803">
        <w:rPr>
          <w:rFonts w:ascii="Times New Roman" w:hAnsi="Times New Roman" w:cs="Times New Roman"/>
          <w:sz w:val="24"/>
          <w:szCs w:val="24"/>
        </w:rPr>
        <w:t>2. Gazmend Hallaçi: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55803">
        <w:rPr>
          <w:rFonts w:ascii="Times New Roman" w:hAnsi="Times New Roman" w:cs="Times New Roman"/>
          <w:sz w:val="24"/>
          <w:szCs w:val="24"/>
        </w:rPr>
        <w:t xml:space="preserve"> em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55803">
        <w:rPr>
          <w:rFonts w:ascii="Times New Roman" w:hAnsi="Times New Roman" w:cs="Times New Roman"/>
          <w:sz w:val="24"/>
          <w:szCs w:val="24"/>
        </w:rPr>
        <w:t>r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55803">
        <w:rPr>
          <w:rFonts w:ascii="Times New Roman" w:hAnsi="Times New Roman" w:cs="Times New Roman"/>
          <w:sz w:val="24"/>
          <w:szCs w:val="24"/>
        </w:rPr>
        <w:t xml:space="preserve"> komisionit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55803">
        <w:rPr>
          <w:rFonts w:ascii="Times New Roman" w:hAnsi="Times New Roman" w:cs="Times New Roman"/>
          <w:sz w:val="24"/>
          <w:szCs w:val="24"/>
        </w:rPr>
        <w:t xml:space="preserve"> ekonomis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55803">
        <w:rPr>
          <w:rFonts w:ascii="Times New Roman" w:hAnsi="Times New Roman" w:cs="Times New Roman"/>
          <w:sz w:val="24"/>
          <w:szCs w:val="24"/>
        </w:rPr>
        <w:t xml:space="preserve"> dhe financave </w:t>
      </w:r>
      <w:r w:rsidR="00D97EFC">
        <w:rPr>
          <w:rFonts w:ascii="Times New Roman" w:hAnsi="Times New Roman" w:cs="Times New Roman"/>
          <w:sz w:val="24"/>
          <w:szCs w:val="24"/>
        </w:rPr>
        <w:t>lexon raportin e komisionit, numrin e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>rfituesve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>r secil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>n 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>si administrative. Totali i familjeve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rfituese 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>sht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370. Ky projektvendim kaloi me debat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mbledhje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mbledhje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komisionit. Nisur nga fakti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fondi mund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digjej, ne e miratuam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komision 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4 vota pro e 1 kund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>r. Jan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shum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familje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jan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D97EFC">
        <w:rPr>
          <w:rFonts w:ascii="Times New Roman" w:hAnsi="Times New Roman" w:cs="Times New Roman"/>
          <w:sz w:val="24"/>
          <w:szCs w:val="24"/>
        </w:rPr>
        <w:t xml:space="preserve"> hequr nga ndihma ekonomike. </w:t>
      </w:r>
    </w:p>
    <w:p w:rsidR="009664B1" w:rsidRDefault="00D97EFC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Gazmend Oruçi: Ka familje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e meritojn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familje jan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hequr. Numri i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larguarve 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madh. Igert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rxhaliu: Familjet duhet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sjellin dokumentacionin. </w:t>
      </w:r>
    </w:p>
    <w:p w:rsidR="009664B1" w:rsidRDefault="00D97EFC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Fasli G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rmizi: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krehje liste, e keni b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ju sapo erdh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?</w:t>
      </w:r>
      <w:r w:rsidR="0096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Igert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rxhaliu: Ne zbatojm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ligjin.</w:t>
      </w:r>
      <w:r w:rsidR="009664B1">
        <w:rPr>
          <w:rFonts w:ascii="Times New Roman" w:hAnsi="Times New Roman" w:cs="Times New Roman"/>
          <w:sz w:val="24"/>
          <w:szCs w:val="24"/>
        </w:rPr>
        <w:t xml:space="preserve"> </w:t>
      </w:r>
      <w:r w:rsidR="0044651F">
        <w:rPr>
          <w:rFonts w:ascii="Times New Roman" w:hAnsi="Times New Roman" w:cs="Times New Roman"/>
          <w:sz w:val="24"/>
          <w:szCs w:val="24"/>
        </w:rPr>
        <w:t>Fasli G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>rmizi: Numri i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 xml:space="preserve"> hequrve 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>sht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 xml:space="preserve"> drasti</w:t>
      </w:r>
      <w:r w:rsidR="009664B1">
        <w:rPr>
          <w:rFonts w:ascii="Times New Roman" w:hAnsi="Times New Roman" w:cs="Times New Roman"/>
          <w:sz w:val="24"/>
          <w:szCs w:val="24"/>
        </w:rPr>
        <w:t>k</w:t>
      </w:r>
      <w:r w:rsidR="0044651F">
        <w:rPr>
          <w:rFonts w:ascii="Times New Roman" w:hAnsi="Times New Roman" w:cs="Times New Roman"/>
          <w:sz w:val="24"/>
          <w:szCs w:val="24"/>
        </w:rPr>
        <w:t xml:space="preserve">. Ky 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>sht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 xml:space="preserve"> 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 xml:space="preserve"> penalizim i madh. Nisni administrator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>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>
        <w:rPr>
          <w:rFonts w:ascii="Times New Roman" w:hAnsi="Times New Roman" w:cs="Times New Roman"/>
          <w:sz w:val="24"/>
          <w:szCs w:val="24"/>
        </w:rPr>
        <w:t xml:space="preserve"> terren. Merrni masa konkrete. </w:t>
      </w:r>
    </w:p>
    <w:p w:rsidR="00E27C71" w:rsidRDefault="00E56F17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4651F" w:rsidRPr="00E56F17">
        <w:rPr>
          <w:rFonts w:ascii="Times New Roman" w:hAnsi="Times New Roman" w:cs="Times New Roman"/>
          <w:sz w:val="24"/>
          <w:szCs w:val="24"/>
        </w:rPr>
        <w:t>Halil</w:t>
      </w:r>
      <w:r w:rsidR="009664B1">
        <w:rPr>
          <w:rFonts w:ascii="Times New Roman" w:hAnsi="Times New Roman" w:cs="Times New Roman"/>
          <w:sz w:val="24"/>
          <w:szCs w:val="24"/>
        </w:rPr>
        <w:t>aj</w:t>
      </w:r>
      <w:r w:rsidR="0044651F" w:rsidRPr="00E56F17">
        <w:rPr>
          <w:rFonts w:ascii="Times New Roman" w:hAnsi="Times New Roman" w:cs="Times New Roman"/>
          <w:sz w:val="24"/>
          <w:szCs w:val="24"/>
        </w:rPr>
        <w:t>: Ankesa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 w:rsidRPr="00E56F17">
        <w:rPr>
          <w:rFonts w:ascii="Times New Roman" w:hAnsi="Times New Roman" w:cs="Times New Roman"/>
          <w:sz w:val="24"/>
          <w:szCs w:val="24"/>
        </w:rPr>
        <w:t>ndron. Ju informoj se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44651F" w:rsidRPr="00E56F17">
        <w:rPr>
          <w:rFonts w:ascii="Times New Roman" w:hAnsi="Times New Roman" w:cs="Times New Roman"/>
          <w:sz w:val="24"/>
          <w:szCs w:val="24"/>
        </w:rPr>
        <w:t xml:space="preserve"> lidhje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8D1">
        <w:rPr>
          <w:rFonts w:ascii="Times New Roman" w:hAnsi="Times New Roman" w:cs="Times New Roman"/>
          <w:sz w:val="24"/>
          <w:szCs w:val="24"/>
        </w:rPr>
        <w:t>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fenomen, jan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njejt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t persona. Punonj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sit jan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komision discipline.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se ka pasur 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anshm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ri, do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merren masa ndaj tyre deri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largim nga puna. Duhet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hiqen abuzimet.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dyfishohet masa e shp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rblimit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r çdo familje 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e meriton v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rtet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. Duhet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qarkullojn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njer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>zit sepse kan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7E68D1">
        <w:rPr>
          <w:rFonts w:ascii="Times New Roman" w:hAnsi="Times New Roman" w:cs="Times New Roman"/>
          <w:sz w:val="24"/>
          <w:szCs w:val="24"/>
        </w:rPr>
        <w:t xml:space="preserve"> krijuar komoditet.</w:t>
      </w:r>
    </w:p>
    <w:p w:rsidR="009664B1" w:rsidRDefault="00E27C71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Hidhet n</w:t>
      </w:r>
      <w:r w:rsidR="009664B1">
        <w:rPr>
          <w:rFonts w:ascii="Times New Roman" w:hAnsi="Times New Roman" w:cs="Times New Roman"/>
          <w:sz w:val="24"/>
          <w:szCs w:val="24"/>
        </w:rPr>
        <w:t xml:space="preserve">ë votim. Miratohet. </w:t>
      </w:r>
    </w:p>
    <w:p w:rsidR="00E27C71" w:rsidRDefault="00E27C71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projektvedimi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kritereve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ekonomike, p</w:t>
      </w:r>
      <w:r w:rsidR="009664B1">
        <w:rPr>
          <w:rFonts w:ascii="Times New Roman" w:hAnsi="Times New Roman" w:cs="Times New Roman"/>
          <w:sz w:val="24"/>
          <w:szCs w:val="24"/>
        </w:rPr>
        <w:t>ër vitin 2024.</w:t>
      </w:r>
      <w:r>
        <w:rPr>
          <w:rFonts w:ascii="Times New Roman" w:hAnsi="Times New Roman" w:cs="Times New Roman"/>
          <w:sz w:val="24"/>
          <w:szCs w:val="24"/>
        </w:rPr>
        <w:t>Gazmend Hallaçi: Ne e kemi kaluar projektvendimin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komision. 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miratohet. 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Miratohet me t</w:t>
      </w:r>
      <w:r w:rsidR="009664B1">
        <w:rPr>
          <w:rFonts w:ascii="Times New Roman" w:hAnsi="Times New Roman" w:cs="Times New Roman"/>
          <w:sz w:val="24"/>
          <w:szCs w:val="24"/>
        </w:rPr>
        <w:t xml:space="preserve">ë gjitha votat pro. </w:t>
      </w:r>
      <w:r>
        <w:rPr>
          <w:rFonts w:ascii="Times New Roman" w:hAnsi="Times New Roman" w:cs="Times New Roman"/>
          <w:sz w:val="24"/>
          <w:szCs w:val="24"/>
        </w:rPr>
        <w:t>Shqyrtohet projektvendimi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shtes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buxhet. </w:t>
      </w:r>
    </w:p>
    <w:p w:rsidR="00E27C71" w:rsidRDefault="00E27C71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Mata: E kemi kaluar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komision. Fondi shtes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vjen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detyrimet e prapambetura. 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dhe miratohet me 16 vota pro. </w:t>
      </w:r>
    </w:p>
    <w:p w:rsidR="003609DC" w:rsidRDefault="00E27C71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Projektvendimi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 fondi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pagese me rastin e daljes 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punonj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pension pleq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rie. 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Miratohet me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votat pro. </w:t>
      </w:r>
      <w:r w:rsidR="007E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DC" w:rsidRDefault="003609DC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 6: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raportit per vler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dhe parashikimet 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ardhurave. Miratohet. </w:t>
      </w:r>
    </w:p>
    <w:p w:rsidR="0044651F" w:rsidRDefault="003609DC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 7: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numrit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kryesive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fshatrave. </w:t>
      </w:r>
      <w:r w:rsidR="0044651F" w:rsidRPr="00E5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DC" w:rsidRDefault="003609DC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Ndarja e grupeve mbik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qyr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ndryshe. 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Miratohet. </w:t>
      </w:r>
    </w:p>
    <w:p w:rsidR="00E14927" w:rsidRDefault="00E14927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 8 “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grafikut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strukturat komunitare”. Miratohet.</w:t>
      </w:r>
    </w:p>
    <w:p w:rsidR="00E14927" w:rsidRDefault="00E14927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Projektvendim “P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ngritjen e komisionit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integrimit. Diskutohet mbi numrin e 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komisionit. Vendoset 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5 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miratohet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rja:</w:t>
      </w:r>
      <w:r w:rsidR="00CC6D28">
        <w:rPr>
          <w:rFonts w:ascii="Times New Roman" w:hAnsi="Times New Roman" w:cs="Times New Roman"/>
          <w:sz w:val="24"/>
          <w:szCs w:val="24"/>
        </w:rPr>
        <w:t xml:space="preserve"> Aurora Guska, Republika Tusha, Arif Rexhmati, Mus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CC6D28">
        <w:rPr>
          <w:rFonts w:ascii="Times New Roman" w:hAnsi="Times New Roman" w:cs="Times New Roman"/>
          <w:sz w:val="24"/>
          <w:szCs w:val="24"/>
        </w:rPr>
        <w:t xml:space="preserve"> Kastrati, Armida Rexhaj. </w:t>
      </w:r>
    </w:p>
    <w:p w:rsidR="00CC6D28" w:rsidRDefault="00CC6D28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Shqyrtohen 2 pikat e shtuara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dite.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akordimin e ndihm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financiare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familjen e z. Edison Omuri, nuk ka diskutime. Miratohet.</w:t>
      </w:r>
    </w:p>
    <w:p w:rsidR="00CC6D28" w:rsidRDefault="00CC6D28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Projektvendimi p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 e titullit qytetar nderi, Destan Spahiu: Komisioni e ka kaluar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djeshme</w:t>
      </w:r>
      <w:r w:rsidR="006252F8">
        <w:rPr>
          <w:rFonts w:ascii="Times New Roman" w:hAnsi="Times New Roman" w:cs="Times New Roman"/>
          <w:sz w:val="24"/>
          <w:szCs w:val="24"/>
        </w:rPr>
        <w:t>. Hidhet 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252F8">
        <w:rPr>
          <w:rFonts w:ascii="Times New Roman" w:hAnsi="Times New Roman" w:cs="Times New Roman"/>
          <w:sz w:val="24"/>
          <w:szCs w:val="24"/>
        </w:rPr>
        <w:t xml:space="preserve"> votim. Miratohet me 12 vota pro. G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252F8">
        <w:rPr>
          <w:rFonts w:ascii="Times New Roman" w:hAnsi="Times New Roman" w:cs="Times New Roman"/>
          <w:sz w:val="24"/>
          <w:szCs w:val="24"/>
        </w:rPr>
        <w:t>zim Shehu kund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252F8">
        <w:rPr>
          <w:rFonts w:ascii="Times New Roman" w:hAnsi="Times New Roman" w:cs="Times New Roman"/>
          <w:sz w:val="24"/>
          <w:szCs w:val="24"/>
        </w:rPr>
        <w:t>r. Mbyllet mbledhja. Firmoset procesverbali i mbledhjes nga an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252F8">
        <w:rPr>
          <w:rFonts w:ascii="Times New Roman" w:hAnsi="Times New Roman" w:cs="Times New Roman"/>
          <w:sz w:val="24"/>
          <w:szCs w:val="24"/>
        </w:rPr>
        <w:t>tar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252F8">
        <w:rPr>
          <w:rFonts w:ascii="Times New Roman" w:hAnsi="Times New Roman" w:cs="Times New Roman"/>
          <w:sz w:val="24"/>
          <w:szCs w:val="24"/>
        </w:rPr>
        <w:t>t e pranish</w:t>
      </w:r>
      <w:r w:rsidR="009664B1">
        <w:rPr>
          <w:rFonts w:ascii="Times New Roman" w:hAnsi="Times New Roman" w:cs="Times New Roman"/>
          <w:sz w:val="24"/>
          <w:szCs w:val="24"/>
        </w:rPr>
        <w:t>ë</w:t>
      </w:r>
      <w:r w:rsidR="006252F8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9664B1" w:rsidRDefault="009664B1" w:rsidP="00E5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B1" w:rsidRPr="009664B1" w:rsidRDefault="009664B1" w:rsidP="00E56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B1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664B1">
        <w:rPr>
          <w:rFonts w:ascii="Times New Roman" w:hAnsi="Times New Roman" w:cs="Times New Roman"/>
          <w:b/>
          <w:sz w:val="24"/>
          <w:szCs w:val="24"/>
        </w:rPr>
        <w:t>s, 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664B1">
        <w:rPr>
          <w:rFonts w:ascii="Times New Roman" w:hAnsi="Times New Roman" w:cs="Times New Roman"/>
          <w:b/>
          <w:sz w:val="24"/>
          <w:szCs w:val="24"/>
        </w:rPr>
        <w:t xml:space="preserve"> 26.01.2024</w:t>
      </w:r>
    </w:p>
    <w:p w:rsidR="00644E57" w:rsidRPr="00644E57" w:rsidRDefault="00644E57" w:rsidP="00644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CE" w:rsidRDefault="00EE32CE"/>
    <w:sectPr w:rsidR="00EE32CE" w:rsidSect="009664B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D8" w:rsidRDefault="001239D8" w:rsidP="0021188E">
      <w:pPr>
        <w:spacing w:after="0" w:line="240" w:lineRule="auto"/>
      </w:pPr>
      <w:r>
        <w:separator/>
      </w:r>
    </w:p>
  </w:endnote>
  <w:endnote w:type="continuationSeparator" w:id="0">
    <w:p w:rsidR="001239D8" w:rsidRDefault="001239D8" w:rsidP="0021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D8" w:rsidRDefault="001239D8" w:rsidP="0021188E">
      <w:pPr>
        <w:spacing w:after="0" w:line="240" w:lineRule="auto"/>
      </w:pPr>
      <w:r>
        <w:separator/>
      </w:r>
    </w:p>
  </w:footnote>
  <w:footnote w:type="continuationSeparator" w:id="0">
    <w:p w:rsidR="001239D8" w:rsidRDefault="001239D8" w:rsidP="0021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1" w:rsidRDefault="009664B1">
    <w:pPr>
      <w:pStyle w:val="Header"/>
    </w:pPr>
    <w:r>
      <w:rPr>
        <w:noProof/>
      </w:rPr>
      <w:drawing>
        <wp:inline distT="0" distB="0" distL="0" distR="0" wp14:anchorId="34755DF3" wp14:editId="15A20A6C">
          <wp:extent cx="5943600" cy="838200"/>
          <wp:effectExtent l="0" t="0" r="0" b="0"/>
          <wp:docPr id="2" name="Picture 2" descr="k.bashkiak logo RS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3ECE"/>
    <w:multiLevelType w:val="hybridMultilevel"/>
    <w:tmpl w:val="E1FAD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2FA1"/>
    <w:multiLevelType w:val="hybridMultilevel"/>
    <w:tmpl w:val="61F69F2A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3123E"/>
    <w:multiLevelType w:val="hybridMultilevel"/>
    <w:tmpl w:val="682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E"/>
    <w:rsid w:val="001239D8"/>
    <w:rsid w:val="00144AF4"/>
    <w:rsid w:val="0021188E"/>
    <w:rsid w:val="003609DC"/>
    <w:rsid w:val="003A3223"/>
    <w:rsid w:val="0044651F"/>
    <w:rsid w:val="006252F8"/>
    <w:rsid w:val="00644E57"/>
    <w:rsid w:val="00655803"/>
    <w:rsid w:val="00677DD0"/>
    <w:rsid w:val="0076533A"/>
    <w:rsid w:val="007E68D1"/>
    <w:rsid w:val="008807D1"/>
    <w:rsid w:val="009664B1"/>
    <w:rsid w:val="00A01F8A"/>
    <w:rsid w:val="00A76433"/>
    <w:rsid w:val="00CC6D28"/>
    <w:rsid w:val="00D97EFC"/>
    <w:rsid w:val="00E14927"/>
    <w:rsid w:val="00E27C71"/>
    <w:rsid w:val="00E56F17"/>
    <w:rsid w:val="00E7765B"/>
    <w:rsid w:val="00E96ADF"/>
    <w:rsid w:val="00E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E45F-40B7-473F-8C0C-E2916D5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8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8E"/>
  </w:style>
  <w:style w:type="paragraph" w:styleId="Footer">
    <w:name w:val="footer"/>
    <w:basedOn w:val="Normal"/>
    <w:link w:val="FooterChar"/>
    <w:uiPriority w:val="99"/>
    <w:unhideWhenUsed/>
    <w:rsid w:val="0021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8E"/>
  </w:style>
  <w:style w:type="paragraph" w:styleId="ListParagraph">
    <w:name w:val="List Paragraph"/>
    <w:basedOn w:val="Normal"/>
    <w:uiPriority w:val="34"/>
    <w:qFormat/>
    <w:rsid w:val="00211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2</cp:revision>
  <cp:lastPrinted>2024-02-20T18:03:00Z</cp:lastPrinted>
  <dcterms:created xsi:type="dcterms:W3CDTF">2024-04-17T16:37:00Z</dcterms:created>
  <dcterms:modified xsi:type="dcterms:W3CDTF">2024-04-17T16:37:00Z</dcterms:modified>
</cp:coreProperties>
</file>