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55" w:rsidRPr="00E725FE" w:rsidRDefault="00641155" w:rsidP="00641155">
      <w:pPr>
        <w:pStyle w:val="oddl-nadpis"/>
        <w:widowControl/>
        <w:jc w:val="center"/>
        <w:rPr>
          <w:rFonts w:ascii="Times New Roman" w:hAnsi="Times New Roman"/>
          <w:color w:val="000000"/>
          <w:szCs w:val="24"/>
          <w:lang w:val="en-GB"/>
        </w:rPr>
      </w:pPr>
      <w:permStart w:id="0" w:edGrp="everyone"/>
      <w:permEnd w:id="0"/>
      <w:r w:rsidRPr="00E725FE">
        <w:rPr>
          <w:rFonts w:ascii="Times New Roman" w:hAnsi="Times New Roman"/>
          <w:color w:val="000000"/>
          <w:sz w:val="36"/>
          <w:szCs w:val="24"/>
          <w:lang w:val="en-GB"/>
        </w:rPr>
        <w:t xml:space="preserve">VOLUME </w:t>
      </w:r>
      <w:bookmarkStart w:id="0" w:name="_Toc41823835"/>
      <w:bookmarkStart w:id="1" w:name="_Toc41877037"/>
      <w:r w:rsidRPr="00E725FE">
        <w:rPr>
          <w:rFonts w:ascii="Times New Roman" w:hAnsi="Times New Roman"/>
          <w:color w:val="000000"/>
          <w:sz w:val="36"/>
          <w:szCs w:val="36"/>
          <w:lang w:val="en-GB"/>
        </w:rPr>
        <w:t>4.3</w:t>
      </w:r>
      <w:bookmarkEnd w:id="0"/>
      <w:bookmarkEnd w:id="1"/>
    </w:p>
    <w:p w:rsidR="00641155" w:rsidRPr="00E725FE" w:rsidRDefault="00641155" w:rsidP="00641155">
      <w:pPr>
        <w:pStyle w:val="oddl-nadpis"/>
        <w:widowControl/>
        <w:jc w:val="center"/>
        <w:rPr>
          <w:rFonts w:ascii="Times New Roman" w:hAnsi="Times New Roman"/>
          <w:color w:val="000000"/>
          <w:szCs w:val="24"/>
          <w:lang w:val="en-GB"/>
        </w:rPr>
      </w:pPr>
    </w:p>
    <w:p w:rsidR="00641155" w:rsidRPr="00E725FE" w:rsidRDefault="00641155" w:rsidP="00641155">
      <w:pPr>
        <w:pStyle w:val="oddl-nadpis"/>
        <w:widowControl/>
        <w:jc w:val="center"/>
        <w:rPr>
          <w:rFonts w:ascii="Times New Roman" w:hAnsi="Times New Roman"/>
          <w:color w:val="000000"/>
          <w:szCs w:val="24"/>
          <w:lang w:val="en-GB"/>
        </w:rPr>
      </w:pPr>
      <w:r w:rsidRPr="00E725FE">
        <w:rPr>
          <w:rFonts w:ascii="Times New Roman" w:hAnsi="Times New Roman"/>
          <w:color w:val="000000"/>
          <w:szCs w:val="24"/>
          <w:lang w:val="en-GB"/>
        </w:rPr>
        <w:t xml:space="preserve">FINANCIAL OFFER TEMPLATES </w:t>
      </w:r>
    </w:p>
    <w:p w:rsidR="00641155" w:rsidRPr="00E725FE" w:rsidRDefault="00641155" w:rsidP="00641155">
      <w:pPr>
        <w:jc w:val="center"/>
        <w:rPr>
          <w:b/>
          <w:color w:val="000000"/>
        </w:rPr>
      </w:pPr>
    </w:p>
    <w:p w:rsidR="00641155" w:rsidRPr="00E725FE" w:rsidRDefault="00641155" w:rsidP="00641155">
      <w:pPr>
        <w:jc w:val="center"/>
        <w:rPr>
          <w:b/>
          <w:color w:val="000000"/>
          <w:sz w:val="22"/>
          <w:szCs w:val="22"/>
          <w:u w:val="single"/>
        </w:rPr>
      </w:pPr>
      <w:r w:rsidRPr="00E725FE">
        <w:rPr>
          <w:b/>
          <w:color w:val="000000"/>
          <w:sz w:val="22"/>
          <w:szCs w:val="22"/>
          <w:u w:val="single"/>
        </w:rPr>
        <w:t>UNIT PRICE CONTRACTS</w:t>
      </w:r>
    </w:p>
    <w:p w:rsidR="00641155" w:rsidRPr="00E725FE" w:rsidRDefault="00641155" w:rsidP="00641155">
      <w:pPr>
        <w:jc w:val="both"/>
        <w:rPr>
          <w:b/>
          <w:color w:val="000000"/>
          <w:sz w:val="22"/>
          <w:szCs w:val="22"/>
        </w:rPr>
      </w:pPr>
    </w:p>
    <w:p w:rsidR="00641155" w:rsidRDefault="00641155" w:rsidP="00641155">
      <w:pPr>
        <w:jc w:val="both"/>
        <w:rPr>
          <w:b/>
          <w:color w:val="000000"/>
          <w:sz w:val="22"/>
          <w:szCs w:val="22"/>
        </w:rPr>
      </w:pPr>
    </w:p>
    <w:p w:rsidR="00C1219C" w:rsidRPr="00C1219C" w:rsidRDefault="00C1219C" w:rsidP="00641155">
      <w:pPr>
        <w:jc w:val="both"/>
        <w:rPr>
          <w:b/>
          <w:color w:val="000000"/>
          <w:sz w:val="22"/>
          <w:szCs w:val="22"/>
          <w:u w:val="single"/>
        </w:rPr>
      </w:pPr>
      <w:r w:rsidRPr="00C1219C">
        <w:rPr>
          <w:b/>
          <w:color w:val="000000"/>
          <w:sz w:val="22"/>
          <w:szCs w:val="22"/>
          <w:u w:val="single"/>
        </w:rPr>
        <w:t>Content</w:t>
      </w:r>
    </w:p>
    <w:p w:rsidR="00C1219C" w:rsidRPr="00E725FE" w:rsidRDefault="00C1219C" w:rsidP="00641155">
      <w:pPr>
        <w:jc w:val="both"/>
        <w:rPr>
          <w:b/>
          <w:color w:val="000000"/>
          <w:sz w:val="22"/>
          <w:szCs w:val="22"/>
        </w:rPr>
      </w:pPr>
    </w:p>
    <w:p w:rsidR="00641155" w:rsidRPr="00E725FE" w:rsidRDefault="00641155" w:rsidP="00C1219C">
      <w:pPr>
        <w:tabs>
          <w:tab w:val="left" w:pos="3969"/>
        </w:tabs>
        <w:rPr>
          <w:b/>
          <w:color w:val="000000"/>
          <w:sz w:val="22"/>
          <w:szCs w:val="22"/>
        </w:rPr>
      </w:pPr>
      <w:r w:rsidRPr="00E725FE">
        <w:rPr>
          <w:b/>
          <w:color w:val="000000"/>
          <w:sz w:val="22"/>
          <w:szCs w:val="22"/>
        </w:rPr>
        <w:t xml:space="preserve">4.3.1 </w:t>
      </w:r>
      <w:r w:rsidR="00E725FE">
        <w:rPr>
          <w:b/>
          <w:color w:val="000000"/>
          <w:sz w:val="22"/>
          <w:szCs w:val="22"/>
        </w:rPr>
        <w:t>—</w:t>
      </w:r>
      <w:r w:rsidRPr="00E725FE">
        <w:rPr>
          <w:b/>
          <w:color w:val="000000"/>
          <w:sz w:val="22"/>
          <w:szCs w:val="22"/>
        </w:rPr>
        <w:t xml:space="preserve"> Introduction</w:t>
      </w:r>
    </w:p>
    <w:p w:rsidR="00641155" w:rsidRPr="00E725FE" w:rsidRDefault="00641155" w:rsidP="00C1219C">
      <w:pPr>
        <w:tabs>
          <w:tab w:val="left" w:pos="3969"/>
        </w:tabs>
        <w:rPr>
          <w:b/>
          <w:color w:val="000000"/>
          <w:sz w:val="22"/>
          <w:szCs w:val="22"/>
        </w:rPr>
      </w:pPr>
    </w:p>
    <w:p w:rsidR="00641155" w:rsidRPr="00E725FE" w:rsidRDefault="00641155" w:rsidP="00C1219C">
      <w:pPr>
        <w:tabs>
          <w:tab w:val="left" w:pos="3969"/>
        </w:tabs>
        <w:rPr>
          <w:b/>
          <w:color w:val="000000"/>
          <w:sz w:val="22"/>
          <w:szCs w:val="22"/>
        </w:rPr>
      </w:pPr>
      <w:r w:rsidRPr="00E725FE">
        <w:rPr>
          <w:b/>
          <w:color w:val="000000"/>
          <w:sz w:val="22"/>
          <w:szCs w:val="22"/>
        </w:rPr>
        <w:t xml:space="preserve">4.3.2 </w:t>
      </w:r>
      <w:r w:rsidR="00E725FE">
        <w:rPr>
          <w:b/>
          <w:color w:val="000000"/>
          <w:sz w:val="22"/>
          <w:szCs w:val="22"/>
        </w:rPr>
        <w:t>—</w:t>
      </w:r>
      <w:r w:rsidRPr="00E725FE">
        <w:rPr>
          <w:b/>
          <w:color w:val="000000"/>
          <w:sz w:val="22"/>
          <w:szCs w:val="22"/>
        </w:rPr>
        <w:t xml:space="preserve"> Bill of </w:t>
      </w:r>
      <w:r w:rsidR="0009036E">
        <w:rPr>
          <w:b/>
          <w:color w:val="000000"/>
          <w:sz w:val="22"/>
          <w:szCs w:val="22"/>
        </w:rPr>
        <w:t>q</w:t>
      </w:r>
      <w:r w:rsidRPr="00E725FE">
        <w:rPr>
          <w:b/>
          <w:color w:val="000000"/>
          <w:sz w:val="22"/>
          <w:szCs w:val="22"/>
        </w:rPr>
        <w:t>uantities</w:t>
      </w:r>
    </w:p>
    <w:p w:rsidR="00641155" w:rsidRPr="00E725FE" w:rsidRDefault="00641155" w:rsidP="00C1219C">
      <w:pPr>
        <w:tabs>
          <w:tab w:val="left" w:pos="3969"/>
        </w:tabs>
        <w:rPr>
          <w:b/>
          <w:color w:val="000000"/>
          <w:sz w:val="22"/>
          <w:szCs w:val="22"/>
        </w:rPr>
      </w:pPr>
    </w:p>
    <w:p w:rsidR="00641155" w:rsidRPr="00E725FE" w:rsidRDefault="00641155" w:rsidP="00C1219C">
      <w:pPr>
        <w:tabs>
          <w:tab w:val="left" w:pos="3969"/>
        </w:tabs>
        <w:rPr>
          <w:b/>
          <w:color w:val="000000"/>
          <w:sz w:val="22"/>
          <w:szCs w:val="22"/>
        </w:rPr>
      </w:pPr>
      <w:r w:rsidRPr="00E725FE">
        <w:rPr>
          <w:b/>
          <w:color w:val="000000"/>
          <w:sz w:val="22"/>
          <w:szCs w:val="22"/>
        </w:rPr>
        <w:t xml:space="preserve">4.3.3 </w:t>
      </w:r>
      <w:r w:rsidR="00E725FE">
        <w:rPr>
          <w:b/>
          <w:color w:val="000000"/>
          <w:sz w:val="22"/>
          <w:szCs w:val="22"/>
        </w:rPr>
        <w:t>—</w:t>
      </w:r>
      <w:r w:rsidRPr="00E725FE">
        <w:rPr>
          <w:b/>
          <w:color w:val="000000"/>
          <w:sz w:val="22"/>
          <w:szCs w:val="22"/>
        </w:rPr>
        <w:t xml:space="preserve"> Price </w:t>
      </w:r>
      <w:r w:rsidR="0009036E">
        <w:rPr>
          <w:b/>
          <w:color w:val="000000"/>
          <w:sz w:val="22"/>
          <w:szCs w:val="22"/>
        </w:rPr>
        <w:t>s</w:t>
      </w:r>
      <w:r w:rsidRPr="00E725FE">
        <w:rPr>
          <w:b/>
          <w:color w:val="000000"/>
          <w:sz w:val="22"/>
          <w:szCs w:val="22"/>
        </w:rPr>
        <w:t>chedule</w:t>
      </w:r>
    </w:p>
    <w:p w:rsidR="00641155" w:rsidRPr="00E725FE" w:rsidRDefault="00641155" w:rsidP="00C1219C">
      <w:pPr>
        <w:tabs>
          <w:tab w:val="left" w:pos="3969"/>
        </w:tabs>
        <w:rPr>
          <w:b/>
          <w:color w:val="000000"/>
          <w:sz w:val="22"/>
          <w:szCs w:val="22"/>
        </w:rPr>
      </w:pPr>
    </w:p>
    <w:p w:rsidR="00641155" w:rsidRPr="00E725FE" w:rsidRDefault="00641155" w:rsidP="00C1219C">
      <w:pPr>
        <w:tabs>
          <w:tab w:val="left" w:pos="3969"/>
        </w:tabs>
        <w:rPr>
          <w:b/>
          <w:color w:val="000000"/>
          <w:sz w:val="22"/>
          <w:szCs w:val="22"/>
        </w:rPr>
      </w:pPr>
      <w:r w:rsidRPr="00E725FE">
        <w:rPr>
          <w:b/>
          <w:color w:val="000000"/>
          <w:sz w:val="22"/>
          <w:szCs w:val="22"/>
        </w:rPr>
        <w:t xml:space="preserve">4.3.4 </w:t>
      </w:r>
      <w:r w:rsidR="00E725FE">
        <w:rPr>
          <w:b/>
          <w:color w:val="000000"/>
          <w:sz w:val="22"/>
          <w:szCs w:val="22"/>
        </w:rPr>
        <w:t>—</w:t>
      </w:r>
      <w:r w:rsidRPr="00E725FE">
        <w:rPr>
          <w:b/>
          <w:color w:val="000000"/>
          <w:sz w:val="22"/>
          <w:szCs w:val="22"/>
        </w:rPr>
        <w:t xml:space="preserve"> Da</w:t>
      </w:r>
      <w:r w:rsidR="00D3197A">
        <w:rPr>
          <w:b/>
          <w:color w:val="000000"/>
          <w:sz w:val="22"/>
          <w:szCs w:val="22"/>
        </w:rPr>
        <w:t>il</w:t>
      </w:r>
      <w:r w:rsidRPr="00E725FE">
        <w:rPr>
          <w:b/>
          <w:color w:val="000000"/>
          <w:sz w:val="22"/>
          <w:szCs w:val="22"/>
        </w:rPr>
        <w:t>y</w:t>
      </w:r>
      <w:r w:rsidR="003B613C">
        <w:rPr>
          <w:b/>
          <w:color w:val="000000"/>
          <w:sz w:val="22"/>
          <w:szCs w:val="22"/>
        </w:rPr>
        <w:t xml:space="preserve"> </w:t>
      </w:r>
      <w:r w:rsidRPr="00E725FE">
        <w:rPr>
          <w:b/>
          <w:color w:val="000000"/>
          <w:sz w:val="22"/>
          <w:szCs w:val="22"/>
        </w:rPr>
        <w:t xml:space="preserve">works </w:t>
      </w:r>
      <w:r w:rsidR="0009036E">
        <w:rPr>
          <w:b/>
          <w:color w:val="000000"/>
          <w:sz w:val="22"/>
          <w:szCs w:val="22"/>
        </w:rPr>
        <w:t>s</w:t>
      </w:r>
      <w:r w:rsidRPr="00E725FE">
        <w:rPr>
          <w:b/>
          <w:color w:val="000000"/>
          <w:sz w:val="22"/>
          <w:szCs w:val="22"/>
        </w:rPr>
        <w:t>chedule</w:t>
      </w:r>
    </w:p>
    <w:p w:rsidR="00641155" w:rsidRPr="00E725FE" w:rsidRDefault="00641155" w:rsidP="00C1219C">
      <w:pPr>
        <w:tabs>
          <w:tab w:val="left" w:pos="3969"/>
        </w:tabs>
        <w:rPr>
          <w:b/>
          <w:color w:val="000000"/>
          <w:sz w:val="22"/>
          <w:szCs w:val="22"/>
        </w:rPr>
      </w:pPr>
    </w:p>
    <w:p w:rsidR="00641155" w:rsidRPr="00E725FE" w:rsidRDefault="00641155" w:rsidP="00C1219C">
      <w:pPr>
        <w:tabs>
          <w:tab w:val="left" w:pos="3969"/>
        </w:tabs>
        <w:rPr>
          <w:b/>
          <w:color w:val="000000"/>
        </w:rPr>
      </w:pPr>
      <w:r w:rsidRPr="00E725FE">
        <w:rPr>
          <w:b/>
          <w:color w:val="000000"/>
          <w:sz w:val="22"/>
          <w:szCs w:val="22"/>
        </w:rPr>
        <w:t xml:space="preserve">4.3.5 </w:t>
      </w:r>
      <w:r w:rsidR="00E725FE">
        <w:rPr>
          <w:b/>
          <w:color w:val="000000"/>
          <w:sz w:val="22"/>
          <w:szCs w:val="22"/>
        </w:rPr>
        <w:t>—</w:t>
      </w:r>
      <w:r w:rsidRPr="00E725FE">
        <w:rPr>
          <w:b/>
          <w:color w:val="000000"/>
          <w:sz w:val="22"/>
          <w:szCs w:val="22"/>
        </w:rPr>
        <w:t xml:space="preserve"> Detailed </w:t>
      </w:r>
      <w:r w:rsidR="0009036E">
        <w:rPr>
          <w:b/>
          <w:color w:val="000000"/>
          <w:sz w:val="22"/>
          <w:szCs w:val="22"/>
        </w:rPr>
        <w:t>b</w:t>
      </w:r>
      <w:r w:rsidRPr="00E725FE">
        <w:rPr>
          <w:b/>
          <w:color w:val="000000"/>
          <w:sz w:val="22"/>
          <w:szCs w:val="22"/>
        </w:rPr>
        <w:t xml:space="preserve">reakdown of </w:t>
      </w:r>
      <w:r w:rsidR="0009036E">
        <w:rPr>
          <w:b/>
          <w:color w:val="000000"/>
          <w:sz w:val="22"/>
          <w:szCs w:val="22"/>
        </w:rPr>
        <w:t>p</w:t>
      </w:r>
      <w:r w:rsidRPr="00E725FE">
        <w:rPr>
          <w:b/>
          <w:color w:val="000000"/>
          <w:sz w:val="22"/>
          <w:szCs w:val="22"/>
        </w:rPr>
        <w:t>rices</w:t>
      </w:r>
      <w:r w:rsidRPr="00E725FE">
        <w:rPr>
          <w:b/>
          <w:color w:val="000000"/>
        </w:rPr>
        <w:tab/>
      </w:r>
    </w:p>
    <w:p w:rsidR="00641155" w:rsidRPr="00E725FE" w:rsidRDefault="00641155" w:rsidP="00641155">
      <w:pPr>
        <w:tabs>
          <w:tab w:val="left" w:pos="3969"/>
        </w:tabs>
        <w:ind w:right="655"/>
        <w:jc w:val="center"/>
        <w:rPr>
          <w:b/>
          <w:color w:val="000000"/>
          <w:sz w:val="22"/>
          <w:szCs w:val="22"/>
        </w:rPr>
      </w:pPr>
      <w:r w:rsidRPr="00E725FE">
        <w:rPr>
          <w:b/>
          <w:color w:val="000000"/>
        </w:rPr>
        <w:br w:type="page"/>
      </w:r>
      <w:r w:rsidRPr="00E725FE">
        <w:rPr>
          <w:b/>
          <w:color w:val="000000"/>
          <w:sz w:val="22"/>
          <w:szCs w:val="22"/>
        </w:rPr>
        <w:lastRenderedPageBreak/>
        <w:t xml:space="preserve">VOLUME 4.3.1 </w:t>
      </w:r>
      <w:r w:rsidR="00E725FE">
        <w:rPr>
          <w:b/>
          <w:color w:val="000000"/>
          <w:sz w:val="22"/>
          <w:szCs w:val="22"/>
        </w:rPr>
        <w:t>—</w:t>
      </w:r>
      <w:r w:rsidRPr="00E725FE">
        <w:rPr>
          <w:b/>
          <w:color w:val="000000"/>
          <w:sz w:val="22"/>
          <w:szCs w:val="22"/>
        </w:rPr>
        <w:t xml:space="preserve"> INTRODUCTION</w:t>
      </w:r>
    </w:p>
    <w:p w:rsidR="00641155" w:rsidRPr="00E725FE" w:rsidRDefault="00641155" w:rsidP="00641155">
      <w:pPr>
        <w:jc w:val="both"/>
        <w:rPr>
          <w:color w:val="000000"/>
          <w:sz w:val="22"/>
          <w:szCs w:val="22"/>
        </w:rPr>
      </w:pPr>
    </w:p>
    <w:p w:rsidR="00641155" w:rsidRPr="00C1219C" w:rsidRDefault="00641155" w:rsidP="00641155">
      <w:pPr>
        <w:jc w:val="both"/>
        <w:rPr>
          <w:b/>
        </w:rPr>
      </w:pPr>
      <w:r w:rsidRPr="00C1219C">
        <w:rPr>
          <w:b/>
        </w:rPr>
        <w:t xml:space="preserve">1. </w:t>
      </w:r>
      <w:r w:rsidRPr="00C1219C">
        <w:rPr>
          <w:b/>
        </w:rPr>
        <w:tab/>
        <w:t>General</w:t>
      </w:r>
    </w:p>
    <w:p w:rsidR="00641155" w:rsidRPr="00E725FE" w:rsidRDefault="00641155" w:rsidP="00641155">
      <w:pPr>
        <w:jc w:val="both"/>
        <w:rPr>
          <w:sz w:val="22"/>
          <w:szCs w:val="22"/>
        </w:rPr>
      </w:pPr>
    </w:p>
    <w:p w:rsidR="00641155" w:rsidRPr="00E725FE" w:rsidRDefault="00641155" w:rsidP="00641155">
      <w:pPr>
        <w:ind w:left="720" w:hanging="720"/>
        <w:jc w:val="both"/>
        <w:rPr>
          <w:sz w:val="22"/>
          <w:szCs w:val="22"/>
        </w:rPr>
      </w:pPr>
      <w:r w:rsidRPr="00E725FE">
        <w:rPr>
          <w:sz w:val="22"/>
          <w:szCs w:val="22"/>
        </w:rPr>
        <w:t>1.1</w:t>
      </w:r>
      <w:r w:rsidRPr="00E725FE">
        <w:rPr>
          <w:sz w:val="22"/>
          <w:szCs w:val="22"/>
        </w:rPr>
        <w:tab/>
        <w:t xml:space="preserve">The </w:t>
      </w:r>
      <w:r w:rsidR="0009036E">
        <w:rPr>
          <w:sz w:val="22"/>
          <w:szCs w:val="22"/>
        </w:rPr>
        <w:t>b</w:t>
      </w:r>
      <w:r w:rsidRPr="00E725FE">
        <w:rPr>
          <w:sz w:val="22"/>
          <w:szCs w:val="22"/>
        </w:rPr>
        <w:t xml:space="preserve">ill of </w:t>
      </w:r>
      <w:r w:rsidR="0009036E">
        <w:rPr>
          <w:sz w:val="22"/>
          <w:szCs w:val="22"/>
        </w:rPr>
        <w:t>q</w:t>
      </w:r>
      <w:r w:rsidRPr="00E725FE">
        <w:rPr>
          <w:sz w:val="22"/>
          <w:szCs w:val="22"/>
        </w:rPr>
        <w:t>uantities (</w:t>
      </w:r>
      <w:r w:rsidRPr="00E725FE">
        <w:rPr>
          <w:sz w:val="22"/>
          <w:szCs w:val="22"/>
          <w:u w:val="single"/>
        </w:rPr>
        <w:t>Volume 4.3.2</w:t>
      </w:r>
      <w:r w:rsidRPr="00E725FE">
        <w:rPr>
          <w:sz w:val="22"/>
          <w:szCs w:val="22"/>
        </w:rPr>
        <w:t>) is the document containing an itemi</w:t>
      </w:r>
      <w:r w:rsidR="00E725FE">
        <w:rPr>
          <w:sz w:val="22"/>
          <w:szCs w:val="22"/>
        </w:rPr>
        <w:t>s</w:t>
      </w:r>
      <w:r w:rsidRPr="00E725FE">
        <w:rPr>
          <w:sz w:val="22"/>
          <w:szCs w:val="22"/>
        </w:rPr>
        <w:t xml:space="preserve">ed breakdown of the works to be carried out in a unit price contract, indicating a quantity for each item and the corresponding unit price. The quantities set out in the </w:t>
      </w:r>
      <w:r w:rsidR="0009036E">
        <w:rPr>
          <w:sz w:val="22"/>
          <w:szCs w:val="22"/>
        </w:rPr>
        <w:t>b</w:t>
      </w:r>
      <w:r w:rsidRPr="00E725FE">
        <w:rPr>
          <w:sz w:val="22"/>
          <w:szCs w:val="22"/>
        </w:rPr>
        <w:t xml:space="preserve">ill of </w:t>
      </w:r>
      <w:r w:rsidR="0009036E">
        <w:rPr>
          <w:sz w:val="22"/>
          <w:szCs w:val="22"/>
        </w:rPr>
        <w:t>q</w:t>
      </w:r>
      <w:r w:rsidRPr="00E725FE">
        <w:rPr>
          <w:sz w:val="22"/>
          <w:szCs w:val="22"/>
        </w:rPr>
        <w:t xml:space="preserve">uantities are estimated quantities. Each price for each item of the </w:t>
      </w:r>
      <w:r w:rsidR="0009036E">
        <w:rPr>
          <w:sz w:val="22"/>
          <w:szCs w:val="22"/>
        </w:rPr>
        <w:t>b</w:t>
      </w:r>
      <w:r w:rsidRPr="00E725FE">
        <w:rPr>
          <w:sz w:val="22"/>
          <w:szCs w:val="22"/>
        </w:rPr>
        <w:t xml:space="preserve">ill of </w:t>
      </w:r>
      <w:r w:rsidR="0009036E">
        <w:rPr>
          <w:sz w:val="22"/>
          <w:szCs w:val="22"/>
        </w:rPr>
        <w:t>q</w:t>
      </w:r>
      <w:r w:rsidRPr="00E725FE">
        <w:rPr>
          <w:sz w:val="22"/>
          <w:szCs w:val="22"/>
        </w:rPr>
        <w:t xml:space="preserve">uantities is detailed in the </w:t>
      </w:r>
      <w:r w:rsidR="0009036E">
        <w:rPr>
          <w:sz w:val="22"/>
          <w:szCs w:val="22"/>
        </w:rPr>
        <w:t>p</w:t>
      </w:r>
      <w:r w:rsidRPr="00E725FE">
        <w:rPr>
          <w:sz w:val="22"/>
          <w:szCs w:val="22"/>
        </w:rPr>
        <w:t xml:space="preserve">rice </w:t>
      </w:r>
      <w:r w:rsidR="0009036E">
        <w:rPr>
          <w:sz w:val="22"/>
          <w:szCs w:val="22"/>
        </w:rPr>
        <w:t>s</w:t>
      </w:r>
      <w:r w:rsidRPr="00E725FE">
        <w:rPr>
          <w:sz w:val="22"/>
          <w:szCs w:val="22"/>
        </w:rPr>
        <w:t>chedule (</w:t>
      </w:r>
      <w:r w:rsidRPr="00E725FE">
        <w:rPr>
          <w:sz w:val="22"/>
          <w:szCs w:val="22"/>
          <w:u w:val="single"/>
        </w:rPr>
        <w:t>Volume 4.3.3</w:t>
      </w:r>
      <w:r w:rsidRPr="00E725FE">
        <w:rPr>
          <w:sz w:val="22"/>
          <w:szCs w:val="22"/>
        </w:rPr>
        <w:t>).</w:t>
      </w:r>
    </w:p>
    <w:p w:rsidR="00641155" w:rsidRPr="00E725FE" w:rsidRDefault="00641155" w:rsidP="00641155">
      <w:pPr>
        <w:jc w:val="both"/>
        <w:rPr>
          <w:sz w:val="22"/>
          <w:szCs w:val="22"/>
        </w:rPr>
      </w:pPr>
    </w:p>
    <w:p w:rsidR="00641155" w:rsidRPr="00E725FE" w:rsidRDefault="00641155" w:rsidP="00641155">
      <w:pPr>
        <w:ind w:left="720"/>
        <w:jc w:val="both"/>
        <w:rPr>
          <w:sz w:val="22"/>
          <w:szCs w:val="22"/>
        </w:rPr>
      </w:pPr>
      <w:r w:rsidRPr="00E725FE">
        <w:rPr>
          <w:sz w:val="22"/>
          <w:szCs w:val="22"/>
        </w:rPr>
        <w:t xml:space="preserve">The amounts due </w:t>
      </w:r>
      <w:r w:rsidR="008F0486">
        <w:rPr>
          <w:sz w:val="22"/>
          <w:szCs w:val="22"/>
        </w:rPr>
        <w:t>will</w:t>
      </w:r>
      <w:r w:rsidRPr="00E725FE">
        <w:rPr>
          <w:sz w:val="22"/>
          <w:szCs w:val="22"/>
        </w:rPr>
        <w:t xml:space="preserve"> be </w:t>
      </w:r>
      <w:r w:rsidR="00D3197A">
        <w:rPr>
          <w:sz w:val="22"/>
          <w:szCs w:val="22"/>
        </w:rPr>
        <w:t>calculated by</w:t>
      </w:r>
      <w:r w:rsidRPr="00E725FE">
        <w:rPr>
          <w:sz w:val="22"/>
          <w:szCs w:val="22"/>
        </w:rPr>
        <w:t xml:space="preserve"> measur</w:t>
      </w:r>
      <w:r w:rsidR="00D3197A">
        <w:rPr>
          <w:sz w:val="22"/>
          <w:szCs w:val="22"/>
        </w:rPr>
        <w:t>ing</w:t>
      </w:r>
      <w:r w:rsidRPr="00E725FE">
        <w:rPr>
          <w:sz w:val="22"/>
          <w:szCs w:val="22"/>
        </w:rPr>
        <w:t xml:space="preserve"> the actual quantities of the works executed and by applying the unit rates to the quantities actually executed for </w:t>
      </w:r>
      <w:r w:rsidR="00AD2105">
        <w:rPr>
          <w:sz w:val="22"/>
          <w:szCs w:val="22"/>
        </w:rPr>
        <w:t>each</w:t>
      </w:r>
      <w:r w:rsidRPr="00E725FE">
        <w:rPr>
          <w:sz w:val="22"/>
          <w:szCs w:val="22"/>
        </w:rPr>
        <w:t xml:space="preserve"> item.</w:t>
      </w:r>
    </w:p>
    <w:p w:rsidR="00641155" w:rsidRPr="00E725FE" w:rsidRDefault="00641155" w:rsidP="00641155">
      <w:pPr>
        <w:jc w:val="both"/>
        <w:rPr>
          <w:sz w:val="22"/>
          <w:szCs w:val="22"/>
        </w:rPr>
      </w:pPr>
    </w:p>
    <w:p w:rsidR="00641155" w:rsidRPr="00E725FE" w:rsidRDefault="00641155" w:rsidP="00641155">
      <w:pPr>
        <w:ind w:left="720" w:hanging="720"/>
        <w:jc w:val="both"/>
        <w:rPr>
          <w:sz w:val="22"/>
          <w:szCs w:val="22"/>
        </w:rPr>
      </w:pPr>
      <w:r w:rsidRPr="00E725FE">
        <w:rPr>
          <w:sz w:val="22"/>
          <w:szCs w:val="22"/>
        </w:rPr>
        <w:t>1.2</w:t>
      </w:r>
      <w:r w:rsidRPr="00E725FE">
        <w:rPr>
          <w:sz w:val="22"/>
          <w:szCs w:val="22"/>
        </w:rPr>
        <w:tab/>
        <w:t xml:space="preserve">The </w:t>
      </w:r>
      <w:r w:rsidR="0009036E">
        <w:rPr>
          <w:sz w:val="22"/>
          <w:szCs w:val="22"/>
        </w:rPr>
        <w:t>d</w:t>
      </w:r>
      <w:r w:rsidRPr="00E725FE">
        <w:rPr>
          <w:sz w:val="22"/>
          <w:szCs w:val="22"/>
        </w:rPr>
        <w:t xml:space="preserve">etailed </w:t>
      </w:r>
      <w:r w:rsidR="0009036E">
        <w:rPr>
          <w:sz w:val="22"/>
          <w:szCs w:val="22"/>
        </w:rPr>
        <w:t>b</w:t>
      </w:r>
      <w:r w:rsidRPr="00E725FE">
        <w:rPr>
          <w:sz w:val="22"/>
          <w:szCs w:val="22"/>
        </w:rPr>
        <w:t xml:space="preserve">reakdown of </w:t>
      </w:r>
      <w:r w:rsidR="0009036E">
        <w:rPr>
          <w:sz w:val="22"/>
          <w:szCs w:val="22"/>
        </w:rPr>
        <w:t>p</w:t>
      </w:r>
      <w:r w:rsidRPr="00E725FE">
        <w:rPr>
          <w:sz w:val="22"/>
          <w:szCs w:val="22"/>
        </w:rPr>
        <w:t>rices (</w:t>
      </w:r>
      <w:r w:rsidRPr="00E725FE">
        <w:rPr>
          <w:sz w:val="22"/>
          <w:szCs w:val="22"/>
          <w:u w:val="single"/>
        </w:rPr>
        <w:t>Volume 4.3.5</w:t>
      </w:r>
      <w:r w:rsidRPr="00E725FE">
        <w:rPr>
          <w:sz w:val="22"/>
          <w:szCs w:val="22"/>
        </w:rPr>
        <w:t>) is the list contain</w:t>
      </w:r>
      <w:r w:rsidR="00AD2105">
        <w:rPr>
          <w:sz w:val="22"/>
          <w:szCs w:val="22"/>
        </w:rPr>
        <w:t>ing</w:t>
      </w:r>
      <w:r w:rsidRPr="00E725FE">
        <w:rPr>
          <w:sz w:val="22"/>
          <w:szCs w:val="22"/>
        </w:rPr>
        <w:t xml:space="preserve"> the basic costs, net costs and mark-ups from which each price on the </w:t>
      </w:r>
      <w:r w:rsidR="0009036E">
        <w:rPr>
          <w:sz w:val="22"/>
          <w:szCs w:val="22"/>
        </w:rPr>
        <w:t>b</w:t>
      </w:r>
      <w:r w:rsidRPr="00E725FE">
        <w:rPr>
          <w:sz w:val="22"/>
          <w:szCs w:val="22"/>
        </w:rPr>
        <w:t xml:space="preserve">ill of </w:t>
      </w:r>
      <w:r w:rsidR="0009036E">
        <w:rPr>
          <w:sz w:val="22"/>
          <w:szCs w:val="22"/>
        </w:rPr>
        <w:t>q</w:t>
      </w:r>
      <w:r w:rsidRPr="00E725FE">
        <w:rPr>
          <w:sz w:val="22"/>
          <w:szCs w:val="22"/>
        </w:rPr>
        <w:t xml:space="preserve">uantities and the </w:t>
      </w:r>
      <w:r w:rsidR="0009036E">
        <w:rPr>
          <w:sz w:val="22"/>
          <w:szCs w:val="22"/>
        </w:rPr>
        <w:t>p</w:t>
      </w:r>
      <w:r w:rsidRPr="00E725FE">
        <w:rPr>
          <w:sz w:val="22"/>
          <w:szCs w:val="22"/>
        </w:rPr>
        <w:t xml:space="preserve">rice </w:t>
      </w:r>
      <w:r w:rsidR="0009036E">
        <w:rPr>
          <w:sz w:val="22"/>
          <w:szCs w:val="22"/>
        </w:rPr>
        <w:t>s</w:t>
      </w:r>
      <w:r w:rsidRPr="00E725FE">
        <w:rPr>
          <w:sz w:val="22"/>
          <w:szCs w:val="22"/>
        </w:rPr>
        <w:t xml:space="preserve">chedule and on the </w:t>
      </w:r>
      <w:r w:rsidR="0009036E">
        <w:rPr>
          <w:sz w:val="22"/>
          <w:szCs w:val="22"/>
        </w:rPr>
        <w:t>d</w:t>
      </w:r>
      <w:r w:rsidRPr="00E725FE">
        <w:rPr>
          <w:sz w:val="22"/>
          <w:szCs w:val="22"/>
        </w:rPr>
        <w:t xml:space="preserve">aywork </w:t>
      </w:r>
      <w:r w:rsidR="0009036E">
        <w:rPr>
          <w:sz w:val="22"/>
          <w:szCs w:val="22"/>
        </w:rPr>
        <w:t>s</w:t>
      </w:r>
      <w:r w:rsidRPr="00E725FE">
        <w:rPr>
          <w:sz w:val="22"/>
          <w:szCs w:val="22"/>
        </w:rPr>
        <w:t>chedule results.</w:t>
      </w:r>
    </w:p>
    <w:p w:rsidR="00641155" w:rsidRPr="00E725FE" w:rsidRDefault="00641155" w:rsidP="00641155">
      <w:pPr>
        <w:jc w:val="both"/>
        <w:rPr>
          <w:sz w:val="22"/>
          <w:szCs w:val="22"/>
        </w:rPr>
      </w:pPr>
    </w:p>
    <w:p w:rsidR="00641155" w:rsidRPr="00E725FE" w:rsidRDefault="00641155" w:rsidP="00641155">
      <w:pPr>
        <w:ind w:left="720"/>
        <w:jc w:val="both"/>
        <w:rPr>
          <w:sz w:val="22"/>
          <w:szCs w:val="22"/>
        </w:rPr>
      </w:pPr>
      <w:r w:rsidRPr="00E725FE">
        <w:rPr>
          <w:sz w:val="22"/>
          <w:szCs w:val="22"/>
        </w:rPr>
        <w:t xml:space="preserve">The </w:t>
      </w:r>
      <w:r w:rsidR="0009036E">
        <w:rPr>
          <w:sz w:val="22"/>
          <w:szCs w:val="22"/>
        </w:rPr>
        <w:t>d</w:t>
      </w:r>
      <w:r w:rsidRPr="00E725FE">
        <w:rPr>
          <w:sz w:val="22"/>
          <w:szCs w:val="22"/>
        </w:rPr>
        <w:t xml:space="preserve">etailed </w:t>
      </w:r>
      <w:r w:rsidR="0009036E">
        <w:rPr>
          <w:sz w:val="22"/>
          <w:szCs w:val="22"/>
        </w:rPr>
        <w:t>b</w:t>
      </w:r>
      <w:r w:rsidRPr="00E725FE">
        <w:rPr>
          <w:sz w:val="22"/>
          <w:szCs w:val="22"/>
        </w:rPr>
        <w:t xml:space="preserve">reakdown of </w:t>
      </w:r>
      <w:r w:rsidR="0009036E">
        <w:rPr>
          <w:sz w:val="22"/>
          <w:szCs w:val="22"/>
        </w:rPr>
        <w:t>p</w:t>
      </w:r>
      <w:r w:rsidRPr="00E725FE">
        <w:rPr>
          <w:sz w:val="22"/>
          <w:szCs w:val="22"/>
        </w:rPr>
        <w:t>rices provides the coefficients for appl</w:t>
      </w:r>
      <w:r w:rsidR="00A10BB1">
        <w:rPr>
          <w:sz w:val="22"/>
          <w:szCs w:val="22"/>
        </w:rPr>
        <w:t>ying</w:t>
      </w:r>
      <w:r w:rsidRPr="00E725FE">
        <w:rPr>
          <w:sz w:val="22"/>
          <w:szCs w:val="22"/>
        </w:rPr>
        <w:t xml:space="preserve"> the price revision formula referred to in </w:t>
      </w:r>
      <w:r w:rsidR="00A10BB1">
        <w:rPr>
          <w:sz w:val="22"/>
          <w:szCs w:val="22"/>
        </w:rPr>
        <w:t>A</w:t>
      </w:r>
      <w:r w:rsidRPr="00E725FE">
        <w:rPr>
          <w:sz w:val="22"/>
          <w:szCs w:val="22"/>
        </w:rPr>
        <w:t xml:space="preserve">rticle 48.2 of the </w:t>
      </w:r>
      <w:r w:rsidR="0009036E">
        <w:rPr>
          <w:sz w:val="22"/>
          <w:szCs w:val="22"/>
        </w:rPr>
        <w:t>s</w:t>
      </w:r>
      <w:r w:rsidRPr="00E725FE">
        <w:rPr>
          <w:sz w:val="22"/>
          <w:szCs w:val="22"/>
        </w:rPr>
        <w:t xml:space="preserve">pecial </w:t>
      </w:r>
      <w:r w:rsidR="0009036E">
        <w:rPr>
          <w:sz w:val="22"/>
          <w:szCs w:val="22"/>
        </w:rPr>
        <w:t>c</w:t>
      </w:r>
      <w:r w:rsidRPr="00E725FE">
        <w:rPr>
          <w:sz w:val="22"/>
          <w:szCs w:val="22"/>
        </w:rPr>
        <w:t xml:space="preserve">onditions and can provide the basis for valuation of additional work ordered referred to in </w:t>
      </w:r>
      <w:r w:rsidR="00A440FD">
        <w:rPr>
          <w:sz w:val="22"/>
          <w:szCs w:val="22"/>
        </w:rPr>
        <w:t>A</w:t>
      </w:r>
      <w:r w:rsidRPr="00E725FE">
        <w:rPr>
          <w:sz w:val="22"/>
          <w:szCs w:val="22"/>
        </w:rPr>
        <w:t xml:space="preserve">rticle 37.5 of the </w:t>
      </w:r>
      <w:r w:rsidR="0009036E">
        <w:rPr>
          <w:sz w:val="22"/>
          <w:szCs w:val="22"/>
        </w:rPr>
        <w:t>g</w:t>
      </w:r>
      <w:r w:rsidRPr="00E725FE">
        <w:rPr>
          <w:sz w:val="22"/>
          <w:szCs w:val="22"/>
        </w:rPr>
        <w:t xml:space="preserve">eneral </w:t>
      </w:r>
      <w:r w:rsidR="0009036E">
        <w:rPr>
          <w:sz w:val="22"/>
          <w:szCs w:val="22"/>
        </w:rPr>
        <w:t>c</w:t>
      </w:r>
      <w:r w:rsidRPr="00E725FE">
        <w:rPr>
          <w:sz w:val="22"/>
          <w:szCs w:val="22"/>
        </w:rPr>
        <w:t>onditions.</w:t>
      </w:r>
    </w:p>
    <w:p w:rsidR="00641155" w:rsidRPr="00E725FE" w:rsidRDefault="00641155" w:rsidP="00641155">
      <w:pPr>
        <w:jc w:val="both"/>
        <w:rPr>
          <w:sz w:val="22"/>
          <w:szCs w:val="22"/>
        </w:rPr>
      </w:pPr>
    </w:p>
    <w:p w:rsidR="00641155" w:rsidRPr="00E725FE" w:rsidRDefault="00641155" w:rsidP="00641155">
      <w:pPr>
        <w:ind w:left="720" w:hanging="720"/>
        <w:jc w:val="both"/>
        <w:rPr>
          <w:sz w:val="22"/>
          <w:szCs w:val="22"/>
        </w:rPr>
      </w:pPr>
      <w:r w:rsidRPr="00E725FE">
        <w:rPr>
          <w:sz w:val="22"/>
          <w:szCs w:val="22"/>
        </w:rPr>
        <w:t>1.3</w:t>
      </w:r>
      <w:r w:rsidRPr="00E725FE">
        <w:rPr>
          <w:sz w:val="22"/>
          <w:szCs w:val="22"/>
        </w:rPr>
        <w:tab/>
        <w:t>Provisional sums for use when works are to be executed on a da</w:t>
      </w:r>
      <w:r w:rsidR="00A10BB1">
        <w:rPr>
          <w:sz w:val="22"/>
          <w:szCs w:val="22"/>
        </w:rPr>
        <w:t>il</w:t>
      </w:r>
      <w:r w:rsidRPr="00E725FE">
        <w:rPr>
          <w:sz w:val="22"/>
          <w:szCs w:val="22"/>
        </w:rPr>
        <w:t>ywork basis (</w:t>
      </w:r>
      <w:r w:rsidRPr="00E725FE">
        <w:rPr>
          <w:sz w:val="22"/>
          <w:szCs w:val="22"/>
          <w:u w:val="single"/>
        </w:rPr>
        <w:t>Volume 4.3.4)</w:t>
      </w:r>
      <w:r w:rsidRPr="00E725FE">
        <w:rPr>
          <w:sz w:val="22"/>
          <w:szCs w:val="22"/>
        </w:rPr>
        <w:t xml:space="preserve"> can only be executed by administrative order of the </w:t>
      </w:r>
      <w:r w:rsidR="0009036E">
        <w:rPr>
          <w:sz w:val="22"/>
          <w:szCs w:val="22"/>
        </w:rPr>
        <w:t>s</w:t>
      </w:r>
      <w:r w:rsidRPr="00E725FE">
        <w:rPr>
          <w:sz w:val="22"/>
          <w:szCs w:val="22"/>
        </w:rPr>
        <w:t xml:space="preserve">upervisor in accordance with the terms of the </w:t>
      </w:r>
      <w:r w:rsidR="0009036E">
        <w:rPr>
          <w:sz w:val="22"/>
          <w:szCs w:val="22"/>
        </w:rPr>
        <w:t>c</w:t>
      </w:r>
      <w:r w:rsidRPr="00E725FE">
        <w:rPr>
          <w:sz w:val="22"/>
          <w:szCs w:val="22"/>
        </w:rPr>
        <w:t>ontract.</w:t>
      </w:r>
    </w:p>
    <w:p w:rsidR="00641155" w:rsidRPr="00E725FE" w:rsidRDefault="00641155" w:rsidP="00641155">
      <w:pPr>
        <w:jc w:val="both"/>
        <w:rPr>
          <w:sz w:val="22"/>
          <w:szCs w:val="22"/>
        </w:rPr>
      </w:pPr>
    </w:p>
    <w:p w:rsidR="00641155" w:rsidRPr="00C1219C" w:rsidRDefault="00641155" w:rsidP="00641155">
      <w:pPr>
        <w:jc w:val="both"/>
        <w:rPr>
          <w:b/>
        </w:rPr>
      </w:pPr>
      <w:r w:rsidRPr="00C1219C">
        <w:rPr>
          <w:b/>
        </w:rPr>
        <w:t>2.</w:t>
      </w:r>
      <w:r w:rsidRPr="00C1219C">
        <w:rPr>
          <w:b/>
        </w:rPr>
        <w:tab/>
        <w:t xml:space="preserve">Specific </w:t>
      </w:r>
      <w:r w:rsidR="00A10BB1" w:rsidRPr="00C1219C">
        <w:rPr>
          <w:b/>
        </w:rPr>
        <w:t>t</w:t>
      </w:r>
      <w:r w:rsidRPr="00C1219C">
        <w:rPr>
          <w:b/>
        </w:rPr>
        <w:t>o Volumes 4.3.2, 4.3.3 and 4.3.4</w:t>
      </w:r>
    </w:p>
    <w:p w:rsidR="00641155" w:rsidRPr="00E725FE" w:rsidRDefault="00641155" w:rsidP="00641155">
      <w:pPr>
        <w:jc w:val="both"/>
        <w:rPr>
          <w:sz w:val="22"/>
          <w:szCs w:val="22"/>
        </w:rPr>
      </w:pPr>
    </w:p>
    <w:p w:rsidR="00641155" w:rsidRPr="00E725FE" w:rsidRDefault="00641155" w:rsidP="00641155">
      <w:pPr>
        <w:ind w:left="720" w:hanging="720"/>
        <w:jc w:val="both"/>
        <w:rPr>
          <w:sz w:val="22"/>
          <w:szCs w:val="22"/>
        </w:rPr>
      </w:pPr>
      <w:r w:rsidRPr="00E725FE">
        <w:rPr>
          <w:sz w:val="22"/>
          <w:szCs w:val="22"/>
        </w:rPr>
        <w:t>2.1</w:t>
      </w:r>
      <w:r w:rsidRPr="00E725FE">
        <w:rPr>
          <w:sz w:val="22"/>
          <w:szCs w:val="22"/>
        </w:rPr>
        <w:tab/>
        <w:t xml:space="preserve">The prices inserted in the </w:t>
      </w:r>
      <w:r w:rsidR="0009036E">
        <w:rPr>
          <w:sz w:val="22"/>
          <w:szCs w:val="22"/>
        </w:rPr>
        <w:t>b</w:t>
      </w:r>
      <w:r w:rsidRPr="00E725FE">
        <w:rPr>
          <w:sz w:val="22"/>
          <w:szCs w:val="22"/>
        </w:rPr>
        <w:t xml:space="preserve">ill of </w:t>
      </w:r>
      <w:r w:rsidR="0009036E">
        <w:rPr>
          <w:sz w:val="22"/>
          <w:szCs w:val="22"/>
        </w:rPr>
        <w:t>q</w:t>
      </w:r>
      <w:r w:rsidRPr="00E725FE">
        <w:rPr>
          <w:sz w:val="22"/>
          <w:szCs w:val="22"/>
        </w:rPr>
        <w:t xml:space="preserve">uantities and </w:t>
      </w:r>
      <w:r w:rsidR="0009036E">
        <w:rPr>
          <w:sz w:val="22"/>
          <w:szCs w:val="22"/>
        </w:rPr>
        <w:t>p</w:t>
      </w:r>
      <w:r w:rsidRPr="00E725FE">
        <w:rPr>
          <w:sz w:val="22"/>
          <w:szCs w:val="22"/>
        </w:rPr>
        <w:t xml:space="preserve">rice </w:t>
      </w:r>
      <w:r w:rsidR="0009036E">
        <w:rPr>
          <w:sz w:val="22"/>
          <w:szCs w:val="22"/>
        </w:rPr>
        <w:t>s</w:t>
      </w:r>
      <w:r w:rsidRPr="00E725FE">
        <w:rPr>
          <w:sz w:val="22"/>
          <w:szCs w:val="22"/>
        </w:rPr>
        <w:t xml:space="preserve">chedule are to be the full inclusive values of the works described under the items, including all costs and expenses </w:t>
      </w:r>
      <w:r w:rsidR="00A10BB1">
        <w:rPr>
          <w:sz w:val="22"/>
          <w:szCs w:val="22"/>
        </w:rPr>
        <w:t>that</w:t>
      </w:r>
      <w:r w:rsidRPr="00E725FE">
        <w:rPr>
          <w:sz w:val="22"/>
          <w:szCs w:val="22"/>
        </w:rPr>
        <w:t xml:space="preserve"> may be required in and for the construction of the works described</w:t>
      </w:r>
      <w:r w:rsidR="00A10BB1">
        <w:rPr>
          <w:sz w:val="22"/>
          <w:szCs w:val="22"/>
        </w:rPr>
        <w:t>,</w:t>
      </w:r>
      <w:r w:rsidRPr="00E725FE">
        <w:rPr>
          <w:sz w:val="22"/>
          <w:szCs w:val="22"/>
        </w:rPr>
        <w:t xml:space="preserve"> together with any temporary works and installations which may be necessary and all general risks, liabilities and obligations </w:t>
      </w:r>
      <w:r w:rsidR="00A10BB1">
        <w:rPr>
          <w:sz w:val="22"/>
          <w:szCs w:val="22"/>
        </w:rPr>
        <w:t>specified</w:t>
      </w:r>
      <w:r w:rsidRPr="00E725FE">
        <w:rPr>
          <w:sz w:val="22"/>
          <w:szCs w:val="22"/>
        </w:rPr>
        <w:t xml:space="preserve"> or implied in the documents on which the tender is based. It will be assumed that establishment charges, profit and allowances for all obligations are spread evenly over all unit rates.</w:t>
      </w:r>
    </w:p>
    <w:p w:rsidR="00641155" w:rsidRPr="00E725FE" w:rsidRDefault="00641155" w:rsidP="00641155">
      <w:pPr>
        <w:jc w:val="both"/>
        <w:rPr>
          <w:sz w:val="22"/>
          <w:szCs w:val="22"/>
        </w:rPr>
      </w:pPr>
    </w:p>
    <w:p w:rsidR="00641155" w:rsidRPr="00E725FE" w:rsidRDefault="00641155" w:rsidP="00641155">
      <w:pPr>
        <w:ind w:left="720" w:hanging="720"/>
        <w:jc w:val="both"/>
        <w:rPr>
          <w:sz w:val="22"/>
          <w:szCs w:val="22"/>
        </w:rPr>
      </w:pPr>
      <w:r w:rsidRPr="00E725FE">
        <w:rPr>
          <w:sz w:val="22"/>
          <w:szCs w:val="22"/>
        </w:rPr>
        <w:t>2.2</w:t>
      </w:r>
      <w:r w:rsidRPr="00E725FE">
        <w:rPr>
          <w:sz w:val="22"/>
          <w:szCs w:val="22"/>
        </w:rPr>
        <w:tab/>
        <w:t xml:space="preserve">Save where the technical specifications or the </w:t>
      </w:r>
      <w:r w:rsidR="0009036E">
        <w:rPr>
          <w:sz w:val="22"/>
          <w:szCs w:val="22"/>
        </w:rPr>
        <w:t>b</w:t>
      </w:r>
      <w:r w:rsidRPr="00E725FE">
        <w:rPr>
          <w:sz w:val="22"/>
          <w:szCs w:val="22"/>
        </w:rPr>
        <w:t xml:space="preserve">ill of </w:t>
      </w:r>
      <w:r w:rsidR="0009036E">
        <w:rPr>
          <w:sz w:val="22"/>
          <w:szCs w:val="22"/>
        </w:rPr>
        <w:t>q</w:t>
      </w:r>
      <w:r w:rsidRPr="00E725FE">
        <w:rPr>
          <w:sz w:val="22"/>
          <w:szCs w:val="22"/>
        </w:rPr>
        <w:t xml:space="preserve">uantities and the </w:t>
      </w:r>
      <w:r w:rsidR="0009036E">
        <w:rPr>
          <w:sz w:val="22"/>
          <w:szCs w:val="22"/>
        </w:rPr>
        <w:t>p</w:t>
      </w:r>
      <w:r w:rsidRPr="00E725FE">
        <w:rPr>
          <w:sz w:val="22"/>
          <w:szCs w:val="22"/>
        </w:rPr>
        <w:t xml:space="preserve">rice </w:t>
      </w:r>
      <w:r w:rsidR="0009036E">
        <w:rPr>
          <w:sz w:val="22"/>
          <w:szCs w:val="22"/>
        </w:rPr>
        <w:t>s</w:t>
      </w:r>
      <w:r w:rsidRPr="00E725FE">
        <w:rPr>
          <w:sz w:val="22"/>
          <w:szCs w:val="22"/>
        </w:rPr>
        <w:t>chedule specifically and expressly state otherwise, only permanent works are to be measured.</w:t>
      </w:r>
    </w:p>
    <w:p w:rsidR="00641155" w:rsidRPr="00E725FE" w:rsidRDefault="00641155" w:rsidP="00641155">
      <w:pPr>
        <w:jc w:val="both"/>
        <w:rPr>
          <w:sz w:val="22"/>
          <w:szCs w:val="22"/>
        </w:rPr>
      </w:pPr>
    </w:p>
    <w:p w:rsidR="00641155" w:rsidRPr="00E725FE" w:rsidRDefault="00641155" w:rsidP="00A10BB1">
      <w:pPr>
        <w:ind w:left="720" w:hanging="720"/>
        <w:jc w:val="both"/>
        <w:rPr>
          <w:sz w:val="22"/>
          <w:szCs w:val="22"/>
        </w:rPr>
      </w:pPr>
      <w:r w:rsidRPr="00E725FE">
        <w:rPr>
          <w:sz w:val="22"/>
          <w:szCs w:val="22"/>
        </w:rPr>
        <w:t>2.3</w:t>
      </w:r>
      <w:r w:rsidRPr="00E725FE">
        <w:rPr>
          <w:sz w:val="22"/>
          <w:szCs w:val="22"/>
        </w:rPr>
        <w:tab/>
        <w:t>No allowance will be made for loss of materials or volume thereof during transport or compaction.</w:t>
      </w:r>
    </w:p>
    <w:p w:rsidR="00641155" w:rsidRPr="00E725FE" w:rsidRDefault="00641155" w:rsidP="00641155">
      <w:pPr>
        <w:jc w:val="both"/>
        <w:rPr>
          <w:sz w:val="22"/>
          <w:szCs w:val="22"/>
        </w:rPr>
      </w:pPr>
    </w:p>
    <w:p w:rsidR="009C08FF" w:rsidRDefault="00641155" w:rsidP="00617700">
      <w:pPr>
        <w:ind w:left="720" w:hanging="720"/>
        <w:jc w:val="both"/>
        <w:rPr>
          <w:sz w:val="22"/>
          <w:szCs w:val="22"/>
        </w:rPr>
      </w:pPr>
      <w:bookmarkStart w:id="2" w:name="_Toc445873047"/>
      <w:bookmarkStart w:id="3" w:name="_Toc445873666"/>
      <w:bookmarkStart w:id="4" w:name="_Toc445874384"/>
      <w:bookmarkStart w:id="5" w:name="_Toc445874531"/>
      <w:bookmarkStart w:id="6" w:name="_Toc451160374"/>
      <w:bookmarkStart w:id="7" w:name="_Toc458342639"/>
      <w:bookmarkStart w:id="8" w:name="_Toc458343925"/>
      <w:bookmarkStart w:id="9" w:name="_Toc461511220"/>
      <w:bookmarkStart w:id="10" w:name="_Toc465235746"/>
      <w:bookmarkStart w:id="11" w:name="_Toc469140118"/>
      <w:r w:rsidRPr="00E725FE">
        <w:rPr>
          <w:sz w:val="22"/>
          <w:szCs w:val="22"/>
        </w:rPr>
        <w:t>2.4</w:t>
      </w:r>
      <w:r w:rsidRPr="00E725FE">
        <w:rPr>
          <w:sz w:val="22"/>
          <w:szCs w:val="22"/>
        </w:rPr>
        <w:tab/>
      </w:r>
      <w:r w:rsidR="0081433E">
        <w:rPr>
          <w:sz w:val="22"/>
          <w:szCs w:val="22"/>
        </w:rPr>
        <w:t xml:space="preserve">The </w:t>
      </w:r>
      <w:r w:rsidR="001A263F" w:rsidRPr="00E725FE">
        <w:rPr>
          <w:sz w:val="22"/>
          <w:szCs w:val="22"/>
        </w:rPr>
        <w:t xml:space="preserve">prices of the </w:t>
      </w:r>
      <w:r w:rsidR="0009036E">
        <w:rPr>
          <w:sz w:val="22"/>
          <w:szCs w:val="22"/>
        </w:rPr>
        <w:t>b</w:t>
      </w:r>
      <w:r w:rsidR="001A263F" w:rsidRPr="00E725FE">
        <w:rPr>
          <w:sz w:val="22"/>
          <w:szCs w:val="22"/>
        </w:rPr>
        <w:t xml:space="preserve">ill of </w:t>
      </w:r>
      <w:r w:rsidR="0009036E">
        <w:rPr>
          <w:sz w:val="22"/>
          <w:szCs w:val="22"/>
        </w:rPr>
        <w:t>q</w:t>
      </w:r>
      <w:r w:rsidR="001A263F" w:rsidRPr="00E725FE">
        <w:rPr>
          <w:sz w:val="22"/>
          <w:szCs w:val="22"/>
        </w:rPr>
        <w:t xml:space="preserve">uantities, </w:t>
      </w:r>
      <w:r w:rsidR="0009036E">
        <w:rPr>
          <w:sz w:val="22"/>
          <w:szCs w:val="22"/>
        </w:rPr>
        <w:t>p</w:t>
      </w:r>
      <w:r w:rsidR="001A263F" w:rsidRPr="00E725FE">
        <w:rPr>
          <w:sz w:val="22"/>
          <w:szCs w:val="22"/>
        </w:rPr>
        <w:t xml:space="preserve">rice </w:t>
      </w:r>
      <w:r w:rsidR="0009036E">
        <w:rPr>
          <w:sz w:val="22"/>
          <w:szCs w:val="22"/>
        </w:rPr>
        <w:t>s</w:t>
      </w:r>
      <w:r w:rsidR="001A263F" w:rsidRPr="00E725FE">
        <w:rPr>
          <w:sz w:val="22"/>
          <w:szCs w:val="22"/>
        </w:rPr>
        <w:t xml:space="preserve">chedule and </w:t>
      </w:r>
      <w:r w:rsidR="0009036E">
        <w:rPr>
          <w:sz w:val="22"/>
          <w:szCs w:val="22"/>
        </w:rPr>
        <w:t>d</w:t>
      </w:r>
      <w:r w:rsidR="001A263F" w:rsidRPr="00E725FE">
        <w:rPr>
          <w:sz w:val="22"/>
          <w:szCs w:val="22"/>
        </w:rPr>
        <w:t>a</w:t>
      </w:r>
      <w:r w:rsidR="001A263F">
        <w:rPr>
          <w:sz w:val="22"/>
          <w:szCs w:val="22"/>
        </w:rPr>
        <w:t>il</w:t>
      </w:r>
      <w:r w:rsidR="001A263F" w:rsidRPr="00E725FE">
        <w:rPr>
          <w:sz w:val="22"/>
          <w:szCs w:val="22"/>
        </w:rPr>
        <w:t>y</w:t>
      </w:r>
      <w:r w:rsidR="003B613C">
        <w:rPr>
          <w:sz w:val="22"/>
          <w:szCs w:val="22"/>
        </w:rPr>
        <w:t xml:space="preserve"> </w:t>
      </w:r>
      <w:r w:rsidR="001A263F" w:rsidRPr="00E725FE">
        <w:rPr>
          <w:sz w:val="22"/>
          <w:szCs w:val="22"/>
        </w:rPr>
        <w:t xml:space="preserve">work </w:t>
      </w:r>
      <w:r w:rsidR="0009036E">
        <w:rPr>
          <w:sz w:val="22"/>
          <w:szCs w:val="22"/>
        </w:rPr>
        <w:t>s</w:t>
      </w:r>
      <w:r w:rsidR="001A263F" w:rsidRPr="00E725FE">
        <w:rPr>
          <w:sz w:val="22"/>
          <w:szCs w:val="22"/>
        </w:rPr>
        <w:t>chedule</w:t>
      </w:r>
      <w:r w:rsidR="003B613C">
        <w:rPr>
          <w:sz w:val="22"/>
          <w:szCs w:val="22"/>
        </w:rPr>
        <w:t xml:space="preserve"> </w:t>
      </w:r>
      <w:r w:rsidR="0081433E" w:rsidRPr="0081433E">
        <w:rPr>
          <w:sz w:val="22"/>
          <w:szCs w:val="22"/>
        </w:rPr>
        <w:t>are all-inclusive and include any non-exonerated tax or fiscal duty</w:t>
      </w:r>
      <w:r w:rsidRPr="00D55A53">
        <w:rPr>
          <w:sz w:val="22"/>
          <w:szCs w:val="22"/>
        </w:rPr>
        <w:t>.</w:t>
      </w:r>
      <w:bookmarkEnd w:id="2"/>
      <w:bookmarkEnd w:id="3"/>
      <w:bookmarkEnd w:id="4"/>
      <w:bookmarkEnd w:id="5"/>
      <w:bookmarkEnd w:id="6"/>
      <w:bookmarkEnd w:id="7"/>
      <w:bookmarkEnd w:id="8"/>
      <w:bookmarkEnd w:id="9"/>
      <w:bookmarkEnd w:id="10"/>
      <w:bookmarkEnd w:id="11"/>
    </w:p>
    <w:p w:rsidR="00844C76" w:rsidRDefault="00844C76" w:rsidP="00617700">
      <w:pPr>
        <w:ind w:left="720" w:hanging="720"/>
        <w:jc w:val="both"/>
        <w:rPr>
          <w:sz w:val="22"/>
          <w:szCs w:val="22"/>
        </w:rPr>
      </w:pPr>
    </w:p>
    <w:p w:rsidR="00844C76" w:rsidRDefault="00844C76" w:rsidP="00844C76">
      <w:pPr>
        <w:ind w:left="720" w:hanging="720"/>
        <w:jc w:val="both"/>
        <w:rPr>
          <w:sz w:val="22"/>
          <w:szCs w:val="22"/>
        </w:rPr>
      </w:pPr>
      <w:r>
        <w:rPr>
          <w:sz w:val="22"/>
          <w:szCs w:val="22"/>
        </w:rPr>
        <w:t>2.5</w:t>
      </w:r>
      <w:r>
        <w:rPr>
          <w:sz w:val="22"/>
          <w:szCs w:val="22"/>
        </w:rPr>
        <w:tab/>
      </w:r>
      <w:r w:rsidRPr="00844C76">
        <w:rPr>
          <w:sz w:val="22"/>
          <w:szCs w:val="22"/>
        </w:rPr>
        <w:t xml:space="preserve">The </w:t>
      </w:r>
      <w:r w:rsidR="0009036E">
        <w:rPr>
          <w:sz w:val="22"/>
          <w:szCs w:val="22"/>
        </w:rPr>
        <w:t>u</w:t>
      </w:r>
      <w:r w:rsidRPr="00844C76">
        <w:rPr>
          <w:sz w:val="22"/>
          <w:szCs w:val="22"/>
        </w:rPr>
        <w:t>nit prices in Volumes 4.</w:t>
      </w:r>
      <w:r>
        <w:rPr>
          <w:sz w:val="22"/>
          <w:szCs w:val="22"/>
        </w:rPr>
        <w:t xml:space="preserve">3.2 </w:t>
      </w:r>
      <w:r w:rsidRPr="00844C76">
        <w:rPr>
          <w:sz w:val="22"/>
          <w:szCs w:val="22"/>
        </w:rPr>
        <w:t>and 4.</w:t>
      </w:r>
      <w:r>
        <w:rPr>
          <w:sz w:val="22"/>
          <w:szCs w:val="22"/>
        </w:rPr>
        <w:t>3</w:t>
      </w:r>
      <w:r w:rsidRPr="00844C76">
        <w:rPr>
          <w:sz w:val="22"/>
          <w:szCs w:val="22"/>
        </w:rPr>
        <w:t xml:space="preserve">.4 are obtained by multiplying the </w:t>
      </w:r>
      <w:r w:rsidR="0009036E">
        <w:rPr>
          <w:sz w:val="22"/>
          <w:szCs w:val="22"/>
        </w:rPr>
        <w:t>n</w:t>
      </w:r>
      <w:r w:rsidRPr="00844C76">
        <w:rPr>
          <w:sz w:val="22"/>
          <w:szCs w:val="22"/>
        </w:rPr>
        <w:t>et cost of Volume 4.</w:t>
      </w:r>
      <w:r>
        <w:rPr>
          <w:sz w:val="22"/>
          <w:szCs w:val="22"/>
        </w:rPr>
        <w:t>3</w:t>
      </w:r>
      <w:r w:rsidRPr="00844C76">
        <w:rPr>
          <w:sz w:val="22"/>
          <w:szCs w:val="22"/>
        </w:rPr>
        <w:t xml:space="preserve">.5 - Table D, on the one hand, with the coefficient K, on the other hand. </w:t>
      </w:r>
    </w:p>
    <w:p w:rsidR="00844C76" w:rsidRDefault="00844C76" w:rsidP="00844C76">
      <w:pPr>
        <w:ind w:left="720" w:hanging="720"/>
        <w:jc w:val="both"/>
        <w:rPr>
          <w:sz w:val="22"/>
          <w:szCs w:val="22"/>
        </w:rPr>
      </w:pPr>
    </w:p>
    <w:p w:rsidR="00844C76" w:rsidRPr="00844C76" w:rsidRDefault="00844C76" w:rsidP="007631DD">
      <w:pPr>
        <w:ind w:left="720"/>
        <w:jc w:val="both"/>
        <w:rPr>
          <w:sz w:val="22"/>
          <w:szCs w:val="22"/>
        </w:rPr>
      </w:pPr>
      <w:r w:rsidRPr="00844C76">
        <w:rPr>
          <w:sz w:val="22"/>
          <w:szCs w:val="22"/>
        </w:rPr>
        <w:t xml:space="preserve">The coefficient K represents the proportions between the Site </w:t>
      </w:r>
      <w:r>
        <w:rPr>
          <w:sz w:val="22"/>
          <w:szCs w:val="22"/>
        </w:rPr>
        <w:t>costs (Fc) of Volume 4.3</w:t>
      </w:r>
      <w:r w:rsidRPr="00844C76">
        <w:rPr>
          <w:sz w:val="22"/>
          <w:szCs w:val="22"/>
        </w:rPr>
        <w:t xml:space="preserve">.5 - Table E and the Total net costs (Ps) and between the </w:t>
      </w:r>
      <w:r>
        <w:rPr>
          <w:sz w:val="22"/>
          <w:szCs w:val="22"/>
        </w:rPr>
        <w:t>General costs (Fg) of Volume 4.3</w:t>
      </w:r>
      <w:r w:rsidRPr="00844C76">
        <w:rPr>
          <w:sz w:val="22"/>
          <w:szCs w:val="22"/>
        </w:rPr>
        <w:t xml:space="preserve">.5 - Table F and the Contract price (Pv): K = (1+A)/(1-B) whereby </w:t>
      </w:r>
    </w:p>
    <w:p w:rsidR="00844C76" w:rsidRPr="00844C76" w:rsidRDefault="00844C76" w:rsidP="007631DD">
      <w:pPr>
        <w:ind w:left="720" w:firstLine="720"/>
        <w:jc w:val="both"/>
        <w:rPr>
          <w:sz w:val="22"/>
          <w:szCs w:val="22"/>
        </w:rPr>
      </w:pPr>
      <w:r w:rsidRPr="00844C76">
        <w:rPr>
          <w:sz w:val="22"/>
          <w:szCs w:val="22"/>
        </w:rPr>
        <w:t>A= Fc/Ps</w:t>
      </w:r>
    </w:p>
    <w:p w:rsidR="00844C76" w:rsidRPr="00617700" w:rsidRDefault="00844C76" w:rsidP="007631DD">
      <w:pPr>
        <w:ind w:left="720" w:firstLine="720"/>
        <w:jc w:val="both"/>
        <w:rPr>
          <w:rFonts w:eastAsia="Calibri"/>
          <w:snapToGrid/>
          <w:sz w:val="22"/>
          <w:szCs w:val="22"/>
        </w:rPr>
      </w:pPr>
      <w:r w:rsidRPr="00844C76">
        <w:rPr>
          <w:sz w:val="22"/>
          <w:szCs w:val="22"/>
        </w:rPr>
        <w:t>B =Fg/Pv</w:t>
      </w:r>
    </w:p>
    <w:p w:rsidR="00641155" w:rsidRPr="00E725FE" w:rsidRDefault="00641155" w:rsidP="00641155">
      <w:pPr>
        <w:keepNext/>
        <w:keepLines/>
        <w:ind w:left="720" w:hanging="720"/>
        <w:jc w:val="both"/>
        <w:rPr>
          <w:sz w:val="22"/>
          <w:szCs w:val="22"/>
        </w:rPr>
      </w:pPr>
      <w:r w:rsidRPr="00E725FE">
        <w:rPr>
          <w:sz w:val="22"/>
          <w:szCs w:val="22"/>
        </w:rPr>
        <w:lastRenderedPageBreak/>
        <w:t>2.</w:t>
      </w:r>
      <w:r w:rsidR="001D68F3">
        <w:rPr>
          <w:sz w:val="22"/>
          <w:szCs w:val="22"/>
        </w:rPr>
        <w:t>5</w:t>
      </w:r>
      <w:r w:rsidRPr="00E725FE">
        <w:rPr>
          <w:sz w:val="22"/>
          <w:szCs w:val="22"/>
        </w:rPr>
        <w:tab/>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 Abbreviations used in the bill of quantities are to be interpreted as follows:</w:t>
      </w:r>
    </w:p>
    <w:p w:rsidR="00641155" w:rsidRPr="00E725FE" w:rsidRDefault="00641155" w:rsidP="00641155">
      <w:pPr>
        <w:keepNext/>
        <w:keepLines/>
        <w:jc w:val="both"/>
        <w:rPr>
          <w:sz w:val="22"/>
          <w:szCs w:val="22"/>
        </w:rPr>
      </w:pPr>
    </w:p>
    <w:p w:rsidR="00641155" w:rsidRPr="00E725FE" w:rsidRDefault="00641155" w:rsidP="00C1219C">
      <w:pPr>
        <w:keepNext/>
        <w:keepLines/>
        <w:ind w:left="1843" w:hanging="992"/>
        <w:jc w:val="both"/>
        <w:rPr>
          <w:sz w:val="22"/>
          <w:szCs w:val="22"/>
        </w:rPr>
      </w:pPr>
      <w:r w:rsidRPr="00E725FE">
        <w:rPr>
          <w:sz w:val="22"/>
          <w:szCs w:val="22"/>
        </w:rPr>
        <w:t>mm</w:t>
      </w:r>
      <w:r w:rsidRPr="00E725FE">
        <w:rPr>
          <w:sz w:val="22"/>
          <w:szCs w:val="22"/>
        </w:rPr>
        <w:tab/>
        <w:t>means</w:t>
      </w:r>
      <w:r w:rsidRPr="00E725FE">
        <w:rPr>
          <w:sz w:val="22"/>
          <w:szCs w:val="22"/>
        </w:rPr>
        <w:tab/>
        <w:t>millimetre</w:t>
      </w:r>
    </w:p>
    <w:p w:rsidR="00641155" w:rsidRPr="00E725FE" w:rsidRDefault="00641155" w:rsidP="00C1219C">
      <w:pPr>
        <w:keepNext/>
        <w:keepLines/>
        <w:ind w:left="1843" w:hanging="992"/>
        <w:jc w:val="both"/>
        <w:rPr>
          <w:sz w:val="22"/>
          <w:szCs w:val="22"/>
        </w:rPr>
      </w:pPr>
      <w:r w:rsidRPr="00E725FE">
        <w:rPr>
          <w:sz w:val="22"/>
          <w:szCs w:val="22"/>
        </w:rPr>
        <w:t>m</w:t>
      </w:r>
      <w:r w:rsidRPr="00E725FE">
        <w:rPr>
          <w:sz w:val="22"/>
          <w:szCs w:val="22"/>
        </w:rPr>
        <w:tab/>
        <w:t>means</w:t>
      </w:r>
      <w:r w:rsidRPr="00E725FE">
        <w:rPr>
          <w:sz w:val="22"/>
          <w:szCs w:val="22"/>
        </w:rPr>
        <w:tab/>
        <w:t>metre</w:t>
      </w:r>
    </w:p>
    <w:p w:rsidR="00641155" w:rsidRPr="00E725FE" w:rsidRDefault="00641155" w:rsidP="00C1219C">
      <w:pPr>
        <w:keepNext/>
        <w:keepLines/>
        <w:ind w:left="1843" w:hanging="992"/>
        <w:jc w:val="both"/>
        <w:rPr>
          <w:sz w:val="22"/>
          <w:szCs w:val="22"/>
        </w:rPr>
      </w:pPr>
      <w:r w:rsidRPr="00E725FE">
        <w:rPr>
          <w:sz w:val="22"/>
          <w:szCs w:val="22"/>
        </w:rPr>
        <w:t>mm²</w:t>
      </w:r>
      <w:r w:rsidRPr="00E725FE">
        <w:rPr>
          <w:sz w:val="22"/>
          <w:szCs w:val="22"/>
        </w:rPr>
        <w:tab/>
        <w:t>means</w:t>
      </w:r>
      <w:r w:rsidRPr="00E725FE">
        <w:rPr>
          <w:sz w:val="22"/>
          <w:szCs w:val="22"/>
        </w:rPr>
        <w:tab/>
        <w:t>square millimetre</w:t>
      </w:r>
    </w:p>
    <w:p w:rsidR="00641155" w:rsidRPr="00E725FE" w:rsidRDefault="00641155" w:rsidP="00C1219C">
      <w:pPr>
        <w:keepNext/>
        <w:keepLines/>
        <w:ind w:left="1843" w:hanging="992"/>
        <w:jc w:val="both"/>
        <w:rPr>
          <w:sz w:val="22"/>
          <w:szCs w:val="22"/>
        </w:rPr>
      </w:pPr>
      <w:r w:rsidRPr="00E725FE">
        <w:rPr>
          <w:sz w:val="22"/>
          <w:szCs w:val="22"/>
        </w:rPr>
        <w:t>m²</w:t>
      </w:r>
      <w:r w:rsidRPr="00E725FE">
        <w:rPr>
          <w:sz w:val="22"/>
          <w:szCs w:val="22"/>
        </w:rPr>
        <w:tab/>
        <w:t>means</w:t>
      </w:r>
      <w:r w:rsidRPr="00E725FE">
        <w:rPr>
          <w:sz w:val="22"/>
          <w:szCs w:val="22"/>
        </w:rPr>
        <w:tab/>
        <w:t>square metre</w:t>
      </w:r>
    </w:p>
    <w:p w:rsidR="00641155" w:rsidRPr="00E725FE" w:rsidRDefault="00641155" w:rsidP="00C1219C">
      <w:pPr>
        <w:keepNext/>
        <w:keepLines/>
        <w:ind w:left="1843" w:hanging="992"/>
        <w:jc w:val="both"/>
        <w:rPr>
          <w:sz w:val="22"/>
          <w:szCs w:val="22"/>
        </w:rPr>
      </w:pPr>
      <w:r w:rsidRPr="00E725FE">
        <w:rPr>
          <w:sz w:val="22"/>
          <w:szCs w:val="22"/>
        </w:rPr>
        <w:t>m³</w:t>
      </w:r>
      <w:r w:rsidRPr="00E725FE">
        <w:rPr>
          <w:sz w:val="22"/>
          <w:szCs w:val="22"/>
        </w:rPr>
        <w:tab/>
        <w:t>means</w:t>
      </w:r>
      <w:r w:rsidRPr="00E725FE">
        <w:rPr>
          <w:sz w:val="22"/>
          <w:szCs w:val="22"/>
        </w:rPr>
        <w:tab/>
        <w:t>cubic metre</w:t>
      </w:r>
    </w:p>
    <w:p w:rsidR="00641155" w:rsidRPr="00E725FE" w:rsidRDefault="00641155" w:rsidP="00C1219C">
      <w:pPr>
        <w:keepNext/>
        <w:keepLines/>
        <w:ind w:left="1843" w:hanging="992"/>
        <w:jc w:val="both"/>
        <w:rPr>
          <w:sz w:val="22"/>
          <w:szCs w:val="22"/>
        </w:rPr>
      </w:pPr>
      <w:r w:rsidRPr="00E725FE">
        <w:rPr>
          <w:sz w:val="22"/>
          <w:szCs w:val="22"/>
        </w:rPr>
        <w:t>kg</w:t>
      </w:r>
      <w:r w:rsidRPr="00E725FE">
        <w:rPr>
          <w:sz w:val="22"/>
          <w:szCs w:val="22"/>
        </w:rPr>
        <w:tab/>
        <w:t>means</w:t>
      </w:r>
      <w:r w:rsidRPr="00E725FE">
        <w:rPr>
          <w:sz w:val="22"/>
          <w:szCs w:val="22"/>
        </w:rPr>
        <w:tab/>
        <w:t>kilogram</w:t>
      </w:r>
    </w:p>
    <w:p w:rsidR="00641155" w:rsidRPr="00E725FE" w:rsidRDefault="00641155" w:rsidP="00C1219C">
      <w:pPr>
        <w:keepNext/>
        <w:keepLines/>
        <w:ind w:left="1843" w:hanging="992"/>
        <w:jc w:val="both"/>
        <w:rPr>
          <w:sz w:val="22"/>
          <w:szCs w:val="22"/>
        </w:rPr>
      </w:pPr>
      <w:r w:rsidRPr="00E725FE">
        <w:rPr>
          <w:sz w:val="22"/>
          <w:szCs w:val="22"/>
        </w:rPr>
        <w:t>to</w:t>
      </w:r>
      <w:r w:rsidRPr="00E725FE">
        <w:rPr>
          <w:sz w:val="22"/>
          <w:szCs w:val="22"/>
        </w:rPr>
        <w:tab/>
        <w:t>means</w:t>
      </w:r>
      <w:r w:rsidRPr="00E725FE">
        <w:rPr>
          <w:sz w:val="22"/>
          <w:szCs w:val="22"/>
        </w:rPr>
        <w:tab/>
        <w:t>tonne (1000 kg)</w:t>
      </w:r>
    </w:p>
    <w:p w:rsidR="00641155" w:rsidRPr="00E725FE" w:rsidRDefault="00641155" w:rsidP="00C1219C">
      <w:pPr>
        <w:keepNext/>
        <w:keepLines/>
        <w:ind w:left="1843" w:hanging="992"/>
        <w:jc w:val="both"/>
        <w:rPr>
          <w:sz w:val="22"/>
          <w:szCs w:val="22"/>
        </w:rPr>
      </w:pPr>
      <w:r w:rsidRPr="00E725FE">
        <w:rPr>
          <w:sz w:val="22"/>
          <w:szCs w:val="22"/>
        </w:rPr>
        <w:t>pcs</w:t>
      </w:r>
      <w:r w:rsidRPr="00E725FE">
        <w:rPr>
          <w:sz w:val="22"/>
          <w:szCs w:val="22"/>
        </w:rPr>
        <w:tab/>
        <w:t>means</w:t>
      </w:r>
      <w:r w:rsidRPr="00E725FE">
        <w:rPr>
          <w:sz w:val="22"/>
          <w:szCs w:val="22"/>
        </w:rPr>
        <w:tab/>
        <w:t>pieces</w:t>
      </w:r>
    </w:p>
    <w:p w:rsidR="00641155" w:rsidRPr="00E725FE" w:rsidRDefault="00641155" w:rsidP="00C1219C">
      <w:pPr>
        <w:keepNext/>
        <w:keepLines/>
        <w:ind w:left="1843" w:hanging="992"/>
        <w:jc w:val="both"/>
        <w:rPr>
          <w:sz w:val="22"/>
          <w:szCs w:val="22"/>
        </w:rPr>
      </w:pPr>
      <w:r w:rsidRPr="00E725FE">
        <w:rPr>
          <w:sz w:val="22"/>
          <w:szCs w:val="22"/>
        </w:rPr>
        <w:t>h</w:t>
      </w:r>
      <w:r w:rsidRPr="00E725FE">
        <w:rPr>
          <w:sz w:val="22"/>
          <w:szCs w:val="22"/>
        </w:rPr>
        <w:tab/>
        <w:t>means</w:t>
      </w:r>
      <w:r w:rsidRPr="00E725FE">
        <w:rPr>
          <w:sz w:val="22"/>
          <w:szCs w:val="22"/>
        </w:rPr>
        <w:tab/>
        <w:t>hour</w:t>
      </w:r>
    </w:p>
    <w:p w:rsidR="00641155" w:rsidRPr="00E725FE" w:rsidRDefault="00641155" w:rsidP="00C1219C">
      <w:pPr>
        <w:keepNext/>
        <w:keepLines/>
        <w:ind w:left="1843" w:hanging="992"/>
        <w:jc w:val="both"/>
        <w:rPr>
          <w:sz w:val="22"/>
          <w:szCs w:val="22"/>
        </w:rPr>
      </w:pPr>
      <w:r w:rsidRPr="00E725FE">
        <w:rPr>
          <w:sz w:val="22"/>
          <w:szCs w:val="22"/>
        </w:rPr>
        <w:t>L.s.</w:t>
      </w:r>
      <w:r w:rsidRPr="00E725FE">
        <w:rPr>
          <w:sz w:val="22"/>
          <w:szCs w:val="22"/>
        </w:rPr>
        <w:tab/>
        <w:t>means</w:t>
      </w:r>
      <w:r w:rsidRPr="00E725FE">
        <w:rPr>
          <w:sz w:val="22"/>
          <w:szCs w:val="22"/>
        </w:rPr>
        <w:tab/>
        <w:t>Lump sum</w:t>
      </w:r>
    </w:p>
    <w:p w:rsidR="00641155" w:rsidRPr="00E725FE" w:rsidRDefault="00641155" w:rsidP="00C1219C">
      <w:pPr>
        <w:keepNext/>
        <w:keepLines/>
        <w:ind w:left="1843" w:hanging="992"/>
        <w:jc w:val="both"/>
        <w:rPr>
          <w:sz w:val="22"/>
          <w:szCs w:val="22"/>
        </w:rPr>
      </w:pPr>
      <w:r w:rsidRPr="00E725FE">
        <w:rPr>
          <w:sz w:val="22"/>
          <w:szCs w:val="22"/>
        </w:rPr>
        <w:t>km</w:t>
      </w:r>
      <w:r w:rsidRPr="00E725FE">
        <w:rPr>
          <w:sz w:val="22"/>
          <w:szCs w:val="22"/>
        </w:rPr>
        <w:tab/>
        <w:t>means</w:t>
      </w:r>
      <w:r w:rsidRPr="00E725FE">
        <w:rPr>
          <w:sz w:val="22"/>
          <w:szCs w:val="22"/>
        </w:rPr>
        <w:tab/>
        <w:t>kilometre</w:t>
      </w:r>
    </w:p>
    <w:p w:rsidR="00641155" w:rsidRPr="00E725FE" w:rsidRDefault="00641155" w:rsidP="00C1219C">
      <w:pPr>
        <w:keepNext/>
        <w:keepLines/>
        <w:ind w:left="1843" w:hanging="992"/>
        <w:jc w:val="both"/>
        <w:rPr>
          <w:sz w:val="22"/>
          <w:szCs w:val="22"/>
        </w:rPr>
      </w:pPr>
      <w:r w:rsidRPr="00E725FE">
        <w:rPr>
          <w:sz w:val="22"/>
          <w:szCs w:val="22"/>
        </w:rPr>
        <w:t>l</w:t>
      </w:r>
      <w:r w:rsidRPr="00E725FE">
        <w:rPr>
          <w:sz w:val="22"/>
          <w:szCs w:val="22"/>
        </w:rPr>
        <w:tab/>
        <w:t>means</w:t>
      </w:r>
      <w:r w:rsidRPr="00E725FE">
        <w:rPr>
          <w:sz w:val="22"/>
          <w:szCs w:val="22"/>
        </w:rPr>
        <w:tab/>
        <w:t>litre</w:t>
      </w:r>
    </w:p>
    <w:p w:rsidR="00641155" w:rsidRPr="00E725FE" w:rsidRDefault="00641155" w:rsidP="00C1219C">
      <w:pPr>
        <w:keepNext/>
        <w:keepLines/>
        <w:ind w:left="1843" w:hanging="992"/>
        <w:jc w:val="both"/>
        <w:rPr>
          <w:sz w:val="22"/>
          <w:szCs w:val="22"/>
        </w:rPr>
      </w:pPr>
      <w:r w:rsidRPr="00E725FE">
        <w:rPr>
          <w:sz w:val="22"/>
          <w:szCs w:val="22"/>
        </w:rPr>
        <w:t>%</w:t>
      </w:r>
      <w:r w:rsidRPr="00E725FE">
        <w:rPr>
          <w:sz w:val="22"/>
          <w:szCs w:val="22"/>
        </w:rPr>
        <w:tab/>
        <w:t>means</w:t>
      </w:r>
      <w:r w:rsidRPr="00E725FE">
        <w:rPr>
          <w:sz w:val="22"/>
          <w:szCs w:val="22"/>
        </w:rPr>
        <w:tab/>
        <w:t>per cent</w:t>
      </w:r>
    </w:p>
    <w:p w:rsidR="00641155" w:rsidRPr="00E725FE" w:rsidRDefault="00641155" w:rsidP="00C1219C">
      <w:pPr>
        <w:keepNext/>
        <w:keepLines/>
        <w:ind w:left="1843" w:hanging="992"/>
        <w:jc w:val="both"/>
        <w:rPr>
          <w:sz w:val="22"/>
          <w:szCs w:val="22"/>
        </w:rPr>
      </w:pPr>
      <w:r w:rsidRPr="00E725FE">
        <w:rPr>
          <w:sz w:val="22"/>
          <w:szCs w:val="22"/>
        </w:rPr>
        <w:t>N.d</w:t>
      </w:r>
      <w:r w:rsidRPr="00E725FE">
        <w:rPr>
          <w:sz w:val="22"/>
          <w:szCs w:val="22"/>
        </w:rPr>
        <w:tab/>
        <w:t>means</w:t>
      </w:r>
      <w:r w:rsidRPr="00E725FE">
        <w:rPr>
          <w:sz w:val="22"/>
          <w:szCs w:val="22"/>
        </w:rPr>
        <w:tab/>
        <w:t>nominal diameter</w:t>
      </w:r>
    </w:p>
    <w:p w:rsidR="00641155" w:rsidRPr="00E725FE" w:rsidRDefault="00641155" w:rsidP="00C1219C">
      <w:pPr>
        <w:keepNext/>
        <w:keepLines/>
        <w:ind w:left="1843" w:hanging="992"/>
        <w:jc w:val="both"/>
        <w:rPr>
          <w:sz w:val="22"/>
          <w:szCs w:val="22"/>
        </w:rPr>
      </w:pPr>
      <w:r w:rsidRPr="00E725FE">
        <w:rPr>
          <w:sz w:val="22"/>
          <w:szCs w:val="22"/>
        </w:rPr>
        <w:t>m/m</w:t>
      </w:r>
      <w:r w:rsidRPr="00E725FE">
        <w:rPr>
          <w:sz w:val="22"/>
          <w:szCs w:val="22"/>
        </w:rPr>
        <w:tab/>
        <w:t xml:space="preserve">means </w:t>
      </w:r>
      <w:r w:rsidRPr="00E725FE">
        <w:rPr>
          <w:sz w:val="22"/>
          <w:szCs w:val="22"/>
        </w:rPr>
        <w:tab/>
        <w:t>man-month</w:t>
      </w:r>
    </w:p>
    <w:p w:rsidR="00641155" w:rsidRPr="00E725FE" w:rsidRDefault="00641155" w:rsidP="00C1219C">
      <w:pPr>
        <w:keepNext/>
        <w:keepLines/>
        <w:ind w:left="1843" w:hanging="992"/>
        <w:jc w:val="both"/>
        <w:rPr>
          <w:sz w:val="22"/>
          <w:szCs w:val="22"/>
        </w:rPr>
      </w:pPr>
      <w:r w:rsidRPr="00E725FE">
        <w:rPr>
          <w:sz w:val="22"/>
          <w:szCs w:val="22"/>
        </w:rPr>
        <w:t>m/d</w:t>
      </w:r>
      <w:r w:rsidRPr="00E725FE">
        <w:rPr>
          <w:sz w:val="22"/>
          <w:szCs w:val="22"/>
        </w:rPr>
        <w:tab/>
        <w:t xml:space="preserve">means </w:t>
      </w:r>
      <w:r w:rsidRPr="00E725FE">
        <w:rPr>
          <w:sz w:val="22"/>
          <w:szCs w:val="22"/>
        </w:rPr>
        <w:tab/>
        <w:t>man-day</w:t>
      </w:r>
    </w:p>
    <w:p w:rsidR="00641155" w:rsidRPr="00E725FE" w:rsidRDefault="00641155" w:rsidP="00641155">
      <w:pPr>
        <w:tabs>
          <w:tab w:val="left" w:pos="3969"/>
        </w:tabs>
        <w:jc w:val="center"/>
        <w:rPr>
          <w:b/>
          <w:color w:val="000000"/>
          <w:sz w:val="22"/>
          <w:szCs w:val="22"/>
        </w:rPr>
      </w:pPr>
      <w:r w:rsidRPr="00E725FE">
        <w:rPr>
          <w:color w:val="000000"/>
          <w:sz w:val="22"/>
          <w:szCs w:val="22"/>
        </w:rPr>
        <w:br w:type="page"/>
      </w:r>
      <w:r w:rsidRPr="00E725FE">
        <w:rPr>
          <w:b/>
          <w:color w:val="000000"/>
          <w:sz w:val="22"/>
          <w:szCs w:val="22"/>
        </w:rPr>
        <w:lastRenderedPageBreak/>
        <w:t xml:space="preserve">VOLUME 4.3.2 </w:t>
      </w:r>
      <w:r w:rsidR="00E725FE">
        <w:rPr>
          <w:b/>
          <w:color w:val="000000"/>
          <w:sz w:val="22"/>
          <w:szCs w:val="22"/>
        </w:rPr>
        <w:t>—</w:t>
      </w:r>
      <w:r w:rsidRPr="00E725FE">
        <w:rPr>
          <w:b/>
          <w:color w:val="000000"/>
          <w:sz w:val="22"/>
          <w:szCs w:val="22"/>
        </w:rPr>
        <w:t xml:space="preserve"> BILL OF QUANTITIES</w:t>
      </w:r>
    </w:p>
    <w:p w:rsidR="00641155" w:rsidRPr="00E725FE" w:rsidRDefault="00641155" w:rsidP="00641155">
      <w:pPr>
        <w:jc w:val="center"/>
        <w:rPr>
          <w:color w:val="000000"/>
          <w:sz w:val="22"/>
          <w:szCs w:val="22"/>
        </w:rPr>
      </w:pPr>
    </w:p>
    <w:p w:rsidR="00641155" w:rsidRPr="00E725FE" w:rsidRDefault="00641155" w:rsidP="006411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1542"/>
        <w:gridCol w:w="1534"/>
        <w:gridCol w:w="1536"/>
        <w:gridCol w:w="1598"/>
        <w:gridCol w:w="1542"/>
      </w:tblGrid>
      <w:tr w:rsidR="00641155" w:rsidRPr="00E725FE" w:rsidTr="00294382">
        <w:tc>
          <w:tcPr>
            <w:tcW w:w="1548" w:type="dxa"/>
            <w:shd w:val="clear" w:color="auto" w:fill="auto"/>
          </w:tcPr>
          <w:p w:rsidR="00641155" w:rsidRPr="00294382" w:rsidRDefault="00641155" w:rsidP="00294382">
            <w:pPr>
              <w:jc w:val="center"/>
              <w:rPr>
                <w:b/>
                <w:sz w:val="22"/>
                <w:szCs w:val="22"/>
              </w:rPr>
            </w:pPr>
          </w:p>
          <w:p w:rsidR="00641155" w:rsidRPr="00294382" w:rsidRDefault="00641155" w:rsidP="00294382">
            <w:pPr>
              <w:jc w:val="center"/>
              <w:rPr>
                <w:b/>
                <w:sz w:val="22"/>
                <w:szCs w:val="22"/>
              </w:rPr>
            </w:pPr>
          </w:p>
          <w:p w:rsidR="00641155" w:rsidRPr="00294382" w:rsidRDefault="00641155" w:rsidP="00294382">
            <w:pPr>
              <w:jc w:val="center"/>
              <w:rPr>
                <w:b/>
                <w:sz w:val="22"/>
                <w:szCs w:val="22"/>
              </w:rPr>
            </w:pPr>
            <w:r w:rsidRPr="00294382">
              <w:rPr>
                <w:b/>
                <w:sz w:val="22"/>
                <w:szCs w:val="22"/>
              </w:rPr>
              <w:t xml:space="preserve">PRICE </w:t>
            </w:r>
            <w:r w:rsidR="00E725FE" w:rsidRPr="00294382">
              <w:rPr>
                <w:b/>
                <w:sz w:val="22"/>
                <w:szCs w:val="22"/>
              </w:rPr>
              <w:t>No</w:t>
            </w:r>
          </w:p>
          <w:p w:rsidR="00641155" w:rsidRPr="00294382" w:rsidRDefault="00641155" w:rsidP="00294382">
            <w:pPr>
              <w:jc w:val="center"/>
              <w:rPr>
                <w:b/>
                <w:sz w:val="22"/>
                <w:szCs w:val="22"/>
              </w:rPr>
            </w:pPr>
          </w:p>
        </w:tc>
        <w:tc>
          <w:tcPr>
            <w:tcW w:w="1548" w:type="dxa"/>
            <w:shd w:val="clear" w:color="auto" w:fill="auto"/>
          </w:tcPr>
          <w:p w:rsidR="00641155" w:rsidRPr="00294382" w:rsidRDefault="00641155" w:rsidP="00294382">
            <w:pPr>
              <w:jc w:val="center"/>
              <w:rPr>
                <w:b/>
                <w:sz w:val="22"/>
                <w:szCs w:val="22"/>
              </w:rPr>
            </w:pPr>
          </w:p>
          <w:p w:rsidR="00641155" w:rsidRPr="00294382" w:rsidRDefault="00641155" w:rsidP="00294382">
            <w:pPr>
              <w:jc w:val="center"/>
              <w:rPr>
                <w:b/>
                <w:sz w:val="22"/>
                <w:szCs w:val="22"/>
              </w:rPr>
            </w:pPr>
          </w:p>
          <w:p w:rsidR="00641155" w:rsidRPr="00294382" w:rsidRDefault="00641155" w:rsidP="00294382">
            <w:pPr>
              <w:jc w:val="center"/>
              <w:rPr>
                <w:b/>
                <w:sz w:val="22"/>
                <w:szCs w:val="22"/>
              </w:rPr>
            </w:pPr>
            <w:r w:rsidRPr="00294382">
              <w:rPr>
                <w:b/>
                <w:sz w:val="22"/>
                <w:szCs w:val="22"/>
              </w:rPr>
              <w:t>TITLE</w:t>
            </w:r>
          </w:p>
        </w:tc>
        <w:tc>
          <w:tcPr>
            <w:tcW w:w="1548" w:type="dxa"/>
            <w:shd w:val="clear" w:color="auto" w:fill="auto"/>
          </w:tcPr>
          <w:p w:rsidR="00641155" w:rsidRPr="00294382" w:rsidRDefault="00641155" w:rsidP="00294382">
            <w:pPr>
              <w:jc w:val="center"/>
              <w:rPr>
                <w:b/>
                <w:sz w:val="22"/>
                <w:szCs w:val="22"/>
              </w:rPr>
            </w:pPr>
          </w:p>
          <w:p w:rsidR="00641155" w:rsidRPr="00294382" w:rsidRDefault="00641155" w:rsidP="00294382">
            <w:pPr>
              <w:jc w:val="center"/>
              <w:rPr>
                <w:b/>
                <w:sz w:val="22"/>
                <w:szCs w:val="22"/>
              </w:rPr>
            </w:pPr>
          </w:p>
          <w:p w:rsidR="00641155" w:rsidRPr="00294382" w:rsidRDefault="00641155" w:rsidP="00294382">
            <w:pPr>
              <w:jc w:val="center"/>
              <w:rPr>
                <w:b/>
                <w:sz w:val="22"/>
                <w:szCs w:val="22"/>
              </w:rPr>
            </w:pPr>
            <w:r w:rsidRPr="00294382">
              <w:rPr>
                <w:b/>
                <w:sz w:val="22"/>
                <w:szCs w:val="22"/>
              </w:rPr>
              <w:t>UNIT</w:t>
            </w:r>
          </w:p>
        </w:tc>
        <w:tc>
          <w:tcPr>
            <w:tcW w:w="1548" w:type="dxa"/>
            <w:shd w:val="clear" w:color="auto" w:fill="auto"/>
          </w:tcPr>
          <w:p w:rsidR="00641155" w:rsidRPr="00294382" w:rsidRDefault="00641155" w:rsidP="00294382">
            <w:pPr>
              <w:jc w:val="center"/>
              <w:rPr>
                <w:b/>
                <w:sz w:val="22"/>
                <w:szCs w:val="22"/>
              </w:rPr>
            </w:pPr>
          </w:p>
          <w:p w:rsidR="00641155" w:rsidRPr="00294382" w:rsidRDefault="00641155" w:rsidP="00294382">
            <w:pPr>
              <w:jc w:val="center"/>
              <w:rPr>
                <w:b/>
                <w:sz w:val="22"/>
                <w:szCs w:val="22"/>
              </w:rPr>
            </w:pPr>
          </w:p>
          <w:p w:rsidR="00641155" w:rsidRPr="00294382" w:rsidRDefault="00641155" w:rsidP="00294382">
            <w:pPr>
              <w:jc w:val="center"/>
              <w:rPr>
                <w:b/>
                <w:sz w:val="22"/>
                <w:szCs w:val="22"/>
              </w:rPr>
            </w:pPr>
            <w:r w:rsidRPr="00294382">
              <w:rPr>
                <w:b/>
                <w:sz w:val="22"/>
                <w:szCs w:val="22"/>
              </w:rPr>
              <w:t>UNIT PRICE</w:t>
            </w:r>
          </w:p>
        </w:tc>
        <w:tc>
          <w:tcPr>
            <w:tcW w:w="1548" w:type="dxa"/>
            <w:shd w:val="clear" w:color="auto" w:fill="auto"/>
          </w:tcPr>
          <w:p w:rsidR="00641155" w:rsidRPr="00294382" w:rsidRDefault="00641155" w:rsidP="00294382">
            <w:pPr>
              <w:jc w:val="center"/>
              <w:rPr>
                <w:b/>
                <w:sz w:val="22"/>
                <w:szCs w:val="22"/>
              </w:rPr>
            </w:pPr>
          </w:p>
          <w:p w:rsidR="00641155" w:rsidRPr="00294382" w:rsidRDefault="00641155" w:rsidP="00294382">
            <w:pPr>
              <w:jc w:val="center"/>
              <w:rPr>
                <w:b/>
                <w:sz w:val="22"/>
                <w:szCs w:val="22"/>
              </w:rPr>
            </w:pPr>
            <w:r w:rsidRPr="00294382">
              <w:rPr>
                <w:b/>
                <w:sz w:val="22"/>
                <w:szCs w:val="22"/>
              </w:rPr>
              <w:t>ESTIMATED</w:t>
            </w:r>
          </w:p>
          <w:p w:rsidR="00641155" w:rsidRPr="00294382" w:rsidRDefault="00641155" w:rsidP="00294382">
            <w:pPr>
              <w:jc w:val="center"/>
              <w:rPr>
                <w:b/>
                <w:sz w:val="22"/>
                <w:szCs w:val="22"/>
              </w:rPr>
            </w:pPr>
            <w:r w:rsidRPr="00294382">
              <w:rPr>
                <w:b/>
                <w:sz w:val="22"/>
                <w:szCs w:val="22"/>
              </w:rPr>
              <w:t>QUANTITIES</w:t>
            </w:r>
          </w:p>
        </w:tc>
        <w:tc>
          <w:tcPr>
            <w:tcW w:w="1548" w:type="dxa"/>
            <w:shd w:val="clear" w:color="auto" w:fill="auto"/>
          </w:tcPr>
          <w:p w:rsidR="00641155" w:rsidRPr="00294382" w:rsidRDefault="00641155" w:rsidP="00294382">
            <w:pPr>
              <w:jc w:val="center"/>
              <w:rPr>
                <w:b/>
                <w:sz w:val="22"/>
                <w:szCs w:val="22"/>
              </w:rPr>
            </w:pPr>
          </w:p>
          <w:p w:rsidR="00641155" w:rsidRPr="00294382" w:rsidRDefault="00641155" w:rsidP="00294382">
            <w:pPr>
              <w:jc w:val="center"/>
              <w:rPr>
                <w:b/>
                <w:sz w:val="22"/>
                <w:szCs w:val="22"/>
              </w:rPr>
            </w:pPr>
          </w:p>
          <w:p w:rsidR="00641155" w:rsidRPr="00294382" w:rsidRDefault="00641155" w:rsidP="00294382">
            <w:pPr>
              <w:jc w:val="center"/>
              <w:rPr>
                <w:b/>
                <w:sz w:val="22"/>
                <w:szCs w:val="22"/>
              </w:rPr>
            </w:pPr>
            <w:r w:rsidRPr="00294382">
              <w:rPr>
                <w:b/>
                <w:sz w:val="22"/>
                <w:szCs w:val="22"/>
              </w:rPr>
              <w:t>AMOUNT</w:t>
            </w:r>
          </w:p>
        </w:tc>
      </w:tr>
      <w:tr w:rsidR="00641155" w:rsidRPr="00E725FE" w:rsidTr="00294382">
        <w:tc>
          <w:tcPr>
            <w:tcW w:w="1548" w:type="dxa"/>
            <w:shd w:val="clear" w:color="auto" w:fill="auto"/>
          </w:tcPr>
          <w:p w:rsidR="00641155" w:rsidRPr="00294382" w:rsidRDefault="00641155" w:rsidP="00294382">
            <w:pPr>
              <w:jc w:val="center"/>
              <w:rPr>
                <w:sz w:val="22"/>
                <w:szCs w:val="22"/>
              </w:rPr>
            </w:pPr>
            <w:r w:rsidRPr="00294382">
              <w:rPr>
                <w:sz w:val="22"/>
                <w:szCs w:val="22"/>
              </w:rPr>
              <w:t>(a)</w:t>
            </w:r>
          </w:p>
        </w:tc>
        <w:tc>
          <w:tcPr>
            <w:tcW w:w="1548" w:type="dxa"/>
            <w:shd w:val="clear" w:color="auto" w:fill="auto"/>
          </w:tcPr>
          <w:p w:rsidR="00641155" w:rsidRPr="00294382" w:rsidRDefault="00641155" w:rsidP="00294382">
            <w:pPr>
              <w:jc w:val="center"/>
              <w:rPr>
                <w:sz w:val="22"/>
                <w:szCs w:val="22"/>
              </w:rPr>
            </w:pPr>
            <w:r w:rsidRPr="00294382">
              <w:rPr>
                <w:sz w:val="22"/>
                <w:szCs w:val="22"/>
              </w:rPr>
              <w:t>(b)</w:t>
            </w:r>
          </w:p>
        </w:tc>
        <w:tc>
          <w:tcPr>
            <w:tcW w:w="1548" w:type="dxa"/>
            <w:shd w:val="clear" w:color="auto" w:fill="auto"/>
          </w:tcPr>
          <w:p w:rsidR="00641155" w:rsidRPr="00294382" w:rsidRDefault="00641155" w:rsidP="00294382">
            <w:pPr>
              <w:jc w:val="center"/>
              <w:rPr>
                <w:sz w:val="22"/>
                <w:szCs w:val="22"/>
              </w:rPr>
            </w:pPr>
            <w:r w:rsidRPr="00294382">
              <w:rPr>
                <w:sz w:val="22"/>
                <w:szCs w:val="22"/>
              </w:rPr>
              <w:t>(c)</w:t>
            </w:r>
          </w:p>
        </w:tc>
        <w:tc>
          <w:tcPr>
            <w:tcW w:w="1548" w:type="dxa"/>
            <w:shd w:val="clear" w:color="auto" w:fill="auto"/>
          </w:tcPr>
          <w:p w:rsidR="00641155" w:rsidRPr="00294382" w:rsidRDefault="00641155" w:rsidP="00294382">
            <w:pPr>
              <w:jc w:val="center"/>
              <w:rPr>
                <w:sz w:val="22"/>
                <w:szCs w:val="22"/>
              </w:rPr>
            </w:pPr>
            <w:r w:rsidRPr="00294382">
              <w:rPr>
                <w:sz w:val="22"/>
                <w:szCs w:val="22"/>
              </w:rPr>
              <w:t>(d)</w:t>
            </w:r>
          </w:p>
        </w:tc>
        <w:tc>
          <w:tcPr>
            <w:tcW w:w="1548" w:type="dxa"/>
            <w:shd w:val="clear" w:color="auto" w:fill="auto"/>
          </w:tcPr>
          <w:p w:rsidR="00641155" w:rsidRPr="00294382" w:rsidRDefault="00641155" w:rsidP="00294382">
            <w:pPr>
              <w:jc w:val="center"/>
              <w:rPr>
                <w:sz w:val="22"/>
                <w:szCs w:val="22"/>
              </w:rPr>
            </w:pPr>
            <w:r w:rsidRPr="00294382">
              <w:rPr>
                <w:sz w:val="22"/>
                <w:szCs w:val="22"/>
              </w:rPr>
              <w:t>(e)</w:t>
            </w:r>
          </w:p>
        </w:tc>
        <w:tc>
          <w:tcPr>
            <w:tcW w:w="1548" w:type="dxa"/>
            <w:shd w:val="clear" w:color="auto" w:fill="auto"/>
          </w:tcPr>
          <w:p w:rsidR="00641155" w:rsidRPr="00294382" w:rsidRDefault="00641155" w:rsidP="00294382">
            <w:pPr>
              <w:jc w:val="center"/>
              <w:rPr>
                <w:sz w:val="22"/>
                <w:szCs w:val="22"/>
              </w:rPr>
            </w:pPr>
            <w:r w:rsidRPr="00294382">
              <w:rPr>
                <w:sz w:val="22"/>
                <w:szCs w:val="22"/>
              </w:rPr>
              <w:t>(f = d * e)</w:t>
            </w:r>
          </w:p>
        </w:tc>
      </w:tr>
      <w:tr w:rsidR="00641155" w:rsidRPr="00E725FE" w:rsidTr="00294382">
        <w:tc>
          <w:tcPr>
            <w:tcW w:w="1548" w:type="dxa"/>
            <w:shd w:val="clear" w:color="auto" w:fill="auto"/>
          </w:tcPr>
          <w:p w:rsidR="00641155" w:rsidRPr="00294382" w:rsidRDefault="00641155" w:rsidP="00641155">
            <w:pPr>
              <w:rPr>
                <w:sz w:val="22"/>
                <w:szCs w:val="22"/>
              </w:rPr>
            </w:pPr>
            <w:r w:rsidRPr="00294382">
              <w:rPr>
                <w:sz w:val="22"/>
                <w:szCs w:val="22"/>
              </w:rPr>
              <w:t>000</w:t>
            </w:r>
          </w:p>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r w:rsidRPr="00294382">
              <w:rPr>
                <w:sz w:val="22"/>
                <w:szCs w:val="22"/>
              </w:rPr>
              <w:t>&lt;for instance: installation of the site&gt;</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E725FE" w:rsidTr="00294382">
        <w:tc>
          <w:tcPr>
            <w:tcW w:w="1548" w:type="dxa"/>
            <w:shd w:val="clear" w:color="auto" w:fill="auto"/>
          </w:tcPr>
          <w:p w:rsidR="00641155" w:rsidRPr="00294382" w:rsidRDefault="00641155" w:rsidP="00641155">
            <w:pPr>
              <w:rPr>
                <w:sz w:val="22"/>
                <w:szCs w:val="22"/>
              </w:rPr>
            </w:pPr>
            <w:r w:rsidRPr="00294382">
              <w:rPr>
                <w:sz w:val="22"/>
                <w:szCs w:val="22"/>
              </w:rPr>
              <w:t>001</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E725FE" w:rsidTr="00294382">
        <w:tc>
          <w:tcPr>
            <w:tcW w:w="1548" w:type="dxa"/>
            <w:shd w:val="clear" w:color="auto" w:fill="auto"/>
          </w:tcPr>
          <w:p w:rsidR="00641155" w:rsidRPr="00294382" w:rsidRDefault="00641155" w:rsidP="00641155">
            <w:pPr>
              <w:rPr>
                <w:sz w:val="22"/>
                <w:szCs w:val="22"/>
              </w:rPr>
            </w:pPr>
            <w:r w:rsidRPr="00294382">
              <w:rPr>
                <w:sz w:val="22"/>
                <w:szCs w:val="22"/>
              </w:rPr>
              <w:t>…</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E725FE" w:rsidTr="00294382">
        <w:trPr>
          <w:trHeight w:val="50"/>
        </w:trPr>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r w:rsidRPr="00294382">
              <w:rPr>
                <w:sz w:val="22"/>
                <w:szCs w:val="22"/>
              </w:rPr>
              <w:t xml:space="preserve">Total 000-99 </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E725FE" w:rsidTr="00294382">
        <w:tc>
          <w:tcPr>
            <w:tcW w:w="1548" w:type="dxa"/>
            <w:shd w:val="clear" w:color="auto" w:fill="auto"/>
          </w:tcPr>
          <w:p w:rsidR="00641155" w:rsidRPr="00294382" w:rsidRDefault="00641155" w:rsidP="00641155">
            <w:pPr>
              <w:rPr>
                <w:sz w:val="22"/>
                <w:szCs w:val="22"/>
              </w:rPr>
            </w:pPr>
            <w:r w:rsidRPr="00294382">
              <w:rPr>
                <w:sz w:val="22"/>
                <w:szCs w:val="22"/>
              </w:rPr>
              <w:t>100</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E725FE" w:rsidTr="00294382">
        <w:tc>
          <w:tcPr>
            <w:tcW w:w="1548" w:type="dxa"/>
            <w:shd w:val="clear" w:color="auto" w:fill="auto"/>
          </w:tcPr>
          <w:p w:rsidR="00641155" w:rsidRPr="00294382" w:rsidRDefault="00641155" w:rsidP="00641155">
            <w:pPr>
              <w:rPr>
                <w:sz w:val="22"/>
                <w:szCs w:val="22"/>
              </w:rPr>
            </w:pPr>
            <w:r w:rsidRPr="00294382">
              <w:rPr>
                <w:sz w:val="22"/>
                <w:szCs w:val="22"/>
              </w:rPr>
              <w:t>101</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E725FE" w:rsidTr="00294382">
        <w:tc>
          <w:tcPr>
            <w:tcW w:w="1548" w:type="dxa"/>
            <w:shd w:val="clear" w:color="auto" w:fill="auto"/>
          </w:tcPr>
          <w:p w:rsidR="00641155" w:rsidRPr="00294382" w:rsidRDefault="00641155" w:rsidP="00641155">
            <w:pPr>
              <w:rPr>
                <w:sz w:val="22"/>
                <w:szCs w:val="22"/>
              </w:rPr>
            </w:pPr>
            <w:r w:rsidRPr="00294382">
              <w:rPr>
                <w:sz w:val="22"/>
                <w:szCs w:val="22"/>
              </w:rPr>
              <w:t>…</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E725FE" w:rsidTr="00294382">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r w:rsidRPr="00294382">
              <w:rPr>
                <w:sz w:val="22"/>
                <w:szCs w:val="22"/>
              </w:rPr>
              <w:t>Total 100-199</w:t>
            </w:r>
          </w:p>
        </w:tc>
        <w:tc>
          <w:tcPr>
            <w:tcW w:w="1548" w:type="dxa"/>
            <w:shd w:val="clear" w:color="auto" w:fill="auto"/>
          </w:tcPr>
          <w:p w:rsidR="00641155" w:rsidRPr="00E725FE" w:rsidRDefault="00641155" w:rsidP="00641155"/>
        </w:tc>
        <w:tc>
          <w:tcPr>
            <w:tcW w:w="1548" w:type="dxa"/>
            <w:shd w:val="clear" w:color="auto" w:fill="auto"/>
          </w:tcPr>
          <w:p w:rsidR="00641155" w:rsidRPr="00E725FE" w:rsidRDefault="00641155" w:rsidP="00641155"/>
        </w:tc>
        <w:tc>
          <w:tcPr>
            <w:tcW w:w="1548" w:type="dxa"/>
            <w:shd w:val="clear" w:color="auto" w:fill="auto"/>
          </w:tcPr>
          <w:p w:rsidR="00641155" w:rsidRPr="00E725FE" w:rsidRDefault="00641155" w:rsidP="00641155"/>
        </w:tc>
        <w:tc>
          <w:tcPr>
            <w:tcW w:w="1548" w:type="dxa"/>
            <w:shd w:val="clear" w:color="auto" w:fill="auto"/>
          </w:tcPr>
          <w:p w:rsidR="00641155" w:rsidRPr="00E725FE" w:rsidRDefault="00641155" w:rsidP="00641155"/>
        </w:tc>
      </w:tr>
      <w:tr w:rsidR="00641155" w:rsidRPr="00E725FE" w:rsidTr="00294382">
        <w:tc>
          <w:tcPr>
            <w:tcW w:w="1548" w:type="dxa"/>
            <w:shd w:val="clear" w:color="auto" w:fill="auto"/>
          </w:tcPr>
          <w:p w:rsidR="00641155" w:rsidRPr="00294382" w:rsidRDefault="00641155" w:rsidP="00641155">
            <w:pPr>
              <w:rPr>
                <w:sz w:val="22"/>
                <w:szCs w:val="22"/>
              </w:rPr>
            </w:pPr>
            <w:r w:rsidRPr="00294382">
              <w:rPr>
                <w:sz w:val="22"/>
                <w:szCs w:val="22"/>
              </w:rPr>
              <w:t>200</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E725FE" w:rsidRDefault="00641155" w:rsidP="00641155"/>
        </w:tc>
        <w:tc>
          <w:tcPr>
            <w:tcW w:w="1548" w:type="dxa"/>
            <w:shd w:val="clear" w:color="auto" w:fill="auto"/>
          </w:tcPr>
          <w:p w:rsidR="00641155" w:rsidRPr="00E725FE" w:rsidRDefault="00641155" w:rsidP="00641155"/>
        </w:tc>
        <w:tc>
          <w:tcPr>
            <w:tcW w:w="1548" w:type="dxa"/>
            <w:shd w:val="clear" w:color="auto" w:fill="auto"/>
          </w:tcPr>
          <w:p w:rsidR="00641155" w:rsidRPr="00E725FE" w:rsidRDefault="00641155" w:rsidP="00641155"/>
        </w:tc>
        <w:tc>
          <w:tcPr>
            <w:tcW w:w="1548" w:type="dxa"/>
            <w:shd w:val="clear" w:color="auto" w:fill="auto"/>
          </w:tcPr>
          <w:p w:rsidR="00641155" w:rsidRPr="00E725FE" w:rsidRDefault="00641155" w:rsidP="00641155"/>
        </w:tc>
      </w:tr>
      <w:tr w:rsidR="00641155" w:rsidRPr="00E725FE" w:rsidTr="00294382">
        <w:tc>
          <w:tcPr>
            <w:tcW w:w="1548" w:type="dxa"/>
            <w:shd w:val="clear" w:color="auto" w:fill="auto"/>
          </w:tcPr>
          <w:p w:rsidR="00641155" w:rsidRPr="00294382" w:rsidRDefault="00641155" w:rsidP="00641155">
            <w:pPr>
              <w:rPr>
                <w:sz w:val="22"/>
                <w:szCs w:val="22"/>
              </w:rPr>
            </w:pPr>
            <w:r w:rsidRPr="00294382">
              <w:rPr>
                <w:sz w:val="22"/>
                <w:szCs w:val="22"/>
              </w:rPr>
              <w:t>201</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E725FE" w:rsidRDefault="00641155" w:rsidP="00641155"/>
        </w:tc>
        <w:tc>
          <w:tcPr>
            <w:tcW w:w="1548" w:type="dxa"/>
            <w:shd w:val="clear" w:color="auto" w:fill="auto"/>
          </w:tcPr>
          <w:p w:rsidR="00641155" w:rsidRPr="00E725FE" w:rsidRDefault="00641155" w:rsidP="00641155"/>
        </w:tc>
        <w:tc>
          <w:tcPr>
            <w:tcW w:w="1548" w:type="dxa"/>
            <w:shd w:val="clear" w:color="auto" w:fill="auto"/>
          </w:tcPr>
          <w:p w:rsidR="00641155" w:rsidRPr="00E725FE" w:rsidRDefault="00641155" w:rsidP="00641155"/>
        </w:tc>
        <w:tc>
          <w:tcPr>
            <w:tcW w:w="1548" w:type="dxa"/>
            <w:shd w:val="clear" w:color="auto" w:fill="auto"/>
          </w:tcPr>
          <w:p w:rsidR="00641155" w:rsidRPr="00E725FE" w:rsidRDefault="00641155" w:rsidP="00641155"/>
        </w:tc>
      </w:tr>
      <w:tr w:rsidR="00641155" w:rsidRPr="00294382" w:rsidTr="00294382">
        <w:tc>
          <w:tcPr>
            <w:tcW w:w="1548" w:type="dxa"/>
            <w:shd w:val="clear" w:color="auto" w:fill="auto"/>
          </w:tcPr>
          <w:p w:rsidR="00641155" w:rsidRPr="00294382" w:rsidRDefault="00641155" w:rsidP="00641155">
            <w:pPr>
              <w:rPr>
                <w:sz w:val="22"/>
                <w:szCs w:val="22"/>
              </w:rPr>
            </w:pPr>
            <w:r w:rsidRPr="00294382">
              <w:rPr>
                <w:sz w:val="22"/>
                <w:szCs w:val="22"/>
              </w:rPr>
              <w:t>…</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294382" w:rsidTr="00294382">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r w:rsidRPr="00294382">
              <w:rPr>
                <w:sz w:val="22"/>
                <w:szCs w:val="22"/>
              </w:rPr>
              <w:t>Total 200-299</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294382" w:rsidTr="00294382">
        <w:tc>
          <w:tcPr>
            <w:tcW w:w="1548" w:type="dxa"/>
            <w:shd w:val="clear" w:color="auto" w:fill="auto"/>
          </w:tcPr>
          <w:p w:rsidR="00641155" w:rsidRPr="00294382" w:rsidRDefault="00641155" w:rsidP="00641155">
            <w:pPr>
              <w:rPr>
                <w:sz w:val="22"/>
                <w:szCs w:val="22"/>
              </w:rPr>
            </w:pPr>
            <w:r w:rsidRPr="00294382">
              <w:rPr>
                <w:sz w:val="22"/>
                <w:szCs w:val="22"/>
              </w:rPr>
              <w:t>300</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294382" w:rsidTr="00294382">
        <w:tc>
          <w:tcPr>
            <w:tcW w:w="1548" w:type="dxa"/>
            <w:shd w:val="clear" w:color="auto" w:fill="auto"/>
          </w:tcPr>
          <w:p w:rsidR="00641155" w:rsidRPr="00294382" w:rsidRDefault="00641155" w:rsidP="00641155">
            <w:pPr>
              <w:rPr>
                <w:sz w:val="22"/>
                <w:szCs w:val="22"/>
              </w:rPr>
            </w:pPr>
            <w:r w:rsidRPr="00294382">
              <w:rPr>
                <w:sz w:val="22"/>
                <w:szCs w:val="22"/>
              </w:rPr>
              <w:t>301</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294382" w:rsidTr="00294382">
        <w:tc>
          <w:tcPr>
            <w:tcW w:w="1548" w:type="dxa"/>
            <w:shd w:val="clear" w:color="auto" w:fill="auto"/>
          </w:tcPr>
          <w:p w:rsidR="00641155" w:rsidRPr="00294382" w:rsidRDefault="00641155" w:rsidP="00641155">
            <w:pPr>
              <w:rPr>
                <w:sz w:val="22"/>
                <w:szCs w:val="22"/>
              </w:rPr>
            </w:pPr>
            <w:r w:rsidRPr="00294382">
              <w:rPr>
                <w:sz w:val="22"/>
                <w:szCs w:val="22"/>
              </w:rPr>
              <w:t>…</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294382" w:rsidTr="00294382">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r w:rsidRPr="00294382">
              <w:rPr>
                <w:sz w:val="22"/>
                <w:szCs w:val="22"/>
              </w:rPr>
              <w:t>Total 300-399</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294382" w:rsidTr="00294382">
        <w:tc>
          <w:tcPr>
            <w:tcW w:w="1548" w:type="dxa"/>
            <w:shd w:val="clear" w:color="auto" w:fill="auto"/>
          </w:tcPr>
          <w:p w:rsidR="00641155" w:rsidRPr="00294382" w:rsidRDefault="00641155" w:rsidP="00641155">
            <w:pPr>
              <w:rPr>
                <w:sz w:val="22"/>
                <w:szCs w:val="22"/>
              </w:rPr>
            </w:pPr>
            <w:r w:rsidRPr="00294382">
              <w:rPr>
                <w:sz w:val="22"/>
                <w:szCs w:val="22"/>
              </w:rPr>
              <w:t>….</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294382" w:rsidTr="00294382">
        <w:tc>
          <w:tcPr>
            <w:tcW w:w="1548" w:type="dxa"/>
            <w:shd w:val="clear" w:color="auto" w:fill="auto"/>
          </w:tcPr>
          <w:p w:rsidR="00641155" w:rsidRPr="00294382" w:rsidRDefault="00641155" w:rsidP="00641155">
            <w:pPr>
              <w:rPr>
                <w:sz w:val="22"/>
                <w:szCs w:val="22"/>
              </w:rPr>
            </w:pPr>
          </w:p>
          <w:p w:rsidR="00641155" w:rsidRPr="00294382" w:rsidRDefault="00641155" w:rsidP="00641155">
            <w:pPr>
              <w:rPr>
                <w:sz w:val="22"/>
                <w:szCs w:val="22"/>
              </w:rPr>
            </w:pPr>
            <w:r w:rsidRPr="00294382">
              <w:rPr>
                <w:sz w:val="22"/>
                <w:szCs w:val="22"/>
              </w:rPr>
              <w:t>Total amount of the works, outside day</w:t>
            </w:r>
            <w:r w:rsidR="008E35E4">
              <w:rPr>
                <w:sz w:val="22"/>
                <w:szCs w:val="22"/>
              </w:rPr>
              <w:t xml:space="preserve"> </w:t>
            </w:r>
            <w:r w:rsidRPr="00294382">
              <w:rPr>
                <w:sz w:val="22"/>
                <w:szCs w:val="22"/>
              </w:rPr>
              <w:t>works</w:t>
            </w:r>
          </w:p>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294382" w:rsidTr="00294382">
        <w:tc>
          <w:tcPr>
            <w:tcW w:w="1548" w:type="dxa"/>
            <w:shd w:val="clear" w:color="auto" w:fill="auto"/>
          </w:tcPr>
          <w:p w:rsidR="00641155" w:rsidRPr="00294382" w:rsidRDefault="00641155" w:rsidP="00641155">
            <w:pPr>
              <w:rPr>
                <w:sz w:val="22"/>
                <w:szCs w:val="22"/>
              </w:rPr>
            </w:pPr>
          </w:p>
          <w:p w:rsidR="00641155" w:rsidRPr="00294382" w:rsidRDefault="00641155" w:rsidP="00641155">
            <w:pPr>
              <w:rPr>
                <w:sz w:val="22"/>
                <w:szCs w:val="22"/>
              </w:rPr>
            </w:pPr>
            <w:r w:rsidRPr="00294382">
              <w:rPr>
                <w:sz w:val="22"/>
                <w:szCs w:val="22"/>
              </w:rPr>
              <w:t>Day</w:t>
            </w:r>
            <w:r w:rsidR="008E35E4">
              <w:rPr>
                <w:sz w:val="22"/>
                <w:szCs w:val="22"/>
              </w:rPr>
              <w:t xml:space="preserve"> </w:t>
            </w:r>
            <w:r w:rsidRPr="00294382">
              <w:rPr>
                <w:sz w:val="22"/>
                <w:szCs w:val="22"/>
              </w:rPr>
              <w:t>works</w:t>
            </w:r>
          </w:p>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r w:rsidR="00641155" w:rsidRPr="00294382" w:rsidTr="00294382">
        <w:tc>
          <w:tcPr>
            <w:tcW w:w="1548" w:type="dxa"/>
            <w:shd w:val="clear" w:color="auto" w:fill="auto"/>
          </w:tcPr>
          <w:p w:rsidR="00641155" w:rsidRPr="00294382" w:rsidRDefault="00641155" w:rsidP="00641155">
            <w:pPr>
              <w:rPr>
                <w:sz w:val="22"/>
                <w:szCs w:val="22"/>
              </w:rPr>
            </w:pPr>
          </w:p>
          <w:p w:rsidR="00641155" w:rsidRPr="00294382" w:rsidRDefault="00641155" w:rsidP="00641155">
            <w:pPr>
              <w:rPr>
                <w:sz w:val="22"/>
                <w:szCs w:val="22"/>
              </w:rPr>
            </w:pPr>
            <w:r w:rsidRPr="00294382">
              <w:rPr>
                <w:sz w:val="22"/>
                <w:szCs w:val="22"/>
              </w:rPr>
              <w:t xml:space="preserve">Total </w:t>
            </w: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c>
          <w:tcPr>
            <w:tcW w:w="1548" w:type="dxa"/>
            <w:shd w:val="clear" w:color="auto" w:fill="auto"/>
          </w:tcPr>
          <w:p w:rsidR="00641155" w:rsidRPr="00294382" w:rsidRDefault="00641155" w:rsidP="00641155">
            <w:pPr>
              <w:rPr>
                <w:sz w:val="22"/>
                <w:szCs w:val="22"/>
              </w:rPr>
            </w:pPr>
          </w:p>
        </w:tc>
      </w:tr>
    </w:tbl>
    <w:p w:rsidR="00641155" w:rsidRPr="00E725FE" w:rsidRDefault="00641155" w:rsidP="00641155">
      <w:pPr>
        <w:rPr>
          <w:sz w:val="22"/>
          <w:szCs w:val="22"/>
        </w:rPr>
      </w:pPr>
    </w:p>
    <w:p w:rsidR="00641155" w:rsidRPr="00E725FE" w:rsidRDefault="00641155" w:rsidP="00641155">
      <w:pPr>
        <w:rPr>
          <w:sz w:val="22"/>
          <w:szCs w:val="22"/>
        </w:rPr>
      </w:pPr>
      <w:r w:rsidRPr="00E725FE">
        <w:rPr>
          <w:sz w:val="22"/>
          <w:szCs w:val="22"/>
          <w:u w:val="single"/>
        </w:rPr>
        <w:t>Note:</w:t>
      </w:r>
      <w:r w:rsidRPr="00E725FE">
        <w:rPr>
          <w:sz w:val="22"/>
          <w:szCs w:val="22"/>
        </w:rPr>
        <w:t xml:space="preserve"> the numbering of prices under (a) and titles under (b) correspond to th</w:t>
      </w:r>
      <w:r w:rsidR="00A10BB1">
        <w:rPr>
          <w:sz w:val="22"/>
          <w:szCs w:val="22"/>
        </w:rPr>
        <w:t>e numberingin</w:t>
      </w:r>
      <w:r w:rsidRPr="00E725FE">
        <w:rPr>
          <w:sz w:val="22"/>
          <w:szCs w:val="22"/>
        </w:rPr>
        <w:t xml:space="preserve"> the </w:t>
      </w:r>
      <w:r w:rsidR="0009036E">
        <w:rPr>
          <w:sz w:val="22"/>
          <w:szCs w:val="22"/>
        </w:rPr>
        <w:t>p</w:t>
      </w:r>
      <w:r w:rsidRPr="00E725FE">
        <w:rPr>
          <w:sz w:val="22"/>
          <w:szCs w:val="22"/>
        </w:rPr>
        <w:t xml:space="preserve">rice </w:t>
      </w:r>
      <w:r w:rsidR="0009036E">
        <w:rPr>
          <w:sz w:val="22"/>
          <w:szCs w:val="22"/>
        </w:rPr>
        <w:t>s</w:t>
      </w:r>
      <w:r w:rsidRPr="00E725FE">
        <w:rPr>
          <w:sz w:val="22"/>
          <w:szCs w:val="22"/>
        </w:rPr>
        <w:t>chedule</w:t>
      </w:r>
    </w:p>
    <w:p w:rsidR="00641155" w:rsidRPr="00E725FE" w:rsidRDefault="00641155" w:rsidP="00641155">
      <w:pPr>
        <w:rPr>
          <w:color w:val="000000"/>
        </w:rPr>
      </w:pPr>
    </w:p>
    <w:p w:rsidR="00641155" w:rsidRPr="00E725FE" w:rsidRDefault="00641155" w:rsidP="00641155">
      <w:pPr>
        <w:spacing w:after="120"/>
        <w:jc w:val="both"/>
        <w:rPr>
          <w:color w:val="000000"/>
          <w:sz w:val="22"/>
          <w:szCs w:val="22"/>
        </w:rPr>
      </w:pPr>
    </w:p>
    <w:p w:rsidR="00641155" w:rsidRPr="00E725FE" w:rsidRDefault="00641155" w:rsidP="00641155">
      <w:pPr>
        <w:tabs>
          <w:tab w:val="left" w:pos="3969"/>
        </w:tabs>
        <w:ind w:left="2127"/>
        <w:rPr>
          <w:color w:val="000000"/>
          <w:sz w:val="22"/>
          <w:szCs w:val="22"/>
        </w:rPr>
      </w:pPr>
    </w:p>
    <w:p w:rsidR="00641155" w:rsidRPr="00E725FE" w:rsidRDefault="00641155" w:rsidP="00793A41">
      <w:pPr>
        <w:tabs>
          <w:tab w:val="left" w:pos="3969"/>
        </w:tabs>
        <w:jc w:val="center"/>
        <w:rPr>
          <w:b/>
          <w:color w:val="000000"/>
          <w:sz w:val="22"/>
          <w:szCs w:val="22"/>
        </w:rPr>
      </w:pPr>
      <w:r w:rsidRPr="00E725FE">
        <w:rPr>
          <w:color w:val="000000"/>
          <w:sz w:val="22"/>
          <w:szCs w:val="22"/>
        </w:rPr>
        <w:br w:type="page"/>
      </w:r>
      <w:r w:rsidRPr="00E725FE">
        <w:rPr>
          <w:b/>
          <w:color w:val="000000"/>
          <w:sz w:val="22"/>
          <w:szCs w:val="22"/>
        </w:rPr>
        <w:lastRenderedPageBreak/>
        <w:t xml:space="preserve">VOLUME 4.3.3 </w:t>
      </w:r>
      <w:r w:rsidR="00E725FE">
        <w:rPr>
          <w:b/>
          <w:color w:val="000000"/>
          <w:sz w:val="22"/>
          <w:szCs w:val="22"/>
        </w:rPr>
        <w:t>—</w:t>
      </w:r>
      <w:r w:rsidRPr="00E725FE">
        <w:rPr>
          <w:b/>
          <w:color w:val="000000"/>
          <w:sz w:val="22"/>
          <w:szCs w:val="22"/>
        </w:rPr>
        <w:t xml:space="preserve"> PRICE SCHEDULE</w:t>
      </w:r>
    </w:p>
    <w:p w:rsidR="00641155" w:rsidRPr="00E725FE" w:rsidRDefault="00641155" w:rsidP="00641155">
      <w:pPr>
        <w:rPr>
          <w:i/>
          <w:color w:val="000000"/>
          <w:sz w:val="22"/>
          <w:szCs w:val="22"/>
        </w:rPr>
      </w:pPr>
    </w:p>
    <w:p w:rsidR="00641155" w:rsidRPr="00E725FE" w:rsidRDefault="00641155" w:rsidP="00641155">
      <w:pPr>
        <w:rPr>
          <w:b/>
          <w:color w:val="000000"/>
        </w:rPr>
      </w:pPr>
    </w:p>
    <w:p w:rsidR="00641155" w:rsidRPr="00E725FE" w:rsidRDefault="00641155" w:rsidP="00641155">
      <w:pPr>
        <w:ind w:left="1134" w:hanging="425"/>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641155" w:rsidRPr="00294382" w:rsidTr="00294382">
        <w:tc>
          <w:tcPr>
            <w:tcW w:w="9286" w:type="dxa"/>
            <w:gridSpan w:val="2"/>
            <w:shd w:val="clear" w:color="auto" w:fill="auto"/>
          </w:tcPr>
          <w:p w:rsidR="00641155" w:rsidRPr="00294382" w:rsidRDefault="00641155" w:rsidP="00294382">
            <w:pPr>
              <w:spacing w:before="240" w:after="120"/>
              <w:jc w:val="center"/>
              <w:rPr>
                <w:b/>
                <w:color w:val="000000"/>
                <w:sz w:val="22"/>
                <w:szCs w:val="22"/>
              </w:rPr>
            </w:pPr>
            <w:r w:rsidRPr="00294382">
              <w:rPr>
                <w:b/>
                <w:color w:val="000000"/>
                <w:sz w:val="22"/>
                <w:szCs w:val="22"/>
              </w:rPr>
              <w:t xml:space="preserve">PRICE </w:t>
            </w:r>
            <w:r w:rsidR="00E725FE" w:rsidRPr="00294382">
              <w:rPr>
                <w:b/>
                <w:color w:val="000000"/>
                <w:sz w:val="22"/>
                <w:szCs w:val="22"/>
              </w:rPr>
              <w:t xml:space="preserve">No </w:t>
            </w:r>
            <w:r w:rsidRPr="00294382">
              <w:rPr>
                <w:b/>
                <w:color w:val="000000"/>
                <w:sz w:val="22"/>
                <w:szCs w:val="22"/>
              </w:rPr>
              <w:t xml:space="preserve">…. </w:t>
            </w:r>
            <w:r w:rsidRPr="00294382">
              <w:rPr>
                <w:color w:val="000000"/>
                <w:sz w:val="22"/>
                <w:szCs w:val="22"/>
              </w:rPr>
              <w:t>&lt;</w:t>
            </w:r>
            <w:r w:rsidRPr="00617700">
              <w:rPr>
                <w:color w:val="000000"/>
                <w:sz w:val="22"/>
                <w:szCs w:val="22"/>
                <w:highlight w:val="yellow"/>
              </w:rPr>
              <w:t xml:space="preserve">for example: PRICE </w:t>
            </w:r>
            <w:r w:rsidR="00E725FE" w:rsidRPr="00617700">
              <w:rPr>
                <w:color w:val="000000"/>
                <w:sz w:val="22"/>
                <w:szCs w:val="22"/>
                <w:highlight w:val="yellow"/>
              </w:rPr>
              <w:t xml:space="preserve">No </w:t>
            </w:r>
            <w:r w:rsidRPr="00617700">
              <w:rPr>
                <w:color w:val="000000"/>
                <w:sz w:val="22"/>
                <w:szCs w:val="22"/>
                <w:highlight w:val="yellow"/>
              </w:rPr>
              <w:t>201</w:t>
            </w:r>
            <w:r w:rsidRPr="00294382">
              <w:rPr>
                <w:color w:val="000000"/>
                <w:sz w:val="22"/>
                <w:szCs w:val="22"/>
              </w:rPr>
              <w:t>&gt;</w:t>
            </w:r>
          </w:p>
          <w:p w:rsidR="00641155" w:rsidRPr="00294382" w:rsidRDefault="00641155" w:rsidP="00294382">
            <w:pPr>
              <w:autoSpaceDE w:val="0"/>
              <w:autoSpaceDN w:val="0"/>
              <w:adjustRightInd w:val="0"/>
              <w:jc w:val="center"/>
              <w:rPr>
                <w:color w:val="000000"/>
                <w:sz w:val="22"/>
                <w:szCs w:val="22"/>
              </w:rPr>
            </w:pPr>
            <w:r w:rsidRPr="00294382">
              <w:rPr>
                <w:b/>
                <w:color w:val="000000"/>
                <w:sz w:val="22"/>
                <w:szCs w:val="22"/>
              </w:rPr>
              <w:t xml:space="preserve">Title: … </w:t>
            </w:r>
            <w:r w:rsidRPr="00294382">
              <w:rPr>
                <w:color w:val="000000"/>
                <w:sz w:val="22"/>
                <w:szCs w:val="22"/>
              </w:rPr>
              <w:t>&lt;</w:t>
            </w:r>
            <w:r w:rsidRPr="00617700">
              <w:rPr>
                <w:color w:val="000000"/>
                <w:sz w:val="22"/>
                <w:szCs w:val="22"/>
                <w:highlight w:val="yellow"/>
              </w:rPr>
              <w:t xml:space="preserve">for example: </w:t>
            </w:r>
            <w:r w:rsidRPr="00617700">
              <w:rPr>
                <w:bCs/>
                <w:color w:val="000000"/>
                <w:sz w:val="22"/>
                <w:szCs w:val="22"/>
                <w:highlight w:val="yellow"/>
              </w:rPr>
              <w:t>EXCAVATE TOPSOIL WITHIN ROADWAY</w:t>
            </w:r>
            <w:r w:rsidRPr="00294382">
              <w:rPr>
                <w:color w:val="000000"/>
                <w:sz w:val="22"/>
                <w:szCs w:val="22"/>
              </w:rPr>
              <w:t>&gt;</w:t>
            </w:r>
          </w:p>
          <w:p w:rsidR="00641155" w:rsidRPr="00294382" w:rsidRDefault="00641155" w:rsidP="00294382">
            <w:pPr>
              <w:autoSpaceDE w:val="0"/>
              <w:autoSpaceDN w:val="0"/>
              <w:adjustRightInd w:val="0"/>
              <w:jc w:val="center"/>
              <w:rPr>
                <w:b/>
                <w:bCs/>
                <w:color w:val="000000"/>
                <w:sz w:val="20"/>
              </w:rPr>
            </w:pPr>
          </w:p>
        </w:tc>
      </w:tr>
      <w:tr w:rsidR="00641155" w:rsidRPr="00294382" w:rsidTr="00294382">
        <w:tc>
          <w:tcPr>
            <w:tcW w:w="9286" w:type="dxa"/>
            <w:gridSpan w:val="2"/>
            <w:shd w:val="clear" w:color="auto" w:fill="auto"/>
          </w:tcPr>
          <w:p w:rsidR="00641155" w:rsidRPr="00294382" w:rsidRDefault="00641155" w:rsidP="00294382">
            <w:pPr>
              <w:autoSpaceDE w:val="0"/>
              <w:autoSpaceDN w:val="0"/>
              <w:adjustRightInd w:val="0"/>
              <w:rPr>
                <w:color w:val="000000"/>
                <w:sz w:val="22"/>
                <w:szCs w:val="22"/>
              </w:rPr>
            </w:pPr>
          </w:p>
          <w:p w:rsidR="00641155" w:rsidRPr="00294382" w:rsidRDefault="00641155" w:rsidP="00294382">
            <w:pPr>
              <w:autoSpaceDE w:val="0"/>
              <w:autoSpaceDN w:val="0"/>
              <w:adjustRightInd w:val="0"/>
              <w:rPr>
                <w:color w:val="000000"/>
                <w:sz w:val="22"/>
                <w:szCs w:val="22"/>
              </w:rPr>
            </w:pPr>
            <w:r w:rsidRPr="00294382">
              <w:rPr>
                <w:color w:val="000000"/>
                <w:sz w:val="22"/>
                <w:szCs w:val="22"/>
              </w:rPr>
              <w:t>Description of the implementation modalities of the works comprised within this price, as well as the measurement modalities of the quantities executed and to be paid by this price.</w:t>
            </w:r>
          </w:p>
          <w:p w:rsidR="00641155" w:rsidRPr="00617700" w:rsidRDefault="00641155" w:rsidP="00294382">
            <w:pPr>
              <w:spacing w:before="240" w:after="120"/>
              <w:rPr>
                <w:color w:val="000000"/>
                <w:sz w:val="22"/>
                <w:szCs w:val="22"/>
                <w:highlight w:val="yellow"/>
              </w:rPr>
            </w:pPr>
            <w:r w:rsidRPr="00294382">
              <w:rPr>
                <w:color w:val="000000"/>
                <w:sz w:val="22"/>
                <w:szCs w:val="22"/>
              </w:rPr>
              <w:t>&lt;</w:t>
            </w:r>
            <w:r w:rsidRPr="00617700">
              <w:rPr>
                <w:color w:val="000000"/>
                <w:sz w:val="22"/>
                <w:szCs w:val="22"/>
                <w:highlight w:val="yellow"/>
              </w:rPr>
              <w:t>for example: This price is for excavation of topsoil paid per square meter (m²) executed. Measurement is made horizontally. Excavation of topsoil is executed within the roadway.</w:t>
            </w:r>
          </w:p>
          <w:p w:rsidR="00641155" w:rsidRPr="00617700" w:rsidRDefault="00641155" w:rsidP="00294382">
            <w:pPr>
              <w:autoSpaceDE w:val="0"/>
              <w:autoSpaceDN w:val="0"/>
              <w:adjustRightInd w:val="0"/>
              <w:rPr>
                <w:color w:val="000000"/>
                <w:sz w:val="22"/>
                <w:szCs w:val="22"/>
                <w:highlight w:val="yellow"/>
              </w:rPr>
            </w:pPr>
            <w:r w:rsidRPr="00617700">
              <w:rPr>
                <w:color w:val="000000"/>
                <w:sz w:val="22"/>
                <w:szCs w:val="22"/>
                <w:highlight w:val="yellow"/>
              </w:rPr>
              <w:t>The price includes:</w:t>
            </w:r>
          </w:p>
          <w:p w:rsidR="00641155" w:rsidRPr="00617700" w:rsidRDefault="00641155" w:rsidP="00C1219C">
            <w:pPr>
              <w:numPr>
                <w:ilvl w:val="0"/>
                <w:numId w:val="112"/>
              </w:numPr>
              <w:autoSpaceDE w:val="0"/>
              <w:autoSpaceDN w:val="0"/>
              <w:adjustRightInd w:val="0"/>
              <w:ind w:left="426"/>
              <w:rPr>
                <w:color w:val="000000"/>
                <w:sz w:val="22"/>
                <w:szCs w:val="22"/>
                <w:highlight w:val="yellow"/>
              </w:rPr>
            </w:pPr>
            <w:r w:rsidRPr="00617700">
              <w:rPr>
                <w:color w:val="000000"/>
                <w:sz w:val="22"/>
                <w:szCs w:val="22"/>
                <w:highlight w:val="yellow"/>
              </w:rPr>
              <w:t xml:space="preserve">excavation of topsoil, loading, and transportation (all distance inclusive), unloading </w:t>
            </w:r>
            <w:r w:rsidR="00203C42" w:rsidRPr="00617700">
              <w:rPr>
                <w:color w:val="000000"/>
                <w:sz w:val="22"/>
                <w:szCs w:val="22"/>
                <w:highlight w:val="yellow"/>
              </w:rPr>
              <w:t xml:space="preserve">and </w:t>
            </w:r>
            <w:r w:rsidRPr="00617700">
              <w:rPr>
                <w:color w:val="000000"/>
                <w:sz w:val="22"/>
                <w:szCs w:val="22"/>
                <w:highlight w:val="yellow"/>
              </w:rPr>
              <w:t xml:space="preserve">disposal (provisory </w:t>
            </w:r>
            <w:r w:rsidR="00203C42" w:rsidRPr="00617700">
              <w:rPr>
                <w:color w:val="000000"/>
                <w:sz w:val="22"/>
                <w:szCs w:val="22"/>
                <w:highlight w:val="yellow"/>
              </w:rPr>
              <w:t xml:space="preserve">or </w:t>
            </w:r>
            <w:r w:rsidRPr="00617700">
              <w:rPr>
                <w:color w:val="000000"/>
                <w:sz w:val="22"/>
                <w:szCs w:val="22"/>
                <w:highlight w:val="yellow"/>
              </w:rPr>
              <w:t>definitive) in a place agreed with the engineer</w:t>
            </w:r>
            <w:r w:rsidR="00203C42" w:rsidRPr="00617700">
              <w:rPr>
                <w:color w:val="000000"/>
                <w:sz w:val="22"/>
                <w:szCs w:val="22"/>
                <w:highlight w:val="yellow"/>
              </w:rPr>
              <w:t>;</w:t>
            </w:r>
          </w:p>
          <w:p w:rsidR="00641155" w:rsidRPr="00617700" w:rsidRDefault="00641155" w:rsidP="00C1219C">
            <w:pPr>
              <w:numPr>
                <w:ilvl w:val="0"/>
                <w:numId w:val="112"/>
              </w:numPr>
              <w:autoSpaceDE w:val="0"/>
              <w:autoSpaceDN w:val="0"/>
              <w:adjustRightInd w:val="0"/>
              <w:ind w:left="426"/>
              <w:rPr>
                <w:color w:val="000000"/>
                <w:sz w:val="22"/>
                <w:szCs w:val="22"/>
                <w:highlight w:val="yellow"/>
              </w:rPr>
            </w:pPr>
            <w:r w:rsidRPr="00617700">
              <w:rPr>
                <w:color w:val="000000"/>
                <w:sz w:val="22"/>
                <w:szCs w:val="22"/>
                <w:highlight w:val="yellow"/>
              </w:rPr>
              <w:t>the cleaning of the existing ditches within the roadway</w:t>
            </w:r>
          </w:p>
          <w:p w:rsidR="00641155" w:rsidRPr="00617700" w:rsidRDefault="00641155" w:rsidP="00C1219C">
            <w:pPr>
              <w:numPr>
                <w:ilvl w:val="0"/>
                <w:numId w:val="112"/>
              </w:numPr>
              <w:autoSpaceDE w:val="0"/>
              <w:autoSpaceDN w:val="0"/>
              <w:adjustRightInd w:val="0"/>
              <w:ind w:left="426"/>
              <w:rPr>
                <w:color w:val="000000"/>
                <w:sz w:val="22"/>
                <w:szCs w:val="22"/>
                <w:highlight w:val="yellow"/>
              </w:rPr>
            </w:pPr>
            <w:r w:rsidRPr="00617700">
              <w:rPr>
                <w:color w:val="000000"/>
                <w:sz w:val="22"/>
                <w:szCs w:val="22"/>
                <w:highlight w:val="yellow"/>
              </w:rPr>
              <w:t>all other costs related to topsoil excavation.</w:t>
            </w:r>
          </w:p>
          <w:p w:rsidR="00641155" w:rsidRPr="00294382" w:rsidRDefault="00641155" w:rsidP="00294382">
            <w:pPr>
              <w:autoSpaceDE w:val="0"/>
              <w:autoSpaceDN w:val="0"/>
              <w:adjustRightInd w:val="0"/>
              <w:rPr>
                <w:color w:val="000000"/>
                <w:sz w:val="22"/>
                <w:szCs w:val="22"/>
              </w:rPr>
            </w:pPr>
            <w:r w:rsidRPr="00617700">
              <w:rPr>
                <w:color w:val="000000"/>
                <w:sz w:val="22"/>
                <w:szCs w:val="22"/>
                <w:highlight w:val="yellow"/>
              </w:rPr>
              <w:t xml:space="preserve">This </w:t>
            </w:r>
            <w:r w:rsidR="001A263F" w:rsidRPr="00617700">
              <w:rPr>
                <w:color w:val="000000"/>
                <w:sz w:val="22"/>
                <w:szCs w:val="22"/>
                <w:highlight w:val="yellow"/>
              </w:rPr>
              <w:t>p</w:t>
            </w:r>
            <w:r w:rsidRPr="00617700">
              <w:rPr>
                <w:color w:val="000000"/>
                <w:sz w:val="22"/>
                <w:szCs w:val="22"/>
                <w:highlight w:val="yellow"/>
              </w:rPr>
              <w:t>rice is per square meter of surface excavated. Measurement is performed contradictory</w:t>
            </w:r>
            <w:r w:rsidRPr="00294382">
              <w:rPr>
                <w:color w:val="000000"/>
                <w:sz w:val="22"/>
                <w:szCs w:val="22"/>
              </w:rPr>
              <w:t>&gt;.</w:t>
            </w:r>
          </w:p>
          <w:p w:rsidR="00641155" w:rsidRPr="00294382" w:rsidRDefault="00641155" w:rsidP="00294382">
            <w:pPr>
              <w:autoSpaceDE w:val="0"/>
              <w:autoSpaceDN w:val="0"/>
              <w:adjustRightInd w:val="0"/>
              <w:rPr>
                <w:color w:val="000000"/>
                <w:sz w:val="20"/>
              </w:rPr>
            </w:pPr>
          </w:p>
        </w:tc>
      </w:tr>
      <w:tr w:rsidR="00641155" w:rsidRPr="00294382" w:rsidTr="00294382">
        <w:tc>
          <w:tcPr>
            <w:tcW w:w="4643" w:type="dxa"/>
            <w:shd w:val="clear" w:color="auto" w:fill="auto"/>
          </w:tcPr>
          <w:p w:rsidR="00641155" w:rsidRPr="00294382" w:rsidRDefault="00641155" w:rsidP="00294382">
            <w:pPr>
              <w:spacing w:before="240" w:after="120"/>
              <w:rPr>
                <w:b/>
                <w:color w:val="000000"/>
                <w:sz w:val="22"/>
                <w:szCs w:val="22"/>
              </w:rPr>
            </w:pPr>
            <w:r w:rsidRPr="00294382">
              <w:rPr>
                <w:b/>
                <w:color w:val="000000"/>
                <w:sz w:val="22"/>
                <w:szCs w:val="22"/>
              </w:rPr>
              <w:t xml:space="preserve">PRICE </w:t>
            </w:r>
            <w:r w:rsidR="00E725FE" w:rsidRPr="00294382">
              <w:rPr>
                <w:b/>
                <w:color w:val="000000"/>
                <w:sz w:val="22"/>
                <w:szCs w:val="22"/>
              </w:rPr>
              <w:t xml:space="preserve">No </w:t>
            </w:r>
            <w:r w:rsidRPr="00294382">
              <w:rPr>
                <w:b/>
                <w:color w:val="000000"/>
                <w:sz w:val="22"/>
                <w:szCs w:val="22"/>
              </w:rPr>
              <w:t xml:space="preserve">… </w:t>
            </w:r>
            <w:r w:rsidR="00E725FE" w:rsidRPr="00294382">
              <w:rPr>
                <w:b/>
                <w:color w:val="000000"/>
                <w:sz w:val="22"/>
                <w:szCs w:val="22"/>
              </w:rPr>
              <w:t>—</w:t>
            </w:r>
            <w:r w:rsidRPr="00294382">
              <w:rPr>
                <w:b/>
                <w:color w:val="000000"/>
                <w:sz w:val="22"/>
                <w:szCs w:val="22"/>
              </w:rPr>
              <w:t xml:space="preserve"> TITLE: ….</w:t>
            </w:r>
          </w:p>
          <w:p w:rsidR="00641155" w:rsidRPr="00294382" w:rsidRDefault="00641155" w:rsidP="00294382">
            <w:pPr>
              <w:spacing w:before="240" w:after="120"/>
              <w:rPr>
                <w:color w:val="000000"/>
                <w:sz w:val="22"/>
                <w:szCs w:val="22"/>
              </w:rPr>
            </w:pPr>
            <w:r w:rsidRPr="00294382">
              <w:rPr>
                <w:color w:val="000000"/>
                <w:sz w:val="22"/>
                <w:szCs w:val="22"/>
              </w:rPr>
              <w:t>&lt;</w:t>
            </w:r>
            <w:r w:rsidRPr="00617700">
              <w:rPr>
                <w:color w:val="000000"/>
                <w:sz w:val="22"/>
                <w:szCs w:val="22"/>
                <w:highlight w:val="yellow"/>
              </w:rPr>
              <w:t xml:space="preserve">for example: PRICE </w:t>
            </w:r>
            <w:r w:rsidR="00E725FE" w:rsidRPr="00617700">
              <w:rPr>
                <w:color w:val="000000"/>
                <w:sz w:val="22"/>
                <w:szCs w:val="22"/>
                <w:highlight w:val="yellow"/>
              </w:rPr>
              <w:t xml:space="preserve">No </w:t>
            </w:r>
            <w:r w:rsidRPr="00617700">
              <w:rPr>
                <w:color w:val="000000"/>
                <w:sz w:val="22"/>
                <w:szCs w:val="22"/>
                <w:highlight w:val="yellow"/>
              </w:rPr>
              <w:t xml:space="preserve">201 </w:t>
            </w:r>
            <w:r w:rsidR="00E725FE" w:rsidRPr="00617700">
              <w:rPr>
                <w:color w:val="000000"/>
                <w:sz w:val="22"/>
                <w:szCs w:val="22"/>
                <w:highlight w:val="yellow"/>
              </w:rPr>
              <w:t>—</w:t>
            </w:r>
            <w:r w:rsidRPr="00617700">
              <w:rPr>
                <w:bCs/>
                <w:color w:val="000000"/>
                <w:sz w:val="22"/>
                <w:szCs w:val="22"/>
                <w:highlight w:val="yellow"/>
              </w:rPr>
              <w:t>EXCAVATE TOPSOIL WITHIN ROADWAY</w:t>
            </w:r>
            <w:r w:rsidRPr="00294382">
              <w:rPr>
                <w:bCs/>
                <w:color w:val="000000"/>
                <w:sz w:val="22"/>
                <w:szCs w:val="22"/>
              </w:rPr>
              <w:t>&gt;</w:t>
            </w:r>
          </w:p>
        </w:tc>
        <w:tc>
          <w:tcPr>
            <w:tcW w:w="4643" w:type="dxa"/>
            <w:shd w:val="clear" w:color="auto" w:fill="auto"/>
          </w:tcPr>
          <w:p w:rsidR="00641155" w:rsidRPr="00294382" w:rsidRDefault="00641155" w:rsidP="00294382">
            <w:pPr>
              <w:spacing w:before="240" w:after="120"/>
              <w:rPr>
                <w:b/>
                <w:color w:val="000000"/>
                <w:sz w:val="22"/>
                <w:szCs w:val="22"/>
              </w:rPr>
            </w:pPr>
          </w:p>
        </w:tc>
      </w:tr>
      <w:tr w:rsidR="00641155" w:rsidRPr="00294382" w:rsidTr="00294382">
        <w:tc>
          <w:tcPr>
            <w:tcW w:w="4643" w:type="dxa"/>
            <w:shd w:val="clear" w:color="auto" w:fill="auto"/>
          </w:tcPr>
          <w:p w:rsidR="00641155" w:rsidRPr="00294382" w:rsidRDefault="00641155" w:rsidP="00294382">
            <w:pPr>
              <w:spacing w:before="240" w:after="120"/>
              <w:rPr>
                <w:b/>
                <w:color w:val="000000"/>
                <w:sz w:val="22"/>
                <w:szCs w:val="22"/>
              </w:rPr>
            </w:pPr>
            <w:r w:rsidRPr="00294382">
              <w:rPr>
                <w:b/>
                <w:color w:val="000000"/>
                <w:sz w:val="22"/>
                <w:szCs w:val="22"/>
              </w:rPr>
              <w:t>Price in words:</w:t>
            </w:r>
          </w:p>
          <w:p w:rsidR="00641155" w:rsidRPr="00294382" w:rsidRDefault="00641155" w:rsidP="00294382">
            <w:pPr>
              <w:autoSpaceDE w:val="0"/>
              <w:autoSpaceDN w:val="0"/>
              <w:adjustRightInd w:val="0"/>
              <w:rPr>
                <w:color w:val="000000"/>
                <w:sz w:val="20"/>
              </w:rPr>
            </w:pPr>
            <w:r w:rsidRPr="00294382">
              <w:rPr>
                <w:color w:val="000000"/>
                <w:sz w:val="22"/>
                <w:szCs w:val="22"/>
              </w:rPr>
              <w:br/>
              <w:t>&lt;</w:t>
            </w:r>
            <w:r w:rsidRPr="00617700">
              <w:rPr>
                <w:color w:val="000000"/>
                <w:sz w:val="22"/>
                <w:szCs w:val="22"/>
                <w:highlight w:val="yellow"/>
              </w:rPr>
              <w:t>for example: per square meter: …..  GNF (</w:t>
            </w:r>
            <w:r w:rsidR="0009036E">
              <w:rPr>
                <w:color w:val="000000"/>
                <w:sz w:val="22"/>
                <w:szCs w:val="22"/>
                <w:highlight w:val="yellow"/>
              </w:rPr>
              <w:t xml:space="preserve">Guinean </w:t>
            </w:r>
            <w:r w:rsidRPr="00617700">
              <w:rPr>
                <w:color w:val="000000"/>
                <w:sz w:val="22"/>
                <w:szCs w:val="22"/>
                <w:highlight w:val="yellow"/>
              </w:rPr>
              <w:t>Franc)</w:t>
            </w:r>
            <w:r w:rsidRPr="00294382">
              <w:rPr>
                <w:color w:val="000000"/>
                <w:sz w:val="22"/>
                <w:szCs w:val="22"/>
              </w:rPr>
              <w:t>&gt;</w:t>
            </w:r>
          </w:p>
          <w:p w:rsidR="00641155" w:rsidRPr="00294382" w:rsidRDefault="00641155" w:rsidP="00294382">
            <w:pPr>
              <w:spacing w:before="240" w:after="120"/>
              <w:rPr>
                <w:color w:val="000000"/>
                <w:sz w:val="22"/>
                <w:szCs w:val="22"/>
              </w:rPr>
            </w:pPr>
          </w:p>
        </w:tc>
        <w:tc>
          <w:tcPr>
            <w:tcW w:w="4643" w:type="dxa"/>
            <w:shd w:val="clear" w:color="auto" w:fill="auto"/>
          </w:tcPr>
          <w:p w:rsidR="00641155" w:rsidRPr="00294382" w:rsidRDefault="00641155" w:rsidP="00294382">
            <w:pPr>
              <w:spacing w:before="240" w:after="120"/>
              <w:rPr>
                <w:b/>
                <w:color w:val="000000"/>
                <w:sz w:val="22"/>
                <w:szCs w:val="22"/>
              </w:rPr>
            </w:pPr>
            <w:r w:rsidRPr="00294382">
              <w:rPr>
                <w:b/>
                <w:color w:val="000000"/>
                <w:sz w:val="22"/>
                <w:szCs w:val="22"/>
              </w:rPr>
              <w:t>Pri</w:t>
            </w:r>
            <w:r w:rsidR="00A10BB1" w:rsidRPr="00294382">
              <w:rPr>
                <w:b/>
                <w:color w:val="000000"/>
                <w:sz w:val="22"/>
                <w:szCs w:val="22"/>
              </w:rPr>
              <w:t>cei</w:t>
            </w:r>
            <w:r w:rsidRPr="00294382">
              <w:rPr>
                <w:b/>
                <w:color w:val="000000"/>
                <w:sz w:val="22"/>
                <w:szCs w:val="22"/>
              </w:rPr>
              <w:t>n numbers:</w:t>
            </w:r>
          </w:p>
          <w:p w:rsidR="00641155" w:rsidRPr="00294382" w:rsidRDefault="00641155" w:rsidP="009F7482">
            <w:pPr>
              <w:spacing w:before="240" w:after="120"/>
              <w:rPr>
                <w:color w:val="000000"/>
                <w:sz w:val="22"/>
                <w:szCs w:val="22"/>
              </w:rPr>
            </w:pPr>
            <w:r w:rsidRPr="00294382">
              <w:rPr>
                <w:color w:val="000000"/>
                <w:sz w:val="22"/>
                <w:szCs w:val="22"/>
              </w:rPr>
              <w:t>&lt;</w:t>
            </w:r>
            <w:r w:rsidRPr="00617700">
              <w:rPr>
                <w:color w:val="000000"/>
                <w:sz w:val="22"/>
                <w:szCs w:val="22"/>
                <w:highlight w:val="yellow"/>
              </w:rPr>
              <w:t>for example: …. GNF (</w:t>
            </w:r>
            <w:r w:rsidR="0009036E">
              <w:rPr>
                <w:color w:val="000000"/>
                <w:sz w:val="22"/>
                <w:szCs w:val="22"/>
                <w:highlight w:val="yellow"/>
              </w:rPr>
              <w:t xml:space="preserve">Guinean </w:t>
            </w:r>
            <w:r w:rsidRPr="00617700">
              <w:rPr>
                <w:color w:val="000000"/>
                <w:sz w:val="22"/>
                <w:szCs w:val="22"/>
                <w:highlight w:val="yellow"/>
              </w:rPr>
              <w:t>Franc</w:t>
            </w:r>
            <w:r w:rsidRPr="00294382">
              <w:rPr>
                <w:color w:val="000000"/>
                <w:sz w:val="22"/>
                <w:szCs w:val="22"/>
              </w:rPr>
              <w:t>)&gt;</w:t>
            </w:r>
          </w:p>
        </w:tc>
      </w:tr>
    </w:tbl>
    <w:p w:rsidR="00641155" w:rsidRPr="00E725FE" w:rsidRDefault="00641155" w:rsidP="00641155">
      <w:pPr>
        <w:ind w:left="1134" w:hanging="425"/>
        <w:rPr>
          <w:b/>
          <w:color w:val="000000"/>
          <w:sz w:val="22"/>
          <w:szCs w:val="22"/>
        </w:rPr>
      </w:pPr>
      <w:r w:rsidRPr="00E725FE">
        <w:rPr>
          <w:b/>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641155" w:rsidRPr="00294382" w:rsidTr="00294382">
        <w:tc>
          <w:tcPr>
            <w:tcW w:w="9286" w:type="dxa"/>
            <w:gridSpan w:val="2"/>
            <w:shd w:val="clear" w:color="auto" w:fill="auto"/>
          </w:tcPr>
          <w:p w:rsidR="00641155" w:rsidRPr="00294382" w:rsidRDefault="00641155" w:rsidP="00294382">
            <w:pPr>
              <w:spacing w:before="240" w:after="120"/>
              <w:jc w:val="center"/>
              <w:rPr>
                <w:b/>
                <w:color w:val="000000"/>
                <w:sz w:val="22"/>
                <w:szCs w:val="22"/>
              </w:rPr>
            </w:pPr>
            <w:r w:rsidRPr="00294382">
              <w:rPr>
                <w:b/>
                <w:color w:val="000000"/>
                <w:sz w:val="22"/>
                <w:szCs w:val="22"/>
              </w:rPr>
              <w:t xml:space="preserve">PRICE </w:t>
            </w:r>
            <w:r w:rsidR="00E725FE" w:rsidRPr="00294382">
              <w:rPr>
                <w:b/>
                <w:color w:val="000000"/>
                <w:sz w:val="22"/>
                <w:szCs w:val="22"/>
              </w:rPr>
              <w:t xml:space="preserve">No </w:t>
            </w:r>
            <w:r w:rsidRPr="00294382">
              <w:rPr>
                <w:b/>
                <w:color w:val="000000"/>
                <w:sz w:val="22"/>
                <w:szCs w:val="22"/>
              </w:rPr>
              <w:t xml:space="preserve">…. </w:t>
            </w:r>
            <w:r w:rsidRPr="00294382">
              <w:rPr>
                <w:color w:val="000000"/>
                <w:sz w:val="22"/>
                <w:szCs w:val="22"/>
              </w:rPr>
              <w:t>&lt;</w:t>
            </w:r>
            <w:r w:rsidRPr="00617700">
              <w:rPr>
                <w:color w:val="000000"/>
                <w:sz w:val="22"/>
                <w:szCs w:val="22"/>
                <w:highlight w:val="yellow"/>
              </w:rPr>
              <w:t xml:space="preserve">for example: PRICE </w:t>
            </w:r>
            <w:r w:rsidR="00E725FE" w:rsidRPr="00617700">
              <w:rPr>
                <w:color w:val="000000"/>
                <w:sz w:val="22"/>
                <w:szCs w:val="22"/>
                <w:highlight w:val="yellow"/>
              </w:rPr>
              <w:t xml:space="preserve">No </w:t>
            </w:r>
            <w:r w:rsidRPr="00617700">
              <w:rPr>
                <w:color w:val="000000"/>
                <w:sz w:val="22"/>
                <w:szCs w:val="22"/>
                <w:highlight w:val="yellow"/>
              </w:rPr>
              <w:t>202</w:t>
            </w:r>
            <w:r w:rsidRPr="00294382">
              <w:rPr>
                <w:color w:val="000000"/>
                <w:sz w:val="22"/>
                <w:szCs w:val="22"/>
              </w:rPr>
              <w:t>&gt;</w:t>
            </w:r>
          </w:p>
          <w:p w:rsidR="00641155" w:rsidRPr="00294382" w:rsidRDefault="00641155" w:rsidP="00294382">
            <w:pPr>
              <w:spacing w:before="240" w:after="120"/>
              <w:jc w:val="center"/>
              <w:rPr>
                <w:b/>
                <w:color w:val="000000"/>
                <w:sz w:val="22"/>
                <w:szCs w:val="22"/>
              </w:rPr>
            </w:pPr>
            <w:r w:rsidRPr="00294382">
              <w:rPr>
                <w:b/>
                <w:color w:val="000000"/>
                <w:sz w:val="22"/>
                <w:szCs w:val="22"/>
              </w:rPr>
              <w:t xml:space="preserve">Title: … </w:t>
            </w:r>
          </w:p>
        </w:tc>
      </w:tr>
      <w:tr w:rsidR="00641155" w:rsidRPr="00294382" w:rsidTr="00294382">
        <w:tc>
          <w:tcPr>
            <w:tcW w:w="9286" w:type="dxa"/>
            <w:gridSpan w:val="2"/>
            <w:shd w:val="clear" w:color="auto" w:fill="auto"/>
          </w:tcPr>
          <w:p w:rsidR="00641155" w:rsidRPr="00294382" w:rsidRDefault="00641155" w:rsidP="00294382">
            <w:pPr>
              <w:autoSpaceDE w:val="0"/>
              <w:autoSpaceDN w:val="0"/>
              <w:adjustRightInd w:val="0"/>
              <w:rPr>
                <w:color w:val="000000"/>
                <w:sz w:val="22"/>
                <w:szCs w:val="22"/>
              </w:rPr>
            </w:pPr>
            <w:r w:rsidRPr="00294382">
              <w:rPr>
                <w:color w:val="000000"/>
                <w:sz w:val="22"/>
                <w:szCs w:val="22"/>
              </w:rPr>
              <w:t>Description of the implementation modalities of the works comprised within this price, as well as the measurement modalities of the quantities executed and to be paid by this price.</w:t>
            </w:r>
          </w:p>
          <w:p w:rsidR="00641155" w:rsidRPr="00294382" w:rsidRDefault="00641155" w:rsidP="00294382">
            <w:pPr>
              <w:spacing w:before="240" w:after="120"/>
              <w:rPr>
                <w:color w:val="000000"/>
                <w:sz w:val="22"/>
                <w:szCs w:val="22"/>
              </w:rPr>
            </w:pPr>
          </w:p>
          <w:p w:rsidR="00641155" w:rsidRPr="00294382" w:rsidRDefault="00641155" w:rsidP="00294382">
            <w:pPr>
              <w:spacing w:before="240" w:after="120"/>
              <w:rPr>
                <w:color w:val="000000"/>
                <w:sz w:val="22"/>
                <w:szCs w:val="22"/>
              </w:rPr>
            </w:pPr>
          </w:p>
          <w:p w:rsidR="00641155" w:rsidRPr="00294382" w:rsidRDefault="00641155" w:rsidP="00294382">
            <w:pPr>
              <w:spacing w:before="240" w:after="120"/>
              <w:rPr>
                <w:color w:val="000000"/>
                <w:sz w:val="22"/>
                <w:szCs w:val="22"/>
              </w:rPr>
            </w:pPr>
          </w:p>
          <w:p w:rsidR="00641155" w:rsidRPr="00294382" w:rsidRDefault="00641155" w:rsidP="00294382">
            <w:pPr>
              <w:spacing w:before="240" w:after="120"/>
              <w:rPr>
                <w:color w:val="000000"/>
                <w:sz w:val="22"/>
                <w:szCs w:val="22"/>
              </w:rPr>
            </w:pPr>
          </w:p>
        </w:tc>
      </w:tr>
      <w:tr w:rsidR="00641155" w:rsidRPr="00294382" w:rsidTr="00294382">
        <w:tc>
          <w:tcPr>
            <w:tcW w:w="4643" w:type="dxa"/>
            <w:shd w:val="clear" w:color="auto" w:fill="auto"/>
          </w:tcPr>
          <w:p w:rsidR="00641155" w:rsidRPr="00294382" w:rsidRDefault="00641155" w:rsidP="00294382">
            <w:pPr>
              <w:spacing w:before="240" w:after="120"/>
              <w:rPr>
                <w:b/>
                <w:color w:val="000000"/>
                <w:sz w:val="22"/>
                <w:szCs w:val="22"/>
              </w:rPr>
            </w:pPr>
            <w:r w:rsidRPr="00294382">
              <w:rPr>
                <w:b/>
                <w:color w:val="000000"/>
                <w:sz w:val="22"/>
                <w:szCs w:val="22"/>
              </w:rPr>
              <w:t xml:space="preserve">PRICE </w:t>
            </w:r>
            <w:r w:rsidR="00E725FE" w:rsidRPr="00294382">
              <w:rPr>
                <w:b/>
                <w:color w:val="000000"/>
                <w:sz w:val="22"/>
                <w:szCs w:val="22"/>
              </w:rPr>
              <w:t xml:space="preserve">No </w:t>
            </w:r>
            <w:r w:rsidRPr="00294382">
              <w:rPr>
                <w:b/>
                <w:color w:val="000000"/>
                <w:sz w:val="22"/>
                <w:szCs w:val="22"/>
              </w:rPr>
              <w:t xml:space="preserve">… </w:t>
            </w:r>
            <w:r w:rsidR="00E725FE" w:rsidRPr="00294382">
              <w:rPr>
                <w:b/>
                <w:color w:val="000000"/>
                <w:sz w:val="22"/>
                <w:szCs w:val="22"/>
              </w:rPr>
              <w:t>—</w:t>
            </w:r>
            <w:r w:rsidRPr="00294382">
              <w:rPr>
                <w:b/>
                <w:color w:val="000000"/>
                <w:sz w:val="22"/>
                <w:szCs w:val="22"/>
              </w:rPr>
              <w:t xml:space="preserve"> TITLE: …. </w:t>
            </w:r>
          </w:p>
        </w:tc>
        <w:tc>
          <w:tcPr>
            <w:tcW w:w="4643" w:type="dxa"/>
            <w:shd w:val="clear" w:color="auto" w:fill="auto"/>
          </w:tcPr>
          <w:p w:rsidR="00641155" w:rsidRPr="00294382" w:rsidRDefault="00641155" w:rsidP="00294382">
            <w:pPr>
              <w:spacing w:before="240" w:after="120"/>
              <w:rPr>
                <w:b/>
                <w:color w:val="000000"/>
                <w:sz w:val="22"/>
                <w:szCs w:val="22"/>
              </w:rPr>
            </w:pPr>
          </w:p>
        </w:tc>
      </w:tr>
      <w:tr w:rsidR="00641155" w:rsidRPr="00294382" w:rsidTr="00294382">
        <w:tc>
          <w:tcPr>
            <w:tcW w:w="4643" w:type="dxa"/>
            <w:shd w:val="clear" w:color="auto" w:fill="auto"/>
          </w:tcPr>
          <w:p w:rsidR="00641155" w:rsidRPr="00294382" w:rsidRDefault="00641155" w:rsidP="00294382">
            <w:pPr>
              <w:spacing w:before="240" w:after="120"/>
              <w:rPr>
                <w:b/>
                <w:color w:val="000000"/>
                <w:sz w:val="22"/>
                <w:szCs w:val="22"/>
              </w:rPr>
            </w:pPr>
            <w:r w:rsidRPr="00294382">
              <w:rPr>
                <w:b/>
                <w:color w:val="000000"/>
                <w:sz w:val="22"/>
                <w:szCs w:val="22"/>
              </w:rPr>
              <w:t>Price in words:</w:t>
            </w:r>
          </w:p>
          <w:p w:rsidR="00641155" w:rsidRPr="00294382" w:rsidRDefault="00641155" w:rsidP="00294382">
            <w:pPr>
              <w:spacing w:before="240" w:after="120"/>
              <w:rPr>
                <w:color w:val="000000"/>
                <w:sz w:val="22"/>
                <w:szCs w:val="22"/>
              </w:rPr>
            </w:pPr>
          </w:p>
        </w:tc>
        <w:tc>
          <w:tcPr>
            <w:tcW w:w="4643" w:type="dxa"/>
            <w:shd w:val="clear" w:color="auto" w:fill="auto"/>
          </w:tcPr>
          <w:p w:rsidR="00641155" w:rsidRPr="00294382" w:rsidRDefault="00641155" w:rsidP="00294382">
            <w:pPr>
              <w:spacing w:before="240" w:after="120"/>
              <w:rPr>
                <w:b/>
                <w:color w:val="000000"/>
                <w:sz w:val="22"/>
                <w:szCs w:val="22"/>
              </w:rPr>
            </w:pPr>
            <w:r w:rsidRPr="00294382">
              <w:rPr>
                <w:b/>
                <w:color w:val="000000"/>
                <w:sz w:val="22"/>
                <w:szCs w:val="22"/>
              </w:rPr>
              <w:t>Pri</w:t>
            </w:r>
            <w:r w:rsidR="00A10BB1" w:rsidRPr="00294382">
              <w:rPr>
                <w:b/>
                <w:color w:val="000000"/>
                <w:sz w:val="22"/>
                <w:szCs w:val="22"/>
              </w:rPr>
              <w:t>ce</w:t>
            </w:r>
            <w:r w:rsidRPr="00294382">
              <w:rPr>
                <w:b/>
                <w:color w:val="000000"/>
                <w:sz w:val="22"/>
                <w:szCs w:val="22"/>
              </w:rPr>
              <w:t xml:space="preserve"> in numbers:</w:t>
            </w:r>
          </w:p>
          <w:p w:rsidR="00641155" w:rsidRPr="00294382" w:rsidRDefault="00641155" w:rsidP="00294382">
            <w:pPr>
              <w:spacing w:before="240" w:after="120"/>
              <w:rPr>
                <w:color w:val="000000"/>
                <w:sz w:val="22"/>
                <w:szCs w:val="22"/>
              </w:rPr>
            </w:pPr>
          </w:p>
        </w:tc>
      </w:tr>
    </w:tbl>
    <w:p w:rsidR="00641155" w:rsidRPr="00E725FE" w:rsidRDefault="00641155" w:rsidP="00641155">
      <w:pPr>
        <w:spacing w:after="120"/>
        <w:jc w:val="both"/>
        <w:rPr>
          <w:b/>
          <w:color w:val="000000"/>
          <w:sz w:val="22"/>
          <w:szCs w:val="22"/>
        </w:rPr>
      </w:pPr>
    </w:p>
    <w:p w:rsidR="00844C76" w:rsidRDefault="00641155" w:rsidP="00641155">
      <w:pPr>
        <w:spacing w:after="120"/>
        <w:jc w:val="both"/>
        <w:rPr>
          <w:b/>
          <w:color w:val="000000"/>
          <w:sz w:val="22"/>
          <w:szCs w:val="22"/>
        </w:rPr>
      </w:pPr>
      <w:r w:rsidRPr="00E725FE">
        <w:rPr>
          <w:b/>
          <w:color w:val="000000"/>
          <w:sz w:val="22"/>
          <w:szCs w:val="22"/>
        </w:rPr>
        <w:t>Etc.</w:t>
      </w:r>
    </w:p>
    <w:p w:rsidR="00641155" w:rsidRPr="00E725FE" w:rsidRDefault="00641155" w:rsidP="00675430">
      <w:pPr>
        <w:spacing w:after="120"/>
        <w:jc w:val="both"/>
        <w:rPr>
          <w:b/>
          <w:color w:val="000000"/>
          <w:sz w:val="22"/>
          <w:szCs w:val="22"/>
        </w:rPr>
      </w:pPr>
    </w:p>
    <w:p w:rsidR="00641155" w:rsidRPr="00E725FE" w:rsidRDefault="00410637" w:rsidP="0028096A">
      <w:pPr>
        <w:tabs>
          <w:tab w:val="left" w:pos="3969"/>
        </w:tabs>
        <w:jc w:val="center"/>
        <w:rPr>
          <w:b/>
          <w:color w:val="000000"/>
          <w:sz w:val="22"/>
          <w:szCs w:val="22"/>
        </w:rPr>
      </w:pPr>
      <w:r>
        <w:rPr>
          <w:b/>
          <w:color w:val="000000"/>
          <w:sz w:val="22"/>
          <w:szCs w:val="22"/>
        </w:rPr>
        <w:br w:type="page"/>
      </w:r>
      <w:r w:rsidR="00641155" w:rsidRPr="00E725FE">
        <w:rPr>
          <w:b/>
          <w:color w:val="000000"/>
          <w:sz w:val="22"/>
          <w:szCs w:val="22"/>
        </w:rPr>
        <w:lastRenderedPageBreak/>
        <w:t>VOLUME 4.3.4 – DAYWORKS SCHEDULE</w:t>
      </w:r>
    </w:p>
    <w:p w:rsidR="00641155" w:rsidRPr="00E725FE" w:rsidRDefault="00641155" w:rsidP="00641155">
      <w:pPr>
        <w:spacing w:after="120"/>
        <w:jc w:val="both"/>
        <w:rPr>
          <w:color w:val="000000"/>
          <w:sz w:val="22"/>
          <w:szCs w:val="22"/>
        </w:rPr>
      </w:pPr>
    </w:p>
    <w:p w:rsidR="00641155" w:rsidRPr="00E725FE" w:rsidRDefault="00641155" w:rsidP="00641155">
      <w:pPr>
        <w:spacing w:before="240" w:after="120"/>
        <w:rPr>
          <w:b/>
          <w:color w:val="000000"/>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897"/>
        <w:gridCol w:w="1418"/>
        <w:gridCol w:w="1545"/>
        <w:gridCol w:w="1440"/>
        <w:gridCol w:w="1980"/>
      </w:tblGrid>
      <w:tr w:rsidR="00641155" w:rsidRPr="00E725FE" w:rsidTr="00641155">
        <w:tc>
          <w:tcPr>
            <w:tcW w:w="1188" w:type="dxa"/>
            <w:tcBorders>
              <w:bottom w:val="nil"/>
            </w:tcBorders>
            <w:vAlign w:val="bottom"/>
          </w:tcPr>
          <w:p w:rsidR="00641155" w:rsidRPr="00E725FE" w:rsidRDefault="00641155" w:rsidP="00641155">
            <w:pPr>
              <w:jc w:val="center"/>
              <w:rPr>
                <w:b/>
                <w:color w:val="000000"/>
                <w:sz w:val="22"/>
                <w:szCs w:val="22"/>
              </w:rPr>
            </w:pPr>
          </w:p>
          <w:p w:rsidR="00641155" w:rsidRPr="00E725FE" w:rsidRDefault="00641155" w:rsidP="00641155">
            <w:pPr>
              <w:jc w:val="center"/>
              <w:rPr>
                <w:b/>
                <w:color w:val="000000"/>
                <w:sz w:val="22"/>
                <w:szCs w:val="22"/>
              </w:rPr>
            </w:pPr>
            <w:r w:rsidRPr="00E725FE">
              <w:rPr>
                <w:b/>
                <w:color w:val="000000"/>
                <w:sz w:val="22"/>
                <w:szCs w:val="22"/>
              </w:rPr>
              <w:t>Item</w:t>
            </w:r>
          </w:p>
          <w:p w:rsidR="00641155" w:rsidRPr="00E725FE" w:rsidRDefault="00641155" w:rsidP="00641155">
            <w:pPr>
              <w:jc w:val="center"/>
              <w:rPr>
                <w:b/>
                <w:color w:val="000000"/>
                <w:sz w:val="22"/>
                <w:szCs w:val="22"/>
              </w:rPr>
            </w:pPr>
          </w:p>
        </w:tc>
        <w:tc>
          <w:tcPr>
            <w:tcW w:w="1897" w:type="dxa"/>
            <w:tcBorders>
              <w:bottom w:val="nil"/>
            </w:tcBorders>
            <w:vAlign w:val="bottom"/>
          </w:tcPr>
          <w:p w:rsidR="00641155" w:rsidRPr="00E725FE" w:rsidRDefault="00641155" w:rsidP="00641155">
            <w:pPr>
              <w:jc w:val="center"/>
              <w:rPr>
                <w:b/>
                <w:color w:val="000000"/>
                <w:sz w:val="22"/>
                <w:szCs w:val="22"/>
              </w:rPr>
            </w:pPr>
            <w:r w:rsidRPr="00E725FE">
              <w:rPr>
                <w:b/>
                <w:color w:val="000000"/>
                <w:sz w:val="22"/>
                <w:szCs w:val="22"/>
              </w:rPr>
              <w:t>Description</w:t>
            </w:r>
          </w:p>
          <w:p w:rsidR="00641155" w:rsidRPr="00E725FE" w:rsidRDefault="00641155" w:rsidP="00641155">
            <w:pPr>
              <w:jc w:val="center"/>
              <w:rPr>
                <w:b/>
                <w:color w:val="000000"/>
                <w:sz w:val="22"/>
                <w:szCs w:val="22"/>
              </w:rPr>
            </w:pPr>
          </w:p>
        </w:tc>
        <w:tc>
          <w:tcPr>
            <w:tcW w:w="1418" w:type="dxa"/>
            <w:tcBorders>
              <w:bottom w:val="nil"/>
            </w:tcBorders>
            <w:vAlign w:val="bottom"/>
          </w:tcPr>
          <w:p w:rsidR="00641155" w:rsidRPr="00E725FE" w:rsidRDefault="00641155" w:rsidP="00641155">
            <w:pPr>
              <w:jc w:val="center"/>
              <w:rPr>
                <w:b/>
                <w:color w:val="000000"/>
                <w:sz w:val="22"/>
                <w:szCs w:val="22"/>
              </w:rPr>
            </w:pPr>
          </w:p>
          <w:p w:rsidR="00641155" w:rsidRPr="00E725FE" w:rsidRDefault="00641155" w:rsidP="00641155">
            <w:pPr>
              <w:jc w:val="center"/>
              <w:rPr>
                <w:b/>
                <w:color w:val="000000"/>
                <w:sz w:val="22"/>
                <w:szCs w:val="22"/>
              </w:rPr>
            </w:pPr>
            <w:r w:rsidRPr="00E725FE">
              <w:rPr>
                <w:b/>
                <w:color w:val="000000"/>
                <w:sz w:val="22"/>
                <w:szCs w:val="22"/>
              </w:rPr>
              <w:t>Unit</w:t>
            </w:r>
          </w:p>
          <w:p w:rsidR="00641155" w:rsidRPr="00E725FE" w:rsidRDefault="00641155" w:rsidP="00641155">
            <w:pPr>
              <w:jc w:val="center"/>
              <w:rPr>
                <w:b/>
                <w:color w:val="000000"/>
                <w:sz w:val="22"/>
                <w:szCs w:val="22"/>
              </w:rPr>
            </w:pPr>
          </w:p>
        </w:tc>
        <w:tc>
          <w:tcPr>
            <w:tcW w:w="1545" w:type="dxa"/>
            <w:tcBorders>
              <w:bottom w:val="nil"/>
            </w:tcBorders>
            <w:vAlign w:val="bottom"/>
          </w:tcPr>
          <w:p w:rsidR="00641155" w:rsidRPr="00E725FE" w:rsidRDefault="00641155" w:rsidP="00641155">
            <w:pPr>
              <w:jc w:val="center"/>
              <w:rPr>
                <w:b/>
                <w:color w:val="000000"/>
                <w:sz w:val="22"/>
                <w:szCs w:val="22"/>
              </w:rPr>
            </w:pPr>
          </w:p>
          <w:p w:rsidR="00641155" w:rsidRPr="00E725FE" w:rsidRDefault="00641155" w:rsidP="00641155">
            <w:pPr>
              <w:jc w:val="center"/>
              <w:rPr>
                <w:b/>
                <w:color w:val="000000"/>
                <w:sz w:val="22"/>
                <w:szCs w:val="22"/>
              </w:rPr>
            </w:pPr>
          </w:p>
          <w:p w:rsidR="00641155" w:rsidRPr="00E725FE" w:rsidRDefault="00641155" w:rsidP="00641155">
            <w:pPr>
              <w:jc w:val="center"/>
              <w:rPr>
                <w:b/>
                <w:color w:val="000000"/>
                <w:sz w:val="22"/>
                <w:szCs w:val="22"/>
              </w:rPr>
            </w:pPr>
            <w:r w:rsidRPr="00E725FE">
              <w:rPr>
                <w:b/>
                <w:color w:val="000000"/>
                <w:sz w:val="22"/>
                <w:szCs w:val="22"/>
              </w:rPr>
              <w:t>Unit price</w:t>
            </w:r>
          </w:p>
          <w:p w:rsidR="00641155" w:rsidRPr="00E725FE" w:rsidRDefault="00641155" w:rsidP="00641155">
            <w:pPr>
              <w:jc w:val="center"/>
              <w:rPr>
                <w:b/>
                <w:color w:val="000000"/>
                <w:sz w:val="22"/>
                <w:szCs w:val="22"/>
              </w:rPr>
            </w:pPr>
          </w:p>
        </w:tc>
        <w:tc>
          <w:tcPr>
            <w:tcW w:w="1440" w:type="dxa"/>
            <w:tcBorders>
              <w:bottom w:val="nil"/>
            </w:tcBorders>
            <w:vAlign w:val="bottom"/>
          </w:tcPr>
          <w:p w:rsidR="00641155" w:rsidRPr="00E725FE" w:rsidRDefault="00641155" w:rsidP="00641155">
            <w:pPr>
              <w:jc w:val="center"/>
              <w:rPr>
                <w:b/>
                <w:color w:val="000000"/>
                <w:sz w:val="22"/>
                <w:szCs w:val="22"/>
              </w:rPr>
            </w:pPr>
          </w:p>
          <w:p w:rsidR="00641155" w:rsidRPr="00E725FE" w:rsidRDefault="00641155" w:rsidP="00641155">
            <w:pPr>
              <w:jc w:val="center"/>
              <w:rPr>
                <w:b/>
                <w:color w:val="000000"/>
                <w:sz w:val="22"/>
                <w:szCs w:val="22"/>
              </w:rPr>
            </w:pPr>
          </w:p>
          <w:p w:rsidR="00641155" w:rsidRPr="00E725FE" w:rsidRDefault="00641155" w:rsidP="00641155">
            <w:pPr>
              <w:jc w:val="center"/>
              <w:rPr>
                <w:b/>
                <w:color w:val="000000"/>
                <w:sz w:val="22"/>
                <w:szCs w:val="22"/>
              </w:rPr>
            </w:pPr>
            <w:r w:rsidRPr="00E725FE">
              <w:rPr>
                <w:b/>
                <w:color w:val="000000"/>
                <w:sz w:val="22"/>
                <w:szCs w:val="22"/>
              </w:rPr>
              <w:t>Estimated quantities</w:t>
            </w:r>
          </w:p>
          <w:p w:rsidR="00641155" w:rsidRPr="00E725FE" w:rsidRDefault="00641155" w:rsidP="00641155">
            <w:pPr>
              <w:jc w:val="center"/>
              <w:rPr>
                <w:b/>
                <w:color w:val="000000"/>
                <w:sz w:val="22"/>
                <w:szCs w:val="22"/>
              </w:rPr>
            </w:pPr>
          </w:p>
        </w:tc>
        <w:tc>
          <w:tcPr>
            <w:tcW w:w="1980" w:type="dxa"/>
            <w:tcBorders>
              <w:bottom w:val="nil"/>
            </w:tcBorders>
          </w:tcPr>
          <w:p w:rsidR="00641155" w:rsidRPr="00E725FE" w:rsidRDefault="00641155" w:rsidP="00641155">
            <w:pPr>
              <w:jc w:val="center"/>
              <w:rPr>
                <w:b/>
                <w:color w:val="000000"/>
                <w:sz w:val="22"/>
                <w:szCs w:val="22"/>
              </w:rPr>
            </w:pPr>
          </w:p>
          <w:p w:rsidR="00641155" w:rsidRPr="00E725FE" w:rsidRDefault="00641155" w:rsidP="00641155">
            <w:pPr>
              <w:jc w:val="center"/>
              <w:rPr>
                <w:b/>
                <w:color w:val="000000"/>
                <w:sz w:val="22"/>
                <w:szCs w:val="22"/>
              </w:rPr>
            </w:pPr>
            <w:r w:rsidRPr="00E725FE">
              <w:rPr>
                <w:b/>
                <w:color w:val="000000"/>
                <w:sz w:val="22"/>
                <w:szCs w:val="22"/>
              </w:rPr>
              <w:t xml:space="preserve">Provisional sums </w:t>
            </w:r>
          </w:p>
          <w:p w:rsidR="00641155" w:rsidRPr="00E725FE" w:rsidRDefault="006F47CE" w:rsidP="00641155">
            <w:pPr>
              <w:jc w:val="center"/>
              <w:rPr>
                <w:b/>
                <w:color w:val="000000"/>
                <w:sz w:val="22"/>
                <w:szCs w:val="22"/>
              </w:rPr>
            </w:pPr>
            <w:r>
              <w:rPr>
                <w:b/>
                <w:color w:val="000000"/>
                <w:sz w:val="22"/>
                <w:szCs w:val="22"/>
              </w:rPr>
              <w:t>[</w:t>
            </w:r>
            <w:r w:rsidR="00641155" w:rsidRPr="00E725FE">
              <w:rPr>
                <w:b/>
                <w:color w:val="000000"/>
                <w:sz w:val="22"/>
                <w:szCs w:val="22"/>
              </w:rPr>
              <w:t>EUR</w:t>
            </w:r>
            <w:r>
              <w:rPr>
                <w:b/>
                <w:color w:val="000000"/>
                <w:sz w:val="22"/>
                <w:szCs w:val="22"/>
              </w:rPr>
              <w:t>] [</w:t>
            </w:r>
            <w:r w:rsidR="00641155" w:rsidRPr="00E725FE">
              <w:rPr>
                <w:b/>
                <w:color w:val="000000"/>
                <w:sz w:val="22"/>
                <w:szCs w:val="22"/>
              </w:rPr>
              <w:t>local currency</w:t>
            </w:r>
            <w:r>
              <w:rPr>
                <w:b/>
                <w:color w:val="000000"/>
                <w:sz w:val="22"/>
                <w:szCs w:val="22"/>
              </w:rPr>
              <w:t>]</w:t>
            </w:r>
          </w:p>
        </w:tc>
      </w:tr>
      <w:tr w:rsidR="00641155" w:rsidRPr="00E725FE" w:rsidTr="00641155">
        <w:tc>
          <w:tcPr>
            <w:tcW w:w="1188" w:type="dxa"/>
            <w:tcBorders>
              <w:bottom w:val="nil"/>
            </w:tcBorders>
          </w:tcPr>
          <w:p w:rsidR="00641155" w:rsidRPr="00E725FE" w:rsidRDefault="00641155" w:rsidP="00641155">
            <w:pPr>
              <w:rPr>
                <w:color w:val="000000"/>
                <w:sz w:val="22"/>
                <w:szCs w:val="22"/>
              </w:rPr>
            </w:pPr>
          </w:p>
        </w:tc>
        <w:tc>
          <w:tcPr>
            <w:tcW w:w="1897" w:type="dxa"/>
            <w:tcBorders>
              <w:bottom w:val="nil"/>
            </w:tcBorders>
          </w:tcPr>
          <w:p w:rsidR="00641155" w:rsidRPr="00617700" w:rsidRDefault="00641155" w:rsidP="00641155">
            <w:pPr>
              <w:rPr>
                <w:color w:val="000000"/>
                <w:sz w:val="22"/>
                <w:szCs w:val="22"/>
                <w:highlight w:val="yellow"/>
              </w:rPr>
            </w:pPr>
            <w:r w:rsidRPr="00617700">
              <w:rPr>
                <w:color w:val="000000"/>
                <w:sz w:val="22"/>
                <w:szCs w:val="22"/>
                <w:highlight w:val="yellow"/>
              </w:rPr>
              <w:t xml:space="preserve">&lt;for example: </w:t>
            </w:r>
            <w:r w:rsidRPr="00617700">
              <w:rPr>
                <w:color w:val="000000"/>
                <w:sz w:val="22"/>
                <w:szCs w:val="22"/>
                <w:highlight w:val="yellow"/>
              </w:rPr>
              <w:br/>
              <w:t>- Labourer</w:t>
            </w:r>
          </w:p>
        </w:tc>
        <w:tc>
          <w:tcPr>
            <w:tcW w:w="1418" w:type="dxa"/>
            <w:tcBorders>
              <w:bottom w:val="nil"/>
            </w:tcBorders>
          </w:tcPr>
          <w:p w:rsidR="00641155" w:rsidRPr="00E725FE" w:rsidRDefault="00641155" w:rsidP="00641155">
            <w:pPr>
              <w:rPr>
                <w:color w:val="000000"/>
                <w:sz w:val="22"/>
                <w:szCs w:val="22"/>
              </w:rPr>
            </w:pPr>
          </w:p>
        </w:tc>
        <w:tc>
          <w:tcPr>
            <w:tcW w:w="1545" w:type="dxa"/>
            <w:tcBorders>
              <w:bottom w:val="nil"/>
            </w:tcBorders>
          </w:tcPr>
          <w:p w:rsidR="00641155" w:rsidRPr="00E725FE" w:rsidRDefault="00641155" w:rsidP="00641155">
            <w:pPr>
              <w:rPr>
                <w:color w:val="000000"/>
                <w:sz w:val="22"/>
                <w:szCs w:val="22"/>
              </w:rPr>
            </w:pPr>
          </w:p>
        </w:tc>
        <w:tc>
          <w:tcPr>
            <w:tcW w:w="1440" w:type="dxa"/>
            <w:tcBorders>
              <w:bottom w:val="nil"/>
            </w:tcBorders>
          </w:tcPr>
          <w:p w:rsidR="00641155" w:rsidRPr="00E725FE" w:rsidRDefault="00641155" w:rsidP="00641155">
            <w:pPr>
              <w:rPr>
                <w:color w:val="000000"/>
                <w:sz w:val="22"/>
                <w:szCs w:val="22"/>
              </w:rPr>
            </w:pPr>
          </w:p>
        </w:tc>
        <w:tc>
          <w:tcPr>
            <w:tcW w:w="1980" w:type="dxa"/>
            <w:tcBorders>
              <w:bottom w:val="nil"/>
            </w:tcBorders>
          </w:tcPr>
          <w:p w:rsidR="00641155" w:rsidRPr="00E725FE" w:rsidRDefault="00641155" w:rsidP="00641155">
            <w:pPr>
              <w:rPr>
                <w:color w:val="000000"/>
                <w:sz w:val="22"/>
                <w:szCs w:val="22"/>
              </w:rPr>
            </w:pPr>
          </w:p>
        </w:tc>
      </w:tr>
      <w:tr w:rsidR="00641155" w:rsidRPr="00E725FE" w:rsidTr="00641155">
        <w:tc>
          <w:tcPr>
            <w:tcW w:w="1188" w:type="dxa"/>
            <w:tcBorders>
              <w:top w:val="nil"/>
              <w:bottom w:val="nil"/>
            </w:tcBorders>
          </w:tcPr>
          <w:p w:rsidR="00641155" w:rsidRPr="00E725FE" w:rsidRDefault="00641155" w:rsidP="00641155">
            <w:pPr>
              <w:rPr>
                <w:b/>
                <w:color w:val="000000"/>
                <w:sz w:val="22"/>
                <w:szCs w:val="22"/>
              </w:rPr>
            </w:pPr>
          </w:p>
        </w:tc>
        <w:tc>
          <w:tcPr>
            <w:tcW w:w="1897" w:type="dxa"/>
            <w:tcBorders>
              <w:top w:val="nil"/>
              <w:bottom w:val="nil"/>
            </w:tcBorders>
          </w:tcPr>
          <w:p w:rsidR="00641155" w:rsidRPr="00617700" w:rsidRDefault="00641155" w:rsidP="00641155">
            <w:pPr>
              <w:rPr>
                <w:color w:val="000000"/>
                <w:sz w:val="22"/>
                <w:szCs w:val="22"/>
                <w:highlight w:val="yellow"/>
              </w:rPr>
            </w:pPr>
            <w:r w:rsidRPr="00617700">
              <w:rPr>
                <w:color w:val="000000"/>
                <w:sz w:val="22"/>
                <w:szCs w:val="22"/>
                <w:highlight w:val="yellow"/>
              </w:rPr>
              <w:t>- Mason</w:t>
            </w:r>
          </w:p>
        </w:tc>
        <w:tc>
          <w:tcPr>
            <w:tcW w:w="1418" w:type="dxa"/>
            <w:tcBorders>
              <w:top w:val="nil"/>
              <w:bottom w:val="nil"/>
            </w:tcBorders>
          </w:tcPr>
          <w:p w:rsidR="00641155" w:rsidRPr="00E725FE" w:rsidRDefault="00641155" w:rsidP="00641155">
            <w:pPr>
              <w:rPr>
                <w:color w:val="000000"/>
                <w:sz w:val="22"/>
                <w:szCs w:val="22"/>
              </w:rPr>
            </w:pPr>
          </w:p>
        </w:tc>
        <w:tc>
          <w:tcPr>
            <w:tcW w:w="1545" w:type="dxa"/>
            <w:tcBorders>
              <w:top w:val="nil"/>
              <w:bottom w:val="nil"/>
            </w:tcBorders>
          </w:tcPr>
          <w:p w:rsidR="00641155" w:rsidRPr="00E725FE" w:rsidRDefault="00641155" w:rsidP="00641155">
            <w:pPr>
              <w:rPr>
                <w:color w:val="000000"/>
                <w:sz w:val="22"/>
                <w:szCs w:val="22"/>
              </w:rPr>
            </w:pPr>
          </w:p>
        </w:tc>
        <w:tc>
          <w:tcPr>
            <w:tcW w:w="1440" w:type="dxa"/>
            <w:tcBorders>
              <w:top w:val="nil"/>
              <w:bottom w:val="nil"/>
            </w:tcBorders>
          </w:tcPr>
          <w:p w:rsidR="00641155" w:rsidRPr="00E725FE" w:rsidRDefault="00641155" w:rsidP="00641155">
            <w:pPr>
              <w:rPr>
                <w:color w:val="000000"/>
                <w:sz w:val="22"/>
                <w:szCs w:val="22"/>
              </w:rPr>
            </w:pPr>
          </w:p>
        </w:tc>
        <w:tc>
          <w:tcPr>
            <w:tcW w:w="1980" w:type="dxa"/>
            <w:tcBorders>
              <w:top w:val="nil"/>
              <w:bottom w:val="nil"/>
            </w:tcBorders>
          </w:tcPr>
          <w:p w:rsidR="00641155" w:rsidRPr="00E725FE" w:rsidRDefault="00641155" w:rsidP="00641155">
            <w:pPr>
              <w:rPr>
                <w:color w:val="000000"/>
                <w:sz w:val="22"/>
                <w:szCs w:val="22"/>
              </w:rPr>
            </w:pPr>
          </w:p>
        </w:tc>
      </w:tr>
      <w:tr w:rsidR="00641155" w:rsidRPr="00E725FE" w:rsidTr="00641155">
        <w:tc>
          <w:tcPr>
            <w:tcW w:w="1188" w:type="dxa"/>
            <w:tcBorders>
              <w:top w:val="nil"/>
              <w:bottom w:val="nil"/>
            </w:tcBorders>
          </w:tcPr>
          <w:p w:rsidR="00641155" w:rsidRPr="00E725FE" w:rsidRDefault="00641155" w:rsidP="00641155">
            <w:pPr>
              <w:rPr>
                <w:color w:val="000000"/>
                <w:sz w:val="22"/>
                <w:szCs w:val="22"/>
              </w:rPr>
            </w:pPr>
          </w:p>
        </w:tc>
        <w:tc>
          <w:tcPr>
            <w:tcW w:w="1897" w:type="dxa"/>
            <w:tcBorders>
              <w:top w:val="nil"/>
              <w:bottom w:val="nil"/>
            </w:tcBorders>
          </w:tcPr>
          <w:p w:rsidR="00641155" w:rsidRPr="00617700" w:rsidRDefault="00641155" w:rsidP="00641155">
            <w:pPr>
              <w:rPr>
                <w:color w:val="000000"/>
                <w:sz w:val="22"/>
                <w:szCs w:val="22"/>
                <w:highlight w:val="yellow"/>
              </w:rPr>
            </w:pPr>
            <w:r w:rsidRPr="00617700">
              <w:rPr>
                <w:color w:val="000000"/>
                <w:sz w:val="22"/>
                <w:szCs w:val="22"/>
                <w:highlight w:val="yellow"/>
              </w:rPr>
              <w:t>- Driver</w:t>
            </w:r>
          </w:p>
        </w:tc>
        <w:tc>
          <w:tcPr>
            <w:tcW w:w="1418" w:type="dxa"/>
            <w:tcBorders>
              <w:top w:val="nil"/>
              <w:bottom w:val="nil"/>
            </w:tcBorders>
          </w:tcPr>
          <w:p w:rsidR="00641155" w:rsidRPr="00E725FE" w:rsidRDefault="00641155" w:rsidP="00641155">
            <w:pPr>
              <w:rPr>
                <w:color w:val="000000"/>
                <w:sz w:val="22"/>
                <w:szCs w:val="22"/>
              </w:rPr>
            </w:pPr>
          </w:p>
        </w:tc>
        <w:tc>
          <w:tcPr>
            <w:tcW w:w="1545" w:type="dxa"/>
            <w:tcBorders>
              <w:top w:val="nil"/>
              <w:bottom w:val="nil"/>
            </w:tcBorders>
          </w:tcPr>
          <w:p w:rsidR="00641155" w:rsidRPr="00E725FE" w:rsidRDefault="00641155" w:rsidP="00641155">
            <w:pPr>
              <w:rPr>
                <w:color w:val="000000"/>
                <w:sz w:val="22"/>
                <w:szCs w:val="22"/>
              </w:rPr>
            </w:pPr>
          </w:p>
        </w:tc>
        <w:tc>
          <w:tcPr>
            <w:tcW w:w="1440" w:type="dxa"/>
            <w:tcBorders>
              <w:top w:val="nil"/>
              <w:bottom w:val="nil"/>
            </w:tcBorders>
          </w:tcPr>
          <w:p w:rsidR="00641155" w:rsidRPr="00E725FE" w:rsidRDefault="00641155" w:rsidP="00641155">
            <w:pPr>
              <w:rPr>
                <w:color w:val="000000"/>
                <w:sz w:val="22"/>
                <w:szCs w:val="22"/>
              </w:rPr>
            </w:pPr>
          </w:p>
        </w:tc>
        <w:tc>
          <w:tcPr>
            <w:tcW w:w="1980" w:type="dxa"/>
            <w:tcBorders>
              <w:top w:val="nil"/>
              <w:bottom w:val="nil"/>
            </w:tcBorders>
          </w:tcPr>
          <w:p w:rsidR="00641155" w:rsidRPr="00E725FE" w:rsidRDefault="00641155" w:rsidP="00641155">
            <w:pPr>
              <w:rPr>
                <w:color w:val="000000"/>
                <w:sz w:val="22"/>
                <w:szCs w:val="22"/>
              </w:rPr>
            </w:pPr>
          </w:p>
        </w:tc>
      </w:tr>
      <w:tr w:rsidR="00641155" w:rsidRPr="00E725FE" w:rsidTr="00641155">
        <w:tc>
          <w:tcPr>
            <w:tcW w:w="1188" w:type="dxa"/>
            <w:tcBorders>
              <w:top w:val="nil"/>
              <w:bottom w:val="nil"/>
            </w:tcBorders>
          </w:tcPr>
          <w:p w:rsidR="00641155" w:rsidRPr="00E725FE" w:rsidRDefault="00641155" w:rsidP="00641155">
            <w:pPr>
              <w:rPr>
                <w:color w:val="000000"/>
                <w:sz w:val="22"/>
                <w:szCs w:val="22"/>
              </w:rPr>
            </w:pPr>
          </w:p>
        </w:tc>
        <w:tc>
          <w:tcPr>
            <w:tcW w:w="1897" w:type="dxa"/>
            <w:tcBorders>
              <w:top w:val="nil"/>
              <w:bottom w:val="nil"/>
            </w:tcBorders>
          </w:tcPr>
          <w:p w:rsidR="00641155" w:rsidRPr="00617700" w:rsidRDefault="00641155" w:rsidP="00641155">
            <w:pPr>
              <w:rPr>
                <w:color w:val="000000"/>
                <w:sz w:val="22"/>
                <w:szCs w:val="22"/>
                <w:highlight w:val="yellow"/>
              </w:rPr>
            </w:pPr>
            <w:r w:rsidRPr="00617700">
              <w:rPr>
                <w:color w:val="000000"/>
                <w:sz w:val="22"/>
                <w:szCs w:val="22"/>
                <w:highlight w:val="yellow"/>
              </w:rPr>
              <w:t xml:space="preserve">- … </w:t>
            </w:r>
          </w:p>
        </w:tc>
        <w:tc>
          <w:tcPr>
            <w:tcW w:w="1418" w:type="dxa"/>
            <w:tcBorders>
              <w:top w:val="nil"/>
              <w:bottom w:val="nil"/>
            </w:tcBorders>
          </w:tcPr>
          <w:p w:rsidR="00641155" w:rsidRPr="00E725FE" w:rsidRDefault="00641155" w:rsidP="00641155">
            <w:pPr>
              <w:rPr>
                <w:color w:val="000000"/>
                <w:sz w:val="22"/>
                <w:szCs w:val="22"/>
              </w:rPr>
            </w:pPr>
          </w:p>
        </w:tc>
        <w:tc>
          <w:tcPr>
            <w:tcW w:w="1545" w:type="dxa"/>
            <w:tcBorders>
              <w:top w:val="nil"/>
              <w:bottom w:val="nil"/>
            </w:tcBorders>
          </w:tcPr>
          <w:p w:rsidR="00641155" w:rsidRPr="00E725FE" w:rsidRDefault="00641155" w:rsidP="00641155">
            <w:pPr>
              <w:rPr>
                <w:color w:val="000000"/>
                <w:sz w:val="22"/>
                <w:szCs w:val="22"/>
              </w:rPr>
            </w:pPr>
          </w:p>
        </w:tc>
        <w:tc>
          <w:tcPr>
            <w:tcW w:w="1440" w:type="dxa"/>
            <w:tcBorders>
              <w:top w:val="nil"/>
              <w:bottom w:val="nil"/>
            </w:tcBorders>
          </w:tcPr>
          <w:p w:rsidR="00641155" w:rsidRPr="00E725FE" w:rsidRDefault="00641155" w:rsidP="00641155">
            <w:pPr>
              <w:rPr>
                <w:color w:val="000000"/>
                <w:sz w:val="22"/>
                <w:szCs w:val="22"/>
              </w:rPr>
            </w:pPr>
          </w:p>
        </w:tc>
        <w:tc>
          <w:tcPr>
            <w:tcW w:w="1980" w:type="dxa"/>
            <w:tcBorders>
              <w:top w:val="nil"/>
              <w:bottom w:val="nil"/>
            </w:tcBorders>
          </w:tcPr>
          <w:p w:rsidR="00641155" w:rsidRPr="00E725FE" w:rsidRDefault="00641155" w:rsidP="00641155">
            <w:pPr>
              <w:rPr>
                <w:color w:val="000000"/>
                <w:sz w:val="22"/>
                <w:szCs w:val="22"/>
              </w:rPr>
            </w:pPr>
          </w:p>
        </w:tc>
      </w:tr>
      <w:tr w:rsidR="00641155" w:rsidRPr="00E725FE" w:rsidTr="00641155">
        <w:tc>
          <w:tcPr>
            <w:tcW w:w="1188" w:type="dxa"/>
            <w:tcBorders>
              <w:top w:val="nil"/>
              <w:bottom w:val="nil"/>
            </w:tcBorders>
          </w:tcPr>
          <w:p w:rsidR="00641155" w:rsidRPr="00E725FE" w:rsidRDefault="00641155" w:rsidP="00641155">
            <w:pPr>
              <w:rPr>
                <w:color w:val="000000"/>
                <w:sz w:val="22"/>
                <w:szCs w:val="22"/>
              </w:rPr>
            </w:pPr>
          </w:p>
        </w:tc>
        <w:tc>
          <w:tcPr>
            <w:tcW w:w="1897" w:type="dxa"/>
            <w:tcBorders>
              <w:top w:val="nil"/>
              <w:bottom w:val="nil"/>
            </w:tcBorders>
          </w:tcPr>
          <w:p w:rsidR="00641155" w:rsidRPr="00617700" w:rsidRDefault="00641155" w:rsidP="00641155">
            <w:pPr>
              <w:rPr>
                <w:color w:val="000000"/>
                <w:sz w:val="22"/>
                <w:szCs w:val="22"/>
                <w:highlight w:val="yellow"/>
              </w:rPr>
            </w:pPr>
            <w:r w:rsidRPr="00617700">
              <w:rPr>
                <w:color w:val="000000"/>
                <w:sz w:val="22"/>
                <w:szCs w:val="22"/>
                <w:highlight w:val="yellow"/>
              </w:rPr>
              <w:t xml:space="preserve">- </w:t>
            </w:r>
            <w:r w:rsidRPr="00617700">
              <w:rPr>
                <w:sz w:val="22"/>
                <w:szCs w:val="22"/>
                <w:highlight w:val="yellow"/>
              </w:rPr>
              <w:t>Bull Dozer</w:t>
            </w:r>
          </w:p>
        </w:tc>
        <w:tc>
          <w:tcPr>
            <w:tcW w:w="1418" w:type="dxa"/>
            <w:tcBorders>
              <w:top w:val="nil"/>
              <w:bottom w:val="nil"/>
            </w:tcBorders>
          </w:tcPr>
          <w:p w:rsidR="00641155" w:rsidRPr="00E725FE" w:rsidRDefault="00641155" w:rsidP="00641155">
            <w:pPr>
              <w:rPr>
                <w:color w:val="000000"/>
                <w:sz w:val="22"/>
                <w:szCs w:val="22"/>
              </w:rPr>
            </w:pPr>
          </w:p>
        </w:tc>
        <w:tc>
          <w:tcPr>
            <w:tcW w:w="1545" w:type="dxa"/>
            <w:tcBorders>
              <w:top w:val="nil"/>
              <w:bottom w:val="nil"/>
            </w:tcBorders>
          </w:tcPr>
          <w:p w:rsidR="00641155" w:rsidRPr="00E725FE" w:rsidRDefault="00641155" w:rsidP="00641155">
            <w:pPr>
              <w:rPr>
                <w:color w:val="000000"/>
                <w:sz w:val="22"/>
                <w:szCs w:val="22"/>
              </w:rPr>
            </w:pPr>
          </w:p>
        </w:tc>
        <w:tc>
          <w:tcPr>
            <w:tcW w:w="1440" w:type="dxa"/>
            <w:tcBorders>
              <w:top w:val="nil"/>
              <w:bottom w:val="nil"/>
            </w:tcBorders>
          </w:tcPr>
          <w:p w:rsidR="00641155" w:rsidRPr="00E725FE" w:rsidRDefault="00641155" w:rsidP="00641155">
            <w:pPr>
              <w:rPr>
                <w:color w:val="000000"/>
                <w:sz w:val="22"/>
                <w:szCs w:val="22"/>
              </w:rPr>
            </w:pPr>
          </w:p>
        </w:tc>
        <w:tc>
          <w:tcPr>
            <w:tcW w:w="1980" w:type="dxa"/>
            <w:tcBorders>
              <w:top w:val="nil"/>
              <w:bottom w:val="nil"/>
            </w:tcBorders>
          </w:tcPr>
          <w:p w:rsidR="00641155" w:rsidRPr="00E725FE" w:rsidRDefault="00641155" w:rsidP="00641155">
            <w:pPr>
              <w:rPr>
                <w:color w:val="000000"/>
                <w:sz w:val="22"/>
                <w:szCs w:val="22"/>
              </w:rPr>
            </w:pPr>
          </w:p>
        </w:tc>
      </w:tr>
      <w:tr w:rsidR="00641155" w:rsidRPr="00E725FE" w:rsidTr="00641155">
        <w:tc>
          <w:tcPr>
            <w:tcW w:w="1188" w:type="dxa"/>
            <w:tcBorders>
              <w:top w:val="nil"/>
              <w:bottom w:val="nil"/>
            </w:tcBorders>
          </w:tcPr>
          <w:p w:rsidR="00641155" w:rsidRPr="00E725FE" w:rsidRDefault="00641155" w:rsidP="00641155">
            <w:pPr>
              <w:rPr>
                <w:color w:val="000000"/>
                <w:sz w:val="22"/>
                <w:szCs w:val="22"/>
              </w:rPr>
            </w:pPr>
          </w:p>
        </w:tc>
        <w:tc>
          <w:tcPr>
            <w:tcW w:w="1897" w:type="dxa"/>
            <w:tcBorders>
              <w:top w:val="nil"/>
              <w:bottom w:val="nil"/>
            </w:tcBorders>
          </w:tcPr>
          <w:p w:rsidR="00641155" w:rsidRPr="00617700" w:rsidRDefault="00641155" w:rsidP="00641155">
            <w:pPr>
              <w:rPr>
                <w:color w:val="000000"/>
                <w:sz w:val="22"/>
                <w:szCs w:val="22"/>
                <w:highlight w:val="yellow"/>
              </w:rPr>
            </w:pPr>
            <w:r w:rsidRPr="00617700">
              <w:rPr>
                <w:color w:val="000000"/>
                <w:sz w:val="22"/>
                <w:szCs w:val="22"/>
                <w:highlight w:val="yellow"/>
              </w:rPr>
              <w:t xml:space="preserve">- </w:t>
            </w:r>
            <w:r w:rsidRPr="00617700">
              <w:rPr>
                <w:sz w:val="22"/>
                <w:szCs w:val="22"/>
                <w:highlight w:val="yellow"/>
              </w:rPr>
              <w:t>Water Tank</w:t>
            </w:r>
          </w:p>
        </w:tc>
        <w:tc>
          <w:tcPr>
            <w:tcW w:w="1418" w:type="dxa"/>
            <w:tcBorders>
              <w:top w:val="nil"/>
              <w:bottom w:val="nil"/>
            </w:tcBorders>
          </w:tcPr>
          <w:p w:rsidR="00641155" w:rsidRPr="00E725FE" w:rsidRDefault="00641155" w:rsidP="00641155">
            <w:pPr>
              <w:rPr>
                <w:color w:val="000000"/>
                <w:sz w:val="22"/>
                <w:szCs w:val="22"/>
              </w:rPr>
            </w:pPr>
          </w:p>
        </w:tc>
        <w:tc>
          <w:tcPr>
            <w:tcW w:w="1545" w:type="dxa"/>
            <w:tcBorders>
              <w:top w:val="nil"/>
              <w:bottom w:val="nil"/>
            </w:tcBorders>
          </w:tcPr>
          <w:p w:rsidR="00641155" w:rsidRPr="00E725FE" w:rsidRDefault="00641155" w:rsidP="00641155">
            <w:pPr>
              <w:rPr>
                <w:color w:val="000000"/>
                <w:sz w:val="22"/>
                <w:szCs w:val="22"/>
              </w:rPr>
            </w:pPr>
          </w:p>
        </w:tc>
        <w:tc>
          <w:tcPr>
            <w:tcW w:w="1440" w:type="dxa"/>
            <w:tcBorders>
              <w:top w:val="nil"/>
              <w:bottom w:val="nil"/>
            </w:tcBorders>
          </w:tcPr>
          <w:p w:rsidR="00641155" w:rsidRPr="00E725FE" w:rsidRDefault="00641155" w:rsidP="00641155">
            <w:pPr>
              <w:rPr>
                <w:color w:val="000000"/>
                <w:sz w:val="22"/>
                <w:szCs w:val="22"/>
              </w:rPr>
            </w:pPr>
          </w:p>
        </w:tc>
        <w:tc>
          <w:tcPr>
            <w:tcW w:w="1980" w:type="dxa"/>
            <w:tcBorders>
              <w:top w:val="nil"/>
              <w:bottom w:val="nil"/>
            </w:tcBorders>
          </w:tcPr>
          <w:p w:rsidR="00641155" w:rsidRPr="00E725FE" w:rsidRDefault="00641155" w:rsidP="00641155">
            <w:pPr>
              <w:rPr>
                <w:color w:val="000000"/>
                <w:sz w:val="22"/>
                <w:szCs w:val="22"/>
              </w:rPr>
            </w:pPr>
          </w:p>
        </w:tc>
      </w:tr>
      <w:tr w:rsidR="00641155" w:rsidRPr="00E725FE" w:rsidTr="00641155">
        <w:tc>
          <w:tcPr>
            <w:tcW w:w="1188" w:type="dxa"/>
            <w:tcBorders>
              <w:top w:val="nil"/>
              <w:bottom w:val="nil"/>
            </w:tcBorders>
          </w:tcPr>
          <w:p w:rsidR="00641155" w:rsidRPr="00E725FE" w:rsidRDefault="00641155" w:rsidP="00641155">
            <w:pPr>
              <w:rPr>
                <w:color w:val="000000"/>
                <w:sz w:val="22"/>
                <w:szCs w:val="22"/>
              </w:rPr>
            </w:pPr>
          </w:p>
        </w:tc>
        <w:tc>
          <w:tcPr>
            <w:tcW w:w="1897" w:type="dxa"/>
            <w:tcBorders>
              <w:top w:val="nil"/>
              <w:bottom w:val="nil"/>
            </w:tcBorders>
          </w:tcPr>
          <w:p w:rsidR="00641155" w:rsidRPr="00617700" w:rsidRDefault="00641155" w:rsidP="00641155">
            <w:pPr>
              <w:rPr>
                <w:color w:val="000000"/>
                <w:sz w:val="22"/>
                <w:szCs w:val="22"/>
                <w:highlight w:val="yellow"/>
              </w:rPr>
            </w:pPr>
            <w:r w:rsidRPr="00617700">
              <w:rPr>
                <w:color w:val="000000"/>
                <w:sz w:val="22"/>
                <w:szCs w:val="22"/>
                <w:highlight w:val="yellow"/>
              </w:rPr>
              <w:t>- …&gt;</w:t>
            </w:r>
          </w:p>
        </w:tc>
        <w:tc>
          <w:tcPr>
            <w:tcW w:w="1418" w:type="dxa"/>
            <w:tcBorders>
              <w:top w:val="nil"/>
              <w:bottom w:val="nil"/>
            </w:tcBorders>
          </w:tcPr>
          <w:p w:rsidR="00641155" w:rsidRPr="00E725FE" w:rsidRDefault="00641155" w:rsidP="00641155">
            <w:pPr>
              <w:rPr>
                <w:color w:val="000000"/>
                <w:sz w:val="22"/>
                <w:szCs w:val="22"/>
              </w:rPr>
            </w:pPr>
          </w:p>
        </w:tc>
        <w:tc>
          <w:tcPr>
            <w:tcW w:w="1545" w:type="dxa"/>
            <w:tcBorders>
              <w:top w:val="nil"/>
              <w:bottom w:val="nil"/>
            </w:tcBorders>
          </w:tcPr>
          <w:p w:rsidR="00641155" w:rsidRPr="00E725FE" w:rsidRDefault="00641155" w:rsidP="00641155">
            <w:pPr>
              <w:rPr>
                <w:color w:val="000000"/>
                <w:sz w:val="22"/>
                <w:szCs w:val="22"/>
              </w:rPr>
            </w:pPr>
          </w:p>
        </w:tc>
        <w:tc>
          <w:tcPr>
            <w:tcW w:w="1440" w:type="dxa"/>
            <w:tcBorders>
              <w:top w:val="nil"/>
              <w:bottom w:val="nil"/>
            </w:tcBorders>
          </w:tcPr>
          <w:p w:rsidR="00641155" w:rsidRPr="00E725FE" w:rsidRDefault="00641155" w:rsidP="00641155">
            <w:pPr>
              <w:rPr>
                <w:color w:val="000000"/>
                <w:sz w:val="22"/>
                <w:szCs w:val="22"/>
              </w:rPr>
            </w:pPr>
          </w:p>
        </w:tc>
        <w:tc>
          <w:tcPr>
            <w:tcW w:w="1980" w:type="dxa"/>
            <w:tcBorders>
              <w:top w:val="nil"/>
              <w:bottom w:val="nil"/>
            </w:tcBorders>
          </w:tcPr>
          <w:p w:rsidR="00641155" w:rsidRPr="00E725FE" w:rsidRDefault="00641155" w:rsidP="00641155">
            <w:pPr>
              <w:rPr>
                <w:color w:val="000000"/>
                <w:sz w:val="22"/>
                <w:szCs w:val="22"/>
              </w:rPr>
            </w:pPr>
          </w:p>
        </w:tc>
      </w:tr>
      <w:tr w:rsidR="00641155" w:rsidRPr="00E725FE" w:rsidTr="00641155">
        <w:tc>
          <w:tcPr>
            <w:tcW w:w="1188" w:type="dxa"/>
            <w:tcBorders>
              <w:top w:val="nil"/>
              <w:bottom w:val="nil"/>
            </w:tcBorders>
          </w:tcPr>
          <w:p w:rsidR="00641155" w:rsidRPr="00E725FE" w:rsidRDefault="00641155" w:rsidP="00641155">
            <w:pPr>
              <w:rPr>
                <w:color w:val="000000"/>
                <w:sz w:val="22"/>
                <w:szCs w:val="22"/>
              </w:rPr>
            </w:pPr>
          </w:p>
        </w:tc>
        <w:tc>
          <w:tcPr>
            <w:tcW w:w="1897" w:type="dxa"/>
            <w:tcBorders>
              <w:top w:val="nil"/>
              <w:bottom w:val="nil"/>
            </w:tcBorders>
          </w:tcPr>
          <w:p w:rsidR="00641155" w:rsidRPr="00E725FE" w:rsidRDefault="00641155" w:rsidP="00641155">
            <w:pPr>
              <w:rPr>
                <w:color w:val="000000"/>
                <w:sz w:val="22"/>
                <w:szCs w:val="22"/>
              </w:rPr>
            </w:pPr>
          </w:p>
        </w:tc>
        <w:tc>
          <w:tcPr>
            <w:tcW w:w="1418" w:type="dxa"/>
            <w:tcBorders>
              <w:top w:val="nil"/>
              <w:bottom w:val="nil"/>
            </w:tcBorders>
          </w:tcPr>
          <w:p w:rsidR="00641155" w:rsidRPr="00E725FE" w:rsidRDefault="00641155" w:rsidP="00641155">
            <w:pPr>
              <w:rPr>
                <w:color w:val="000000"/>
                <w:sz w:val="22"/>
                <w:szCs w:val="22"/>
              </w:rPr>
            </w:pPr>
          </w:p>
        </w:tc>
        <w:tc>
          <w:tcPr>
            <w:tcW w:w="1545" w:type="dxa"/>
            <w:tcBorders>
              <w:top w:val="nil"/>
              <w:bottom w:val="nil"/>
            </w:tcBorders>
          </w:tcPr>
          <w:p w:rsidR="00641155" w:rsidRPr="00E725FE" w:rsidRDefault="00641155" w:rsidP="00641155">
            <w:pPr>
              <w:rPr>
                <w:color w:val="000000"/>
                <w:sz w:val="22"/>
                <w:szCs w:val="22"/>
              </w:rPr>
            </w:pPr>
          </w:p>
        </w:tc>
        <w:tc>
          <w:tcPr>
            <w:tcW w:w="1440" w:type="dxa"/>
            <w:tcBorders>
              <w:top w:val="nil"/>
              <w:bottom w:val="nil"/>
            </w:tcBorders>
          </w:tcPr>
          <w:p w:rsidR="00641155" w:rsidRPr="00E725FE" w:rsidRDefault="00641155" w:rsidP="00641155">
            <w:pPr>
              <w:rPr>
                <w:color w:val="000000"/>
                <w:sz w:val="22"/>
                <w:szCs w:val="22"/>
              </w:rPr>
            </w:pPr>
          </w:p>
        </w:tc>
        <w:tc>
          <w:tcPr>
            <w:tcW w:w="1980" w:type="dxa"/>
            <w:tcBorders>
              <w:top w:val="nil"/>
              <w:bottom w:val="nil"/>
            </w:tcBorders>
          </w:tcPr>
          <w:p w:rsidR="00641155" w:rsidRPr="00E725FE" w:rsidRDefault="00641155" w:rsidP="00641155">
            <w:pPr>
              <w:rPr>
                <w:color w:val="000000"/>
                <w:sz w:val="22"/>
                <w:szCs w:val="22"/>
              </w:rPr>
            </w:pPr>
          </w:p>
        </w:tc>
      </w:tr>
      <w:tr w:rsidR="00641155" w:rsidRPr="00E725FE" w:rsidTr="00641155">
        <w:tc>
          <w:tcPr>
            <w:tcW w:w="1188" w:type="dxa"/>
            <w:tcBorders>
              <w:top w:val="nil"/>
              <w:bottom w:val="nil"/>
            </w:tcBorders>
          </w:tcPr>
          <w:p w:rsidR="00641155" w:rsidRPr="00E725FE" w:rsidRDefault="00641155" w:rsidP="00641155">
            <w:pPr>
              <w:rPr>
                <w:color w:val="000000"/>
                <w:sz w:val="22"/>
                <w:szCs w:val="22"/>
              </w:rPr>
            </w:pPr>
          </w:p>
        </w:tc>
        <w:tc>
          <w:tcPr>
            <w:tcW w:w="1897" w:type="dxa"/>
            <w:tcBorders>
              <w:top w:val="nil"/>
              <w:bottom w:val="nil"/>
            </w:tcBorders>
          </w:tcPr>
          <w:p w:rsidR="00641155" w:rsidRPr="00E725FE" w:rsidRDefault="00641155" w:rsidP="00641155">
            <w:pPr>
              <w:rPr>
                <w:color w:val="000000"/>
                <w:sz w:val="22"/>
                <w:szCs w:val="22"/>
              </w:rPr>
            </w:pPr>
          </w:p>
        </w:tc>
        <w:tc>
          <w:tcPr>
            <w:tcW w:w="1418" w:type="dxa"/>
            <w:tcBorders>
              <w:top w:val="nil"/>
              <w:bottom w:val="nil"/>
            </w:tcBorders>
          </w:tcPr>
          <w:p w:rsidR="00641155" w:rsidRPr="00E725FE" w:rsidRDefault="00641155" w:rsidP="00641155">
            <w:pPr>
              <w:rPr>
                <w:color w:val="000000"/>
                <w:sz w:val="22"/>
                <w:szCs w:val="22"/>
              </w:rPr>
            </w:pPr>
          </w:p>
        </w:tc>
        <w:tc>
          <w:tcPr>
            <w:tcW w:w="1545" w:type="dxa"/>
            <w:tcBorders>
              <w:top w:val="nil"/>
              <w:bottom w:val="nil"/>
            </w:tcBorders>
          </w:tcPr>
          <w:p w:rsidR="00641155" w:rsidRPr="00E725FE" w:rsidRDefault="00641155" w:rsidP="00641155">
            <w:pPr>
              <w:rPr>
                <w:color w:val="000000"/>
                <w:sz w:val="22"/>
                <w:szCs w:val="22"/>
              </w:rPr>
            </w:pPr>
          </w:p>
        </w:tc>
        <w:tc>
          <w:tcPr>
            <w:tcW w:w="1440" w:type="dxa"/>
            <w:tcBorders>
              <w:top w:val="nil"/>
              <w:bottom w:val="nil"/>
            </w:tcBorders>
          </w:tcPr>
          <w:p w:rsidR="00641155" w:rsidRPr="00E725FE" w:rsidRDefault="00641155" w:rsidP="00641155">
            <w:pPr>
              <w:rPr>
                <w:color w:val="000000"/>
                <w:sz w:val="22"/>
                <w:szCs w:val="22"/>
              </w:rPr>
            </w:pPr>
          </w:p>
        </w:tc>
        <w:tc>
          <w:tcPr>
            <w:tcW w:w="1980" w:type="dxa"/>
            <w:tcBorders>
              <w:top w:val="nil"/>
              <w:bottom w:val="nil"/>
            </w:tcBorders>
          </w:tcPr>
          <w:p w:rsidR="00641155" w:rsidRPr="00E725FE" w:rsidRDefault="00641155" w:rsidP="00641155">
            <w:pPr>
              <w:rPr>
                <w:color w:val="000000"/>
                <w:sz w:val="22"/>
                <w:szCs w:val="22"/>
              </w:rPr>
            </w:pPr>
          </w:p>
        </w:tc>
      </w:tr>
      <w:tr w:rsidR="00641155" w:rsidRPr="00E725FE" w:rsidTr="00641155">
        <w:tc>
          <w:tcPr>
            <w:tcW w:w="1188" w:type="dxa"/>
            <w:tcBorders>
              <w:top w:val="nil"/>
              <w:bottom w:val="nil"/>
            </w:tcBorders>
          </w:tcPr>
          <w:p w:rsidR="00641155" w:rsidRPr="00E725FE" w:rsidRDefault="00641155" w:rsidP="00641155">
            <w:pPr>
              <w:rPr>
                <w:color w:val="000000"/>
                <w:sz w:val="22"/>
                <w:szCs w:val="22"/>
              </w:rPr>
            </w:pPr>
          </w:p>
        </w:tc>
        <w:tc>
          <w:tcPr>
            <w:tcW w:w="1897" w:type="dxa"/>
            <w:tcBorders>
              <w:top w:val="nil"/>
              <w:bottom w:val="nil"/>
            </w:tcBorders>
          </w:tcPr>
          <w:p w:rsidR="00641155" w:rsidRPr="00E725FE" w:rsidRDefault="00641155" w:rsidP="00641155">
            <w:pPr>
              <w:rPr>
                <w:color w:val="000000"/>
                <w:sz w:val="22"/>
                <w:szCs w:val="22"/>
              </w:rPr>
            </w:pPr>
          </w:p>
        </w:tc>
        <w:tc>
          <w:tcPr>
            <w:tcW w:w="1418" w:type="dxa"/>
            <w:tcBorders>
              <w:top w:val="nil"/>
              <w:bottom w:val="nil"/>
            </w:tcBorders>
          </w:tcPr>
          <w:p w:rsidR="00641155" w:rsidRPr="00E725FE" w:rsidRDefault="00641155" w:rsidP="00641155">
            <w:pPr>
              <w:rPr>
                <w:color w:val="000000"/>
                <w:sz w:val="22"/>
                <w:szCs w:val="22"/>
              </w:rPr>
            </w:pPr>
          </w:p>
        </w:tc>
        <w:tc>
          <w:tcPr>
            <w:tcW w:w="1545" w:type="dxa"/>
            <w:tcBorders>
              <w:top w:val="nil"/>
              <w:bottom w:val="nil"/>
            </w:tcBorders>
          </w:tcPr>
          <w:p w:rsidR="00641155" w:rsidRPr="00E725FE" w:rsidRDefault="00641155" w:rsidP="00641155">
            <w:pPr>
              <w:rPr>
                <w:color w:val="000000"/>
                <w:sz w:val="22"/>
                <w:szCs w:val="22"/>
              </w:rPr>
            </w:pPr>
          </w:p>
        </w:tc>
        <w:tc>
          <w:tcPr>
            <w:tcW w:w="1440" w:type="dxa"/>
            <w:tcBorders>
              <w:top w:val="nil"/>
              <w:bottom w:val="nil"/>
            </w:tcBorders>
          </w:tcPr>
          <w:p w:rsidR="00641155" w:rsidRPr="00E725FE" w:rsidRDefault="00641155" w:rsidP="00641155">
            <w:pPr>
              <w:rPr>
                <w:color w:val="000000"/>
                <w:sz w:val="22"/>
                <w:szCs w:val="22"/>
              </w:rPr>
            </w:pPr>
          </w:p>
        </w:tc>
        <w:tc>
          <w:tcPr>
            <w:tcW w:w="1980" w:type="dxa"/>
            <w:tcBorders>
              <w:top w:val="nil"/>
              <w:bottom w:val="nil"/>
            </w:tcBorders>
          </w:tcPr>
          <w:p w:rsidR="00641155" w:rsidRPr="00E725FE" w:rsidRDefault="00641155" w:rsidP="00641155">
            <w:pPr>
              <w:rPr>
                <w:color w:val="000000"/>
                <w:sz w:val="22"/>
                <w:szCs w:val="22"/>
              </w:rPr>
            </w:pPr>
          </w:p>
        </w:tc>
      </w:tr>
      <w:tr w:rsidR="00641155" w:rsidRPr="00E725FE" w:rsidTr="00641155">
        <w:tc>
          <w:tcPr>
            <w:tcW w:w="1188" w:type="dxa"/>
            <w:tcBorders>
              <w:top w:val="nil"/>
              <w:bottom w:val="nil"/>
            </w:tcBorders>
          </w:tcPr>
          <w:p w:rsidR="00641155" w:rsidRPr="00E725FE" w:rsidRDefault="00641155" w:rsidP="00641155">
            <w:pPr>
              <w:rPr>
                <w:color w:val="000000"/>
                <w:sz w:val="22"/>
                <w:szCs w:val="22"/>
              </w:rPr>
            </w:pPr>
          </w:p>
        </w:tc>
        <w:tc>
          <w:tcPr>
            <w:tcW w:w="1897" w:type="dxa"/>
            <w:tcBorders>
              <w:top w:val="nil"/>
              <w:bottom w:val="nil"/>
            </w:tcBorders>
          </w:tcPr>
          <w:p w:rsidR="00641155" w:rsidRPr="00E725FE" w:rsidRDefault="00641155" w:rsidP="00641155">
            <w:pPr>
              <w:rPr>
                <w:color w:val="000000"/>
                <w:sz w:val="22"/>
                <w:szCs w:val="22"/>
              </w:rPr>
            </w:pPr>
          </w:p>
        </w:tc>
        <w:tc>
          <w:tcPr>
            <w:tcW w:w="1418" w:type="dxa"/>
            <w:tcBorders>
              <w:top w:val="nil"/>
              <w:bottom w:val="nil"/>
            </w:tcBorders>
          </w:tcPr>
          <w:p w:rsidR="00641155" w:rsidRPr="00E725FE" w:rsidRDefault="00641155" w:rsidP="00641155">
            <w:pPr>
              <w:rPr>
                <w:color w:val="000000"/>
                <w:sz w:val="22"/>
                <w:szCs w:val="22"/>
              </w:rPr>
            </w:pPr>
          </w:p>
        </w:tc>
        <w:tc>
          <w:tcPr>
            <w:tcW w:w="1545" w:type="dxa"/>
            <w:tcBorders>
              <w:top w:val="nil"/>
              <w:bottom w:val="nil"/>
            </w:tcBorders>
          </w:tcPr>
          <w:p w:rsidR="00641155" w:rsidRPr="00E725FE" w:rsidRDefault="00641155" w:rsidP="00641155">
            <w:pPr>
              <w:rPr>
                <w:color w:val="000000"/>
                <w:sz w:val="22"/>
                <w:szCs w:val="22"/>
              </w:rPr>
            </w:pPr>
          </w:p>
        </w:tc>
        <w:tc>
          <w:tcPr>
            <w:tcW w:w="1440" w:type="dxa"/>
            <w:tcBorders>
              <w:top w:val="nil"/>
              <w:bottom w:val="nil"/>
            </w:tcBorders>
          </w:tcPr>
          <w:p w:rsidR="00641155" w:rsidRPr="00E725FE" w:rsidRDefault="00641155" w:rsidP="00641155">
            <w:pPr>
              <w:rPr>
                <w:color w:val="000000"/>
                <w:sz w:val="22"/>
                <w:szCs w:val="22"/>
              </w:rPr>
            </w:pPr>
          </w:p>
        </w:tc>
        <w:tc>
          <w:tcPr>
            <w:tcW w:w="1980" w:type="dxa"/>
            <w:tcBorders>
              <w:top w:val="nil"/>
              <w:bottom w:val="nil"/>
            </w:tcBorders>
          </w:tcPr>
          <w:p w:rsidR="00641155" w:rsidRPr="00E725FE" w:rsidRDefault="00641155" w:rsidP="00641155">
            <w:pPr>
              <w:rPr>
                <w:color w:val="000000"/>
                <w:sz w:val="22"/>
                <w:szCs w:val="22"/>
              </w:rPr>
            </w:pPr>
          </w:p>
        </w:tc>
      </w:tr>
      <w:tr w:rsidR="00641155" w:rsidRPr="00E725FE" w:rsidTr="00641155">
        <w:trPr>
          <w:trHeight w:val="80"/>
        </w:trPr>
        <w:tc>
          <w:tcPr>
            <w:tcW w:w="1188" w:type="dxa"/>
            <w:tcBorders>
              <w:top w:val="nil"/>
            </w:tcBorders>
          </w:tcPr>
          <w:p w:rsidR="00641155" w:rsidRPr="00E725FE" w:rsidRDefault="00641155" w:rsidP="00641155">
            <w:pPr>
              <w:rPr>
                <w:color w:val="000000"/>
                <w:sz w:val="22"/>
                <w:szCs w:val="22"/>
              </w:rPr>
            </w:pPr>
          </w:p>
        </w:tc>
        <w:tc>
          <w:tcPr>
            <w:tcW w:w="1897" w:type="dxa"/>
            <w:tcBorders>
              <w:top w:val="nil"/>
            </w:tcBorders>
          </w:tcPr>
          <w:p w:rsidR="00641155" w:rsidRPr="00E725FE" w:rsidRDefault="00641155" w:rsidP="00641155">
            <w:pPr>
              <w:rPr>
                <w:color w:val="000000"/>
                <w:sz w:val="22"/>
                <w:szCs w:val="22"/>
              </w:rPr>
            </w:pPr>
          </w:p>
        </w:tc>
        <w:tc>
          <w:tcPr>
            <w:tcW w:w="1418" w:type="dxa"/>
            <w:tcBorders>
              <w:top w:val="nil"/>
            </w:tcBorders>
          </w:tcPr>
          <w:p w:rsidR="00641155" w:rsidRPr="00E725FE" w:rsidRDefault="00641155" w:rsidP="00641155">
            <w:pPr>
              <w:rPr>
                <w:color w:val="000000"/>
                <w:sz w:val="22"/>
                <w:szCs w:val="22"/>
              </w:rPr>
            </w:pPr>
          </w:p>
        </w:tc>
        <w:tc>
          <w:tcPr>
            <w:tcW w:w="1545" w:type="dxa"/>
            <w:tcBorders>
              <w:top w:val="nil"/>
            </w:tcBorders>
          </w:tcPr>
          <w:p w:rsidR="00641155" w:rsidRPr="00E725FE" w:rsidRDefault="00641155" w:rsidP="00641155">
            <w:pPr>
              <w:rPr>
                <w:color w:val="000000"/>
                <w:sz w:val="22"/>
                <w:szCs w:val="22"/>
              </w:rPr>
            </w:pPr>
          </w:p>
        </w:tc>
        <w:tc>
          <w:tcPr>
            <w:tcW w:w="1440" w:type="dxa"/>
            <w:tcBorders>
              <w:top w:val="nil"/>
            </w:tcBorders>
          </w:tcPr>
          <w:p w:rsidR="00641155" w:rsidRPr="00E725FE" w:rsidRDefault="00641155" w:rsidP="00641155">
            <w:pPr>
              <w:rPr>
                <w:color w:val="000000"/>
                <w:sz w:val="22"/>
                <w:szCs w:val="22"/>
              </w:rPr>
            </w:pPr>
          </w:p>
        </w:tc>
        <w:tc>
          <w:tcPr>
            <w:tcW w:w="1980" w:type="dxa"/>
            <w:tcBorders>
              <w:top w:val="nil"/>
            </w:tcBorders>
          </w:tcPr>
          <w:p w:rsidR="00641155" w:rsidRPr="00E725FE" w:rsidRDefault="00641155" w:rsidP="00641155">
            <w:pPr>
              <w:rPr>
                <w:color w:val="000000"/>
                <w:sz w:val="22"/>
                <w:szCs w:val="22"/>
              </w:rPr>
            </w:pPr>
          </w:p>
        </w:tc>
      </w:tr>
      <w:tr w:rsidR="00641155" w:rsidRPr="00E725FE" w:rsidTr="00641155">
        <w:tc>
          <w:tcPr>
            <w:tcW w:w="1188" w:type="dxa"/>
            <w:tcBorders>
              <w:top w:val="nil"/>
            </w:tcBorders>
          </w:tcPr>
          <w:p w:rsidR="00641155" w:rsidRPr="00E725FE" w:rsidRDefault="00641155" w:rsidP="00641155">
            <w:pPr>
              <w:rPr>
                <w:color w:val="000000"/>
                <w:sz w:val="22"/>
                <w:szCs w:val="22"/>
              </w:rPr>
            </w:pPr>
          </w:p>
          <w:p w:rsidR="00641155" w:rsidRPr="00E725FE" w:rsidRDefault="00641155" w:rsidP="00641155">
            <w:pPr>
              <w:rPr>
                <w:color w:val="000000"/>
                <w:sz w:val="22"/>
                <w:szCs w:val="22"/>
              </w:rPr>
            </w:pPr>
            <w:r w:rsidRPr="00E725FE">
              <w:rPr>
                <w:color w:val="000000"/>
                <w:sz w:val="22"/>
                <w:szCs w:val="22"/>
              </w:rPr>
              <w:t xml:space="preserve">Total </w:t>
            </w:r>
          </w:p>
          <w:p w:rsidR="00641155" w:rsidRPr="00E725FE" w:rsidRDefault="00641155" w:rsidP="00641155">
            <w:pPr>
              <w:rPr>
                <w:color w:val="000000"/>
                <w:sz w:val="22"/>
                <w:szCs w:val="22"/>
              </w:rPr>
            </w:pPr>
            <w:r w:rsidRPr="00E725FE">
              <w:rPr>
                <w:color w:val="000000"/>
                <w:sz w:val="22"/>
                <w:szCs w:val="22"/>
              </w:rPr>
              <w:t xml:space="preserve">Dayworks </w:t>
            </w:r>
          </w:p>
          <w:p w:rsidR="00641155" w:rsidRPr="00E725FE" w:rsidRDefault="00641155" w:rsidP="00641155">
            <w:pPr>
              <w:rPr>
                <w:color w:val="000000"/>
                <w:sz w:val="22"/>
                <w:szCs w:val="22"/>
              </w:rPr>
            </w:pPr>
          </w:p>
        </w:tc>
        <w:tc>
          <w:tcPr>
            <w:tcW w:w="1897" w:type="dxa"/>
            <w:tcBorders>
              <w:top w:val="nil"/>
            </w:tcBorders>
          </w:tcPr>
          <w:p w:rsidR="00641155" w:rsidRPr="00E725FE" w:rsidRDefault="00641155" w:rsidP="00641155">
            <w:pPr>
              <w:rPr>
                <w:b/>
                <w:color w:val="000000"/>
                <w:sz w:val="22"/>
                <w:szCs w:val="22"/>
              </w:rPr>
            </w:pPr>
          </w:p>
        </w:tc>
        <w:tc>
          <w:tcPr>
            <w:tcW w:w="1418" w:type="dxa"/>
            <w:tcBorders>
              <w:top w:val="nil"/>
            </w:tcBorders>
          </w:tcPr>
          <w:p w:rsidR="00641155" w:rsidRPr="00E725FE" w:rsidRDefault="00641155" w:rsidP="00641155">
            <w:pPr>
              <w:rPr>
                <w:color w:val="000000"/>
                <w:sz w:val="22"/>
                <w:szCs w:val="22"/>
              </w:rPr>
            </w:pPr>
          </w:p>
        </w:tc>
        <w:tc>
          <w:tcPr>
            <w:tcW w:w="1545" w:type="dxa"/>
            <w:tcBorders>
              <w:top w:val="nil"/>
            </w:tcBorders>
          </w:tcPr>
          <w:p w:rsidR="00641155" w:rsidRPr="00E725FE" w:rsidRDefault="00641155" w:rsidP="00641155">
            <w:pPr>
              <w:rPr>
                <w:color w:val="000000"/>
                <w:sz w:val="22"/>
                <w:szCs w:val="22"/>
              </w:rPr>
            </w:pPr>
          </w:p>
        </w:tc>
        <w:tc>
          <w:tcPr>
            <w:tcW w:w="1440" w:type="dxa"/>
            <w:tcBorders>
              <w:top w:val="nil"/>
              <w:right w:val="nil"/>
            </w:tcBorders>
          </w:tcPr>
          <w:p w:rsidR="00641155" w:rsidRPr="00E725FE" w:rsidRDefault="00641155" w:rsidP="00641155">
            <w:pPr>
              <w:rPr>
                <w:color w:val="000000"/>
                <w:sz w:val="22"/>
                <w:szCs w:val="22"/>
              </w:rPr>
            </w:pPr>
          </w:p>
        </w:tc>
        <w:tc>
          <w:tcPr>
            <w:tcW w:w="1980" w:type="dxa"/>
            <w:tcBorders>
              <w:top w:val="single" w:sz="4" w:space="0" w:color="auto"/>
              <w:right w:val="single" w:sz="4" w:space="0" w:color="auto"/>
            </w:tcBorders>
          </w:tcPr>
          <w:p w:rsidR="00641155" w:rsidRPr="00E725FE" w:rsidRDefault="00641155" w:rsidP="00641155">
            <w:pPr>
              <w:rPr>
                <w:color w:val="000000"/>
                <w:sz w:val="22"/>
                <w:szCs w:val="22"/>
              </w:rPr>
            </w:pPr>
          </w:p>
        </w:tc>
      </w:tr>
    </w:tbl>
    <w:p w:rsidR="00641155" w:rsidRPr="00E725FE" w:rsidRDefault="00641155" w:rsidP="00641155">
      <w:pPr>
        <w:spacing w:before="240" w:after="120"/>
        <w:ind w:left="1134" w:hanging="425"/>
        <w:rPr>
          <w:b/>
          <w:color w:val="000000"/>
          <w:sz w:val="22"/>
          <w:szCs w:val="22"/>
        </w:rPr>
      </w:pPr>
    </w:p>
    <w:p w:rsidR="00641155" w:rsidRPr="00E725FE" w:rsidRDefault="00641155" w:rsidP="00641155">
      <w:pPr>
        <w:tabs>
          <w:tab w:val="left" w:pos="3969"/>
        </w:tabs>
        <w:jc w:val="center"/>
        <w:rPr>
          <w:b/>
          <w:color w:val="000000"/>
          <w:sz w:val="22"/>
          <w:szCs w:val="22"/>
        </w:rPr>
        <w:sectPr w:rsidR="00641155" w:rsidRPr="00E725FE" w:rsidSect="0064115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rsidR="00641155" w:rsidRPr="00E725FE" w:rsidRDefault="00641155" w:rsidP="00641155">
      <w:pPr>
        <w:tabs>
          <w:tab w:val="left" w:pos="3969"/>
        </w:tabs>
        <w:jc w:val="center"/>
        <w:rPr>
          <w:b/>
          <w:color w:val="000000"/>
        </w:rPr>
      </w:pPr>
      <w:r w:rsidRPr="00E725FE">
        <w:rPr>
          <w:b/>
          <w:color w:val="000000"/>
          <w:sz w:val="22"/>
          <w:szCs w:val="22"/>
        </w:rPr>
        <w:lastRenderedPageBreak/>
        <w:t xml:space="preserve">VOLUME 4.3.5 </w:t>
      </w:r>
      <w:r w:rsidR="00E725FE">
        <w:rPr>
          <w:b/>
          <w:color w:val="000000"/>
          <w:sz w:val="22"/>
          <w:szCs w:val="22"/>
        </w:rPr>
        <w:t>—</w:t>
      </w:r>
      <w:r w:rsidRPr="00E725FE">
        <w:rPr>
          <w:b/>
          <w:color w:val="000000"/>
          <w:sz w:val="22"/>
          <w:szCs w:val="22"/>
        </w:rPr>
        <w:t xml:space="preserve"> DETAILED BREAKDOWN OF PRICES</w:t>
      </w:r>
    </w:p>
    <w:p w:rsidR="00641155" w:rsidRPr="00E725FE" w:rsidRDefault="00641155" w:rsidP="00641155">
      <w:pPr>
        <w:rPr>
          <w:b/>
          <w:color w:val="000000"/>
          <w:sz w:val="22"/>
          <w:szCs w:val="22"/>
        </w:rPr>
      </w:pPr>
    </w:p>
    <w:p w:rsidR="00641155" w:rsidRPr="00E725FE" w:rsidRDefault="00641155" w:rsidP="00641155">
      <w:pPr>
        <w:pStyle w:val="Text2"/>
        <w:jc w:val="center"/>
      </w:pPr>
      <w:r w:rsidRPr="00E725FE">
        <w:rPr>
          <w:b/>
          <w:szCs w:val="24"/>
          <w:u w:val="single"/>
        </w:rPr>
        <w:t xml:space="preserve">A) Breakdown of the basic prices for labour </w:t>
      </w:r>
      <w:r w:rsidRPr="00E725FE">
        <w:rPr>
          <w:b/>
          <w:szCs w:val="24"/>
          <w:u w:val="single"/>
        </w:rPr>
        <w:br/>
        <w:t>(converted into local currency or €/hour)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30"/>
        <w:gridCol w:w="2880"/>
        <w:gridCol w:w="1571"/>
        <w:gridCol w:w="1571"/>
        <w:gridCol w:w="1571"/>
        <w:gridCol w:w="1571"/>
        <w:gridCol w:w="1571"/>
        <w:gridCol w:w="1571"/>
      </w:tblGrid>
      <w:tr w:rsidR="00641155" w:rsidRPr="00E725FE" w:rsidTr="00641155">
        <w:trPr>
          <w:trHeight w:val="764"/>
          <w:jc w:val="center"/>
        </w:trPr>
        <w:tc>
          <w:tcPr>
            <w:tcW w:w="830" w:type="dxa"/>
            <w:vAlign w:val="center"/>
          </w:tcPr>
          <w:p w:rsidR="00641155" w:rsidRPr="00E725FE" w:rsidRDefault="00E725FE" w:rsidP="00641155">
            <w:pPr>
              <w:pStyle w:val="Normal12"/>
              <w:jc w:val="center"/>
              <w:rPr>
                <w:szCs w:val="24"/>
              </w:rPr>
            </w:pPr>
            <w:r>
              <w:rPr>
                <w:b/>
                <w:caps/>
                <w:sz w:val="20"/>
                <w:szCs w:val="24"/>
              </w:rPr>
              <w:t xml:space="preserve">No </w:t>
            </w:r>
          </w:p>
        </w:tc>
        <w:tc>
          <w:tcPr>
            <w:tcW w:w="2880" w:type="dxa"/>
            <w:vAlign w:val="center"/>
          </w:tcPr>
          <w:p w:rsidR="00641155" w:rsidRPr="00E725FE" w:rsidRDefault="00641155" w:rsidP="00641155">
            <w:pPr>
              <w:pStyle w:val="Normal12"/>
              <w:jc w:val="center"/>
              <w:rPr>
                <w:szCs w:val="24"/>
              </w:rPr>
            </w:pPr>
            <w:r w:rsidRPr="00E725FE">
              <w:rPr>
                <w:b/>
                <w:sz w:val="20"/>
                <w:szCs w:val="24"/>
              </w:rPr>
              <w:t>Qualification</w:t>
            </w:r>
          </w:p>
        </w:tc>
        <w:tc>
          <w:tcPr>
            <w:tcW w:w="1571" w:type="dxa"/>
            <w:vAlign w:val="center"/>
          </w:tcPr>
          <w:p w:rsidR="00641155" w:rsidRPr="00E725FE" w:rsidRDefault="00641155" w:rsidP="00641155">
            <w:pPr>
              <w:pStyle w:val="Normal12"/>
              <w:jc w:val="center"/>
              <w:rPr>
                <w:b/>
                <w:sz w:val="20"/>
                <w:szCs w:val="24"/>
              </w:rPr>
            </w:pPr>
            <w:r w:rsidRPr="00E725FE">
              <w:rPr>
                <w:b/>
                <w:sz w:val="20"/>
                <w:szCs w:val="24"/>
              </w:rPr>
              <w:t>Monthly pay</w:t>
            </w:r>
          </w:p>
          <w:p w:rsidR="00641155" w:rsidRPr="00E725FE" w:rsidRDefault="00641155" w:rsidP="00641155">
            <w:pPr>
              <w:pStyle w:val="Normal12"/>
              <w:jc w:val="center"/>
              <w:rPr>
                <w:b/>
                <w:sz w:val="20"/>
                <w:szCs w:val="24"/>
              </w:rPr>
            </w:pPr>
            <w:r w:rsidRPr="00E725FE">
              <w:rPr>
                <w:b/>
                <w:sz w:val="20"/>
                <w:szCs w:val="24"/>
              </w:rPr>
              <w:t>(1)</w:t>
            </w:r>
          </w:p>
        </w:tc>
        <w:tc>
          <w:tcPr>
            <w:tcW w:w="1571" w:type="dxa"/>
            <w:vAlign w:val="center"/>
          </w:tcPr>
          <w:p w:rsidR="00641155" w:rsidRPr="00E725FE" w:rsidRDefault="00641155" w:rsidP="00641155">
            <w:pPr>
              <w:pStyle w:val="Normal12"/>
              <w:jc w:val="center"/>
              <w:rPr>
                <w:b/>
                <w:sz w:val="20"/>
                <w:szCs w:val="24"/>
              </w:rPr>
            </w:pPr>
            <w:r w:rsidRPr="00E725FE">
              <w:rPr>
                <w:b/>
                <w:sz w:val="20"/>
                <w:szCs w:val="24"/>
              </w:rPr>
              <w:t>Hourly pay</w:t>
            </w:r>
          </w:p>
          <w:p w:rsidR="00641155" w:rsidRPr="00E725FE" w:rsidRDefault="00641155" w:rsidP="00641155">
            <w:pPr>
              <w:pStyle w:val="Normal12"/>
              <w:jc w:val="center"/>
              <w:rPr>
                <w:b/>
                <w:sz w:val="20"/>
                <w:szCs w:val="24"/>
              </w:rPr>
            </w:pPr>
            <w:r w:rsidRPr="00E725FE">
              <w:rPr>
                <w:b/>
                <w:sz w:val="20"/>
                <w:szCs w:val="24"/>
              </w:rPr>
              <w:t>(2)</w:t>
            </w:r>
          </w:p>
        </w:tc>
        <w:tc>
          <w:tcPr>
            <w:tcW w:w="1571" w:type="dxa"/>
            <w:vAlign w:val="center"/>
          </w:tcPr>
          <w:p w:rsidR="00641155" w:rsidRPr="00E725FE" w:rsidRDefault="00641155" w:rsidP="00641155">
            <w:pPr>
              <w:pStyle w:val="Normal12"/>
              <w:jc w:val="center"/>
              <w:rPr>
                <w:szCs w:val="24"/>
              </w:rPr>
            </w:pPr>
            <w:r w:rsidRPr="00E725FE">
              <w:rPr>
                <w:b/>
                <w:sz w:val="20"/>
                <w:szCs w:val="24"/>
              </w:rPr>
              <w:t>Overtime</w:t>
            </w:r>
          </w:p>
          <w:p w:rsidR="00641155" w:rsidRPr="00E725FE" w:rsidRDefault="00641155" w:rsidP="00641155">
            <w:pPr>
              <w:pStyle w:val="Normal12"/>
              <w:jc w:val="center"/>
              <w:rPr>
                <w:b/>
                <w:sz w:val="20"/>
                <w:szCs w:val="24"/>
              </w:rPr>
            </w:pPr>
            <w:r w:rsidRPr="00E725FE">
              <w:rPr>
                <w:b/>
                <w:sz w:val="20"/>
                <w:szCs w:val="24"/>
              </w:rPr>
              <w:t>(3)</w:t>
            </w:r>
          </w:p>
        </w:tc>
        <w:tc>
          <w:tcPr>
            <w:tcW w:w="1571" w:type="dxa"/>
            <w:vAlign w:val="center"/>
          </w:tcPr>
          <w:p w:rsidR="00641155" w:rsidRPr="00E725FE" w:rsidRDefault="00641155" w:rsidP="00641155">
            <w:pPr>
              <w:pStyle w:val="Normal12"/>
              <w:jc w:val="center"/>
              <w:rPr>
                <w:szCs w:val="24"/>
              </w:rPr>
            </w:pPr>
            <w:r w:rsidRPr="00E725FE">
              <w:rPr>
                <w:b/>
                <w:sz w:val="20"/>
                <w:szCs w:val="24"/>
              </w:rPr>
              <w:t>Soc. security contributions</w:t>
            </w:r>
          </w:p>
          <w:p w:rsidR="00641155" w:rsidRPr="00E725FE" w:rsidRDefault="00641155" w:rsidP="00641155">
            <w:pPr>
              <w:pStyle w:val="Normal12"/>
              <w:jc w:val="center"/>
              <w:rPr>
                <w:b/>
                <w:sz w:val="20"/>
                <w:szCs w:val="24"/>
              </w:rPr>
            </w:pPr>
            <w:r w:rsidRPr="00E725FE">
              <w:rPr>
                <w:b/>
                <w:sz w:val="20"/>
                <w:szCs w:val="24"/>
              </w:rPr>
              <w:t>(4)</w:t>
            </w:r>
          </w:p>
        </w:tc>
        <w:tc>
          <w:tcPr>
            <w:tcW w:w="1571" w:type="dxa"/>
            <w:tcBorders>
              <w:right w:val="nil"/>
            </w:tcBorders>
            <w:vAlign w:val="center"/>
          </w:tcPr>
          <w:p w:rsidR="00641155" w:rsidRPr="00E725FE" w:rsidRDefault="00641155" w:rsidP="00641155">
            <w:pPr>
              <w:pStyle w:val="Normal12"/>
              <w:jc w:val="center"/>
              <w:rPr>
                <w:sz w:val="20"/>
              </w:rPr>
            </w:pPr>
            <w:r w:rsidRPr="00E725FE">
              <w:rPr>
                <w:b/>
                <w:sz w:val="20"/>
                <w:szCs w:val="24"/>
              </w:rPr>
              <w:t>Travel time</w:t>
            </w:r>
          </w:p>
          <w:p w:rsidR="00641155" w:rsidRPr="00E725FE" w:rsidRDefault="00641155" w:rsidP="00641155">
            <w:pPr>
              <w:pStyle w:val="Normal12"/>
              <w:jc w:val="center"/>
              <w:rPr>
                <w:b/>
                <w:sz w:val="20"/>
                <w:szCs w:val="24"/>
              </w:rPr>
            </w:pPr>
            <w:r w:rsidRPr="00E725FE">
              <w:rPr>
                <w:b/>
                <w:sz w:val="20"/>
                <w:szCs w:val="24"/>
              </w:rPr>
              <w:t>(5)</w:t>
            </w:r>
          </w:p>
        </w:tc>
        <w:tc>
          <w:tcPr>
            <w:tcW w:w="1571" w:type="dxa"/>
            <w:vAlign w:val="center"/>
          </w:tcPr>
          <w:p w:rsidR="00641155" w:rsidRPr="00E725FE" w:rsidRDefault="00641155" w:rsidP="00641155">
            <w:pPr>
              <w:pStyle w:val="Normal12"/>
              <w:jc w:val="center"/>
              <w:rPr>
                <w:b/>
                <w:sz w:val="20"/>
                <w:szCs w:val="24"/>
              </w:rPr>
            </w:pPr>
            <w:r w:rsidRPr="00E725FE">
              <w:rPr>
                <w:b/>
                <w:sz w:val="20"/>
                <w:szCs w:val="24"/>
              </w:rPr>
              <w:t>Hourly total</w:t>
            </w:r>
          </w:p>
          <w:p w:rsidR="00641155" w:rsidRPr="00E725FE" w:rsidRDefault="00641155" w:rsidP="00641155">
            <w:pPr>
              <w:pStyle w:val="Normal12"/>
              <w:jc w:val="center"/>
              <w:rPr>
                <w:b/>
                <w:sz w:val="20"/>
                <w:szCs w:val="24"/>
              </w:rPr>
            </w:pPr>
            <w:r w:rsidRPr="00E725FE">
              <w:rPr>
                <w:b/>
                <w:sz w:val="20"/>
                <w:szCs w:val="24"/>
              </w:rPr>
              <w:t>(6)</w:t>
            </w: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A1</w:t>
            </w:r>
          </w:p>
        </w:tc>
        <w:tc>
          <w:tcPr>
            <w:tcW w:w="2880" w:type="dxa"/>
            <w:vAlign w:val="center"/>
          </w:tcPr>
          <w:p w:rsidR="00641155" w:rsidRPr="00E725FE" w:rsidRDefault="00641155" w:rsidP="00641155">
            <w:pPr>
              <w:pStyle w:val="Normal12"/>
              <w:rPr>
                <w:szCs w:val="24"/>
              </w:rPr>
            </w:pPr>
            <w:r w:rsidRPr="00E725FE">
              <w:rPr>
                <w:sz w:val="20"/>
                <w:szCs w:val="24"/>
              </w:rPr>
              <w:t>Labourer, Cat 1</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A2</w:t>
            </w:r>
          </w:p>
        </w:tc>
        <w:tc>
          <w:tcPr>
            <w:tcW w:w="2880" w:type="dxa"/>
            <w:vAlign w:val="center"/>
          </w:tcPr>
          <w:p w:rsidR="00641155" w:rsidRPr="00E725FE" w:rsidRDefault="00641155" w:rsidP="00641155">
            <w:pPr>
              <w:pStyle w:val="Normal12"/>
              <w:rPr>
                <w:szCs w:val="24"/>
              </w:rPr>
            </w:pPr>
            <w:r w:rsidRPr="00E725FE">
              <w:rPr>
                <w:sz w:val="20"/>
                <w:szCs w:val="24"/>
              </w:rPr>
              <w:t>Skilled worker, Cat. 3</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A3</w:t>
            </w:r>
          </w:p>
        </w:tc>
        <w:tc>
          <w:tcPr>
            <w:tcW w:w="2880" w:type="dxa"/>
            <w:vAlign w:val="center"/>
          </w:tcPr>
          <w:p w:rsidR="00641155" w:rsidRPr="00E725FE" w:rsidRDefault="00641155" w:rsidP="00641155">
            <w:pPr>
              <w:pStyle w:val="Normal12"/>
              <w:rPr>
                <w:szCs w:val="24"/>
              </w:rPr>
            </w:pPr>
            <w:r w:rsidRPr="00E725FE">
              <w:rPr>
                <w:sz w:val="20"/>
                <w:szCs w:val="24"/>
              </w:rPr>
              <w:t>Skilled worker, Cat. 5</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A4</w:t>
            </w:r>
          </w:p>
        </w:tc>
        <w:tc>
          <w:tcPr>
            <w:tcW w:w="2880" w:type="dxa"/>
            <w:vAlign w:val="center"/>
          </w:tcPr>
          <w:p w:rsidR="00641155" w:rsidRPr="00E725FE" w:rsidRDefault="00641155" w:rsidP="00641155">
            <w:pPr>
              <w:pStyle w:val="Normal12"/>
              <w:rPr>
                <w:szCs w:val="24"/>
              </w:rPr>
            </w:pPr>
            <w:r w:rsidRPr="00E725FE">
              <w:rPr>
                <w:sz w:val="20"/>
                <w:szCs w:val="24"/>
              </w:rPr>
              <w:t>Foreman, Cat. 7</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A5</w:t>
            </w:r>
          </w:p>
        </w:tc>
        <w:tc>
          <w:tcPr>
            <w:tcW w:w="2880" w:type="dxa"/>
            <w:vAlign w:val="center"/>
          </w:tcPr>
          <w:p w:rsidR="00641155" w:rsidRPr="00E725FE" w:rsidRDefault="00641155" w:rsidP="00641155">
            <w:pPr>
              <w:pStyle w:val="Normal12"/>
              <w:rPr>
                <w:szCs w:val="24"/>
              </w:rPr>
            </w:pPr>
            <w:r w:rsidRPr="00E725FE">
              <w:rPr>
                <w:sz w:val="20"/>
                <w:szCs w:val="24"/>
              </w:rPr>
              <w:t>Site manager</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A6</w:t>
            </w:r>
          </w:p>
        </w:tc>
        <w:tc>
          <w:tcPr>
            <w:tcW w:w="2880" w:type="dxa"/>
            <w:vAlign w:val="center"/>
          </w:tcPr>
          <w:p w:rsidR="00641155" w:rsidRPr="00E725FE" w:rsidRDefault="00641155" w:rsidP="00641155">
            <w:pPr>
              <w:pStyle w:val="Normal12"/>
              <w:rPr>
                <w:szCs w:val="24"/>
              </w:rPr>
            </w:pPr>
            <w:r w:rsidRPr="00E725FE">
              <w:rPr>
                <w:sz w:val="20"/>
                <w:szCs w:val="24"/>
              </w:rPr>
              <w:t>HGV driver</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A7</w:t>
            </w:r>
          </w:p>
        </w:tc>
        <w:tc>
          <w:tcPr>
            <w:tcW w:w="2880" w:type="dxa"/>
            <w:vAlign w:val="center"/>
          </w:tcPr>
          <w:p w:rsidR="00641155" w:rsidRPr="00E725FE" w:rsidRDefault="00641155" w:rsidP="00641155">
            <w:pPr>
              <w:pStyle w:val="Normal12"/>
              <w:rPr>
                <w:szCs w:val="24"/>
              </w:rPr>
            </w:pPr>
            <w:r w:rsidRPr="00E725FE">
              <w:rPr>
                <w:sz w:val="20"/>
                <w:szCs w:val="24"/>
              </w:rPr>
              <w:t>Heavy plant driver</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A8</w:t>
            </w:r>
          </w:p>
        </w:tc>
        <w:tc>
          <w:tcPr>
            <w:tcW w:w="2880" w:type="dxa"/>
            <w:vAlign w:val="center"/>
          </w:tcPr>
          <w:p w:rsidR="00641155" w:rsidRPr="00E725FE" w:rsidRDefault="00641155" w:rsidP="00641155">
            <w:pPr>
              <w:pStyle w:val="Normal12"/>
              <w:rPr>
                <w:szCs w:val="24"/>
              </w:rPr>
            </w:pPr>
            <w:r w:rsidRPr="00E725FE">
              <w:rPr>
                <w:sz w:val="20"/>
                <w:szCs w:val="24"/>
              </w:rPr>
              <w:t xml:space="preserve">Clerk of works </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A9</w:t>
            </w:r>
          </w:p>
        </w:tc>
        <w:tc>
          <w:tcPr>
            <w:tcW w:w="2880" w:type="dxa"/>
            <w:vAlign w:val="center"/>
          </w:tcPr>
          <w:p w:rsidR="00641155" w:rsidRPr="00E725FE" w:rsidRDefault="00641155" w:rsidP="00641155">
            <w:pPr>
              <w:pStyle w:val="Normal12"/>
              <w:rPr>
                <w:szCs w:val="24"/>
              </w:rPr>
            </w:pPr>
            <w:r w:rsidRPr="00E725FE">
              <w:rPr>
                <w:sz w:val="20"/>
                <w:szCs w:val="24"/>
              </w:rPr>
              <w:t>Mechanic, Cat. 7</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A9</w:t>
            </w:r>
          </w:p>
        </w:tc>
        <w:tc>
          <w:tcPr>
            <w:tcW w:w="2880" w:type="dxa"/>
            <w:vAlign w:val="center"/>
          </w:tcPr>
          <w:p w:rsidR="00641155" w:rsidRPr="00E725FE" w:rsidRDefault="00641155" w:rsidP="00641155">
            <w:pPr>
              <w:pStyle w:val="Normal12"/>
              <w:rPr>
                <w:szCs w:val="24"/>
              </w:rPr>
            </w:pPr>
            <w:r w:rsidRPr="00E725FE">
              <w:rPr>
                <w:sz w:val="20"/>
                <w:szCs w:val="24"/>
              </w:rPr>
              <w:t>Land surveyor</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A10</w:t>
            </w:r>
          </w:p>
        </w:tc>
        <w:tc>
          <w:tcPr>
            <w:tcW w:w="2880" w:type="dxa"/>
            <w:vAlign w:val="center"/>
          </w:tcPr>
          <w:p w:rsidR="00641155" w:rsidRPr="00E725FE" w:rsidRDefault="00641155" w:rsidP="00641155">
            <w:pPr>
              <w:pStyle w:val="Normal12"/>
              <w:rPr>
                <w:szCs w:val="24"/>
              </w:rPr>
            </w:pPr>
            <w:r w:rsidRPr="00E725FE">
              <w:rPr>
                <w:sz w:val="20"/>
                <w:szCs w:val="24"/>
              </w:rPr>
              <w:t>Planning draughtsman</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r w:rsidR="00641155" w:rsidRPr="00E725FE" w:rsidTr="00641155">
        <w:trPr>
          <w:trHeight w:val="340"/>
          <w:jc w:val="center"/>
        </w:trPr>
        <w:tc>
          <w:tcPr>
            <w:tcW w:w="830" w:type="dxa"/>
            <w:vAlign w:val="center"/>
          </w:tcPr>
          <w:p w:rsidR="00641155" w:rsidRPr="00E725FE" w:rsidRDefault="00641155" w:rsidP="00641155">
            <w:pPr>
              <w:pStyle w:val="Normal12"/>
              <w:jc w:val="center"/>
              <w:rPr>
                <w:szCs w:val="24"/>
              </w:rPr>
            </w:pPr>
            <w:r w:rsidRPr="00E725FE">
              <w:rPr>
                <w:sz w:val="20"/>
                <w:szCs w:val="24"/>
              </w:rPr>
              <w:t>A11</w:t>
            </w:r>
          </w:p>
        </w:tc>
        <w:tc>
          <w:tcPr>
            <w:tcW w:w="2880" w:type="dxa"/>
            <w:vAlign w:val="center"/>
          </w:tcPr>
          <w:p w:rsidR="00641155" w:rsidRPr="00E725FE" w:rsidRDefault="00641155" w:rsidP="00641155">
            <w:pPr>
              <w:pStyle w:val="Normal12"/>
              <w:rPr>
                <w:szCs w:val="24"/>
              </w:rPr>
            </w:pPr>
            <w:r w:rsidRPr="00E725FE">
              <w:rPr>
                <w:sz w:val="20"/>
                <w:szCs w:val="24"/>
              </w:rPr>
              <w:t>…</w:t>
            </w: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c>
          <w:tcPr>
            <w:tcW w:w="1571" w:type="dxa"/>
          </w:tcPr>
          <w:p w:rsidR="00641155" w:rsidRPr="00E725FE" w:rsidRDefault="00641155" w:rsidP="00641155">
            <w:pPr>
              <w:pStyle w:val="Normal12"/>
              <w:rPr>
                <w:sz w:val="20"/>
                <w:szCs w:val="24"/>
              </w:rPr>
            </w:pPr>
          </w:p>
        </w:tc>
      </w:tr>
    </w:tbl>
    <w:p w:rsidR="00641155" w:rsidRPr="00E725FE" w:rsidRDefault="00641155" w:rsidP="00641155">
      <w:pPr>
        <w:pStyle w:val="Normal12"/>
        <w:ind w:left="708"/>
        <w:rPr>
          <w:sz w:val="16"/>
          <w:szCs w:val="24"/>
        </w:rPr>
      </w:pPr>
    </w:p>
    <w:p w:rsidR="00641155" w:rsidRPr="00E725FE" w:rsidRDefault="00641155" w:rsidP="00641155">
      <w:pPr>
        <w:pStyle w:val="Normal12"/>
        <w:ind w:left="708"/>
        <w:rPr>
          <w:sz w:val="20"/>
        </w:rPr>
      </w:pPr>
      <w:r w:rsidRPr="00E725FE">
        <w:rPr>
          <w:sz w:val="20"/>
        </w:rPr>
        <w:t>The above list is given by way of example and is not exhaustive.</w:t>
      </w:r>
    </w:p>
    <w:p w:rsidR="00641155" w:rsidRPr="00E725FE" w:rsidRDefault="00641155" w:rsidP="00641155">
      <w:pPr>
        <w:pStyle w:val="Normal12"/>
        <w:numPr>
          <w:ilvl w:val="0"/>
          <w:numId w:val="100"/>
        </w:numPr>
        <w:rPr>
          <w:sz w:val="20"/>
        </w:rPr>
      </w:pPr>
      <w:r w:rsidRPr="00E725FE">
        <w:rPr>
          <w:sz w:val="20"/>
        </w:rPr>
        <w:t>Salary if the employee is paid monthly.</w:t>
      </w:r>
    </w:p>
    <w:p w:rsidR="00641155" w:rsidRPr="00E725FE" w:rsidRDefault="00641155" w:rsidP="00641155">
      <w:pPr>
        <w:pStyle w:val="Normal12"/>
        <w:numPr>
          <w:ilvl w:val="0"/>
          <w:numId w:val="100"/>
        </w:numPr>
        <w:rPr>
          <w:sz w:val="20"/>
        </w:rPr>
      </w:pPr>
      <w:r w:rsidRPr="00E725FE">
        <w:rPr>
          <w:sz w:val="20"/>
        </w:rPr>
        <w:t>Hourly pay if the employee is paid hourly, otherwise monthly salary divided by the legal working hours (… hours/month).</w:t>
      </w:r>
    </w:p>
    <w:p w:rsidR="00641155" w:rsidRPr="00E725FE" w:rsidRDefault="00641155" w:rsidP="00641155">
      <w:pPr>
        <w:pStyle w:val="Normal12"/>
        <w:numPr>
          <w:ilvl w:val="0"/>
          <w:numId w:val="100"/>
        </w:numPr>
        <w:rPr>
          <w:sz w:val="20"/>
        </w:rPr>
      </w:pPr>
      <w:r w:rsidRPr="00E725FE">
        <w:rPr>
          <w:sz w:val="20"/>
        </w:rPr>
        <w:t>Average cost of overtime, i.e. hourly pay times the overtime coefficient.</w:t>
      </w:r>
    </w:p>
    <w:p w:rsidR="00641155" w:rsidRPr="00E725FE" w:rsidRDefault="00641155" w:rsidP="00641155">
      <w:pPr>
        <w:pStyle w:val="Normal12"/>
        <w:ind w:left="1066"/>
        <w:rPr>
          <w:sz w:val="20"/>
        </w:rPr>
      </w:pPr>
      <w:r w:rsidRPr="00E725FE">
        <w:rPr>
          <w:sz w:val="20"/>
        </w:rPr>
        <w:t>Average coefficient to be applied to the salary to take account of overtime......... (= total gross salary/gross salary without overtime).</w:t>
      </w:r>
    </w:p>
    <w:p w:rsidR="00641155" w:rsidRPr="00E725FE" w:rsidRDefault="00641155" w:rsidP="00641155">
      <w:pPr>
        <w:pStyle w:val="Normal12"/>
        <w:numPr>
          <w:ilvl w:val="0"/>
          <w:numId w:val="100"/>
        </w:numPr>
        <w:rPr>
          <w:sz w:val="20"/>
        </w:rPr>
      </w:pPr>
      <w:r w:rsidRPr="00E725FE">
        <w:rPr>
          <w:sz w:val="20"/>
        </w:rPr>
        <w:t>Percentage of the social security contributions (including social welfare, leave, etc.) times the gross salary (this percentage may vary according to the category of employee).</w:t>
      </w:r>
    </w:p>
    <w:p w:rsidR="00641155" w:rsidRPr="00E725FE" w:rsidRDefault="00641155" w:rsidP="00641155">
      <w:pPr>
        <w:pStyle w:val="Normal12"/>
        <w:numPr>
          <w:ilvl w:val="0"/>
          <w:numId w:val="100"/>
        </w:numPr>
        <w:tabs>
          <w:tab w:val="clear" w:pos="1068"/>
        </w:tabs>
        <w:rPr>
          <w:sz w:val="20"/>
        </w:rPr>
      </w:pPr>
      <w:r w:rsidRPr="00E725FE">
        <w:rPr>
          <w:sz w:val="20"/>
        </w:rPr>
        <w:t>Average monthly or daily travel time divided by the number of daily or monthly legal working hours.</w:t>
      </w:r>
    </w:p>
    <w:p w:rsidR="00641155" w:rsidRPr="00E725FE" w:rsidRDefault="00641155" w:rsidP="00641155">
      <w:pPr>
        <w:pStyle w:val="Normal12"/>
        <w:tabs>
          <w:tab w:val="left" w:pos="10065"/>
        </w:tabs>
        <w:ind w:left="1066" w:hanging="357"/>
        <w:rPr>
          <w:sz w:val="22"/>
          <w:szCs w:val="22"/>
        </w:rPr>
      </w:pPr>
      <w:r w:rsidRPr="00E725FE">
        <w:rPr>
          <w:sz w:val="20"/>
        </w:rPr>
        <w:t>(6)</w:t>
      </w:r>
      <w:r w:rsidRPr="00E725FE">
        <w:rPr>
          <w:sz w:val="20"/>
        </w:rPr>
        <w:tab/>
        <w:t>= (2) + (3) + (4) + (5).</w:t>
      </w:r>
    </w:p>
    <w:p w:rsidR="00641155" w:rsidRPr="00E725FE" w:rsidRDefault="00641155" w:rsidP="00641155">
      <w:pPr>
        <w:pStyle w:val="Normal12"/>
        <w:tabs>
          <w:tab w:val="left" w:pos="10980"/>
        </w:tabs>
        <w:ind w:left="708"/>
        <w:rPr>
          <w:sz w:val="22"/>
          <w:szCs w:val="22"/>
        </w:rPr>
      </w:pPr>
    </w:p>
    <w:p w:rsidR="00641155" w:rsidRPr="00E725FE" w:rsidRDefault="00641155" w:rsidP="00641155">
      <w:pPr>
        <w:pStyle w:val="Normal12"/>
        <w:ind w:left="10206"/>
        <w:rPr>
          <w:sz w:val="22"/>
          <w:szCs w:val="22"/>
        </w:rPr>
      </w:pPr>
      <w:r w:rsidRPr="00E725FE">
        <w:rPr>
          <w:sz w:val="22"/>
          <w:szCs w:val="22"/>
        </w:rPr>
        <w:t>Done at …………………………………</w:t>
      </w:r>
    </w:p>
    <w:p w:rsidR="00641155" w:rsidRPr="00E725FE" w:rsidRDefault="00641155" w:rsidP="00641155">
      <w:pPr>
        <w:pStyle w:val="Normal12"/>
        <w:ind w:left="10206"/>
        <w:rPr>
          <w:sz w:val="22"/>
          <w:szCs w:val="22"/>
        </w:rPr>
      </w:pPr>
    </w:p>
    <w:p w:rsidR="00641155" w:rsidRPr="00E725FE" w:rsidRDefault="00641155" w:rsidP="00641155">
      <w:pPr>
        <w:pStyle w:val="Normal12"/>
        <w:ind w:left="10206"/>
        <w:rPr>
          <w:sz w:val="22"/>
          <w:szCs w:val="22"/>
        </w:rPr>
      </w:pPr>
      <w:r w:rsidRPr="00E725FE">
        <w:rPr>
          <w:sz w:val="22"/>
          <w:szCs w:val="22"/>
        </w:rPr>
        <w:t>The tenderer (signature)</w:t>
      </w:r>
    </w:p>
    <w:p w:rsidR="00641155" w:rsidRPr="00E725FE" w:rsidRDefault="00641155" w:rsidP="00641155">
      <w:pPr>
        <w:pStyle w:val="Text2"/>
        <w:jc w:val="center"/>
        <w:rPr>
          <w:b/>
          <w:sz w:val="20"/>
        </w:rPr>
      </w:pPr>
      <w:r w:rsidRPr="00E725FE">
        <w:rPr>
          <w:b/>
          <w:szCs w:val="24"/>
          <w:u w:val="single"/>
        </w:rPr>
        <w:lastRenderedPageBreak/>
        <w:t>B) Breakdown of basic supply prices for materials and consumables</w:t>
      </w:r>
      <w:r w:rsidRPr="00E725FE">
        <w:rPr>
          <w:b/>
          <w:szCs w:val="24"/>
          <w:u w:val="single"/>
        </w:rPr>
        <w:br/>
        <w:t>(in local currency or €/unit)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2410"/>
        <w:gridCol w:w="660"/>
        <w:gridCol w:w="1134"/>
        <w:gridCol w:w="1134"/>
        <w:gridCol w:w="1134"/>
        <w:gridCol w:w="2042"/>
        <w:gridCol w:w="709"/>
        <w:gridCol w:w="1007"/>
        <w:gridCol w:w="1147"/>
      </w:tblGrid>
      <w:tr w:rsidR="00641155" w:rsidRPr="00E725FE" w:rsidTr="00641155">
        <w:trPr>
          <w:trHeight w:val="240"/>
          <w:jc w:val="center"/>
        </w:trPr>
        <w:tc>
          <w:tcPr>
            <w:tcW w:w="921" w:type="dxa"/>
            <w:vMerge w:val="restart"/>
            <w:vAlign w:val="center"/>
          </w:tcPr>
          <w:p w:rsidR="00641155" w:rsidRPr="00E725FE" w:rsidRDefault="00E725FE" w:rsidP="00641155">
            <w:pPr>
              <w:pStyle w:val="Normal12"/>
              <w:jc w:val="center"/>
              <w:rPr>
                <w:szCs w:val="24"/>
              </w:rPr>
            </w:pPr>
            <w:r>
              <w:rPr>
                <w:b/>
                <w:caps/>
                <w:sz w:val="20"/>
                <w:szCs w:val="24"/>
              </w:rPr>
              <w:t xml:space="preserve">No </w:t>
            </w:r>
          </w:p>
        </w:tc>
        <w:tc>
          <w:tcPr>
            <w:tcW w:w="2410" w:type="dxa"/>
            <w:vMerge w:val="restart"/>
            <w:vAlign w:val="center"/>
          </w:tcPr>
          <w:p w:rsidR="00641155" w:rsidRPr="00E725FE" w:rsidRDefault="00641155" w:rsidP="00641155">
            <w:pPr>
              <w:pStyle w:val="Normal12"/>
              <w:jc w:val="center"/>
              <w:rPr>
                <w:szCs w:val="24"/>
              </w:rPr>
            </w:pPr>
            <w:r w:rsidRPr="00E725FE">
              <w:rPr>
                <w:b/>
                <w:sz w:val="20"/>
                <w:szCs w:val="24"/>
              </w:rPr>
              <w:t>Description</w:t>
            </w:r>
          </w:p>
        </w:tc>
        <w:tc>
          <w:tcPr>
            <w:tcW w:w="660" w:type="dxa"/>
            <w:vMerge w:val="restart"/>
            <w:vAlign w:val="center"/>
          </w:tcPr>
          <w:p w:rsidR="00641155" w:rsidRPr="00E725FE" w:rsidRDefault="00641155" w:rsidP="00641155">
            <w:pPr>
              <w:pStyle w:val="Normal12"/>
              <w:jc w:val="center"/>
              <w:rPr>
                <w:szCs w:val="24"/>
              </w:rPr>
            </w:pPr>
            <w:r w:rsidRPr="00E725FE">
              <w:rPr>
                <w:b/>
                <w:sz w:val="20"/>
                <w:szCs w:val="24"/>
              </w:rPr>
              <w:t>Unit</w:t>
            </w:r>
          </w:p>
        </w:tc>
        <w:tc>
          <w:tcPr>
            <w:tcW w:w="1134" w:type="dxa"/>
            <w:vMerge w:val="restart"/>
            <w:vAlign w:val="center"/>
          </w:tcPr>
          <w:p w:rsidR="00641155" w:rsidRPr="00E725FE" w:rsidRDefault="00641155" w:rsidP="00641155">
            <w:pPr>
              <w:pStyle w:val="Normal12"/>
              <w:jc w:val="center"/>
              <w:rPr>
                <w:sz w:val="20"/>
              </w:rPr>
            </w:pPr>
            <w:r w:rsidRPr="00E725FE">
              <w:rPr>
                <w:b/>
                <w:sz w:val="20"/>
              </w:rPr>
              <w:t>Origin</w:t>
            </w:r>
          </w:p>
          <w:p w:rsidR="00641155" w:rsidRPr="00E725FE" w:rsidRDefault="00641155" w:rsidP="00641155">
            <w:pPr>
              <w:pStyle w:val="Normal12"/>
              <w:jc w:val="center"/>
              <w:rPr>
                <w:b/>
                <w:sz w:val="20"/>
              </w:rPr>
            </w:pPr>
            <w:r w:rsidRPr="00E725FE">
              <w:rPr>
                <w:b/>
                <w:sz w:val="20"/>
              </w:rPr>
              <w:t>(1)</w:t>
            </w:r>
          </w:p>
        </w:tc>
        <w:tc>
          <w:tcPr>
            <w:tcW w:w="1134" w:type="dxa"/>
            <w:vMerge w:val="restart"/>
            <w:vAlign w:val="center"/>
          </w:tcPr>
          <w:p w:rsidR="00641155" w:rsidRPr="00E725FE" w:rsidRDefault="00641155" w:rsidP="00641155">
            <w:pPr>
              <w:pStyle w:val="Normal12"/>
              <w:jc w:val="center"/>
              <w:rPr>
                <w:sz w:val="20"/>
              </w:rPr>
            </w:pPr>
            <w:r w:rsidRPr="00E725FE">
              <w:rPr>
                <w:b/>
                <w:sz w:val="20"/>
              </w:rPr>
              <w:t>Unit price origin</w:t>
            </w:r>
          </w:p>
          <w:p w:rsidR="00641155" w:rsidRPr="00E725FE" w:rsidRDefault="00641155" w:rsidP="00641155">
            <w:pPr>
              <w:pStyle w:val="Normal12"/>
              <w:jc w:val="center"/>
              <w:rPr>
                <w:b/>
                <w:sz w:val="20"/>
              </w:rPr>
            </w:pPr>
            <w:r w:rsidRPr="00E725FE">
              <w:rPr>
                <w:b/>
                <w:sz w:val="20"/>
              </w:rPr>
              <w:t>(2)</w:t>
            </w:r>
          </w:p>
        </w:tc>
        <w:tc>
          <w:tcPr>
            <w:tcW w:w="1134" w:type="dxa"/>
            <w:vMerge w:val="restart"/>
            <w:tcBorders>
              <w:left w:val="nil"/>
            </w:tcBorders>
            <w:vAlign w:val="center"/>
          </w:tcPr>
          <w:p w:rsidR="00641155" w:rsidRPr="00E725FE" w:rsidRDefault="00641155" w:rsidP="00641155">
            <w:pPr>
              <w:pStyle w:val="Normal12"/>
              <w:jc w:val="center"/>
              <w:rPr>
                <w:sz w:val="20"/>
              </w:rPr>
            </w:pPr>
            <w:r w:rsidRPr="00E725FE">
              <w:rPr>
                <w:b/>
                <w:sz w:val="20"/>
                <w:szCs w:val="24"/>
              </w:rPr>
              <w:t>Transport to site</w:t>
            </w:r>
          </w:p>
          <w:p w:rsidR="00641155" w:rsidRPr="00E725FE" w:rsidRDefault="00641155" w:rsidP="00641155">
            <w:pPr>
              <w:pStyle w:val="Normal12"/>
              <w:jc w:val="center"/>
              <w:rPr>
                <w:b/>
                <w:sz w:val="20"/>
                <w:szCs w:val="24"/>
              </w:rPr>
            </w:pPr>
            <w:r w:rsidRPr="00E725FE">
              <w:rPr>
                <w:b/>
                <w:sz w:val="20"/>
                <w:szCs w:val="24"/>
              </w:rPr>
              <w:t>(3)</w:t>
            </w:r>
          </w:p>
        </w:tc>
        <w:tc>
          <w:tcPr>
            <w:tcW w:w="2042" w:type="dxa"/>
            <w:vMerge w:val="restart"/>
            <w:vAlign w:val="center"/>
          </w:tcPr>
          <w:p w:rsidR="00641155" w:rsidRPr="00E725FE" w:rsidRDefault="00641155" w:rsidP="00641155">
            <w:pPr>
              <w:pStyle w:val="Normal12"/>
              <w:jc w:val="center"/>
              <w:rPr>
                <w:b/>
                <w:sz w:val="20"/>
                <w:szCs w:val="24"/>
              </w:rPr>
            </w:pPr>
            <w:r w:rsidRPr="00E725FE">
              <w:rPr>
                <w:b/>
                <w:sz w:val="20"/>
                <w:szCs w:val="24"/>
              </w:rPr>
              <w:t>Tax, duties and other charges</w:t>
            </w:r>
          </w:p>
          <w:p w:rsidR="00641155" w:rsidRPr="00E725FE" w:rsidRDefault="00641155" w:rsidP="00641155">
            <w:pPr>
              <w:pStyle w:val="Normal12"/>
              <w:jc w:val="center"/>
              <w:rPr>
                <w:b/>
                <w:sz w:val="20"/>
                <w:szCs w:val="24"/>
              </w:rPr>
            </w:pPr>
            <w:r w:rsidRPr="00E725FE">
              <w:rPr>
                <w:b/>
                <w:sz w:val="20"/>
                <w:szCs w:val="24"/>
              </w:rPr>
              <w:t>(4)</w:t>
            </w:r>
          </w:p>
        </w:tc>
        <w:tc>
          <w:tcPr>
            <w:tcW w:w="1716" w:type="dxa"/>
            <w:gridSpan w:val="2"/>
            <w:vAlign w:val="center"/>
          </w:tcPr>
          <w:p w:rsidR="00641155" w:rsidRPr="00E725FE" w:rsidRDefault="00641155" w:rsidP="00641155">
            <w:pPr>
              <w:pStyle w:val="Normal12"/>
              <w:jc w:val="center"/>
              <w:rPr>
                <w:szCs w:val="24"/>
              </w:rPr>
            </w:pPr>
            <w:r w:rsidRPr="00E725FE">
              <w:rPr>
                <w:b/>
                <w:sz w:val="20"/>
                <w:szCs w:val="24"/>
              </w:rPr>
              <w:t>Losses</w:t>
            </w:r>
          </w:p>
        </w:tc>
        <w:tc>
          <w:tcPr>
            <w:tcW w:w="1147" w:type="dxa"/>
            <w:vMerge w:val="restart"/>
            <w:vAlign w:val="center"/>
          </w:tcPr>
          <w:p w:rsidR="00641155" w:rsidRPr="00E725FE" w:rsidRDefault="00641155" w:rsidP="00641155">
            <w:pPr>
              <w:pStyle w:val="Normal12"/>
              <w:jc w:val="center"/>
              <w:rPr>
                <w:sz w:val="20"/>
              </w:rPr>
            </w:pPr>
            <w:r w:rsidRPr="00E725FE">
              <w:rPr>
                <w:b/>
                <w:sz w:val="20"/>
              </w:rPr>
              <w:t>Total</w:t>
            </w:r>
          </w:p>
          <w:p w:rsidR="00641155" w:rsidRPr="00E725FE" w:rsidRDefault="00641155" w:rsidP="00641155">
            <w:pPr>
              <w:pStyle w:val="Normal12"/>
              <w:jc w:val="center"/>
              <w:rPr>
                <w:b/>
                <w:sz w:val="20"/>
                <w:szCs w:val="24"/>
              </w:rPr>
            </w:pPr>
            <w:r w:rsidRPr="00E725FE">
              <w:rPr>
                <w:b/>
                <w:sz w:val="20"/>
                <w:szCs w:val="24"/>
              </w:rPr>
              <w:t>(6)</w:t>
            </w:r>
          </w:p>
        </w:tc>
      </w:tr>
      <w:tr w:rsidR="00641155" w:rsidRPr="00E725FE" w:rsidTr="00641155">
        <w:trPr>
          <w:jc w:val="center"/>
        </w:trPr>
        <w:tc>
          <w:tcPr>
            <w:tcW w:w="921" w:type="dxa"/>
            <w:vMerge/>
            <w:vAlign w:val="center"/>
          </w:tcPr>
          <w:p w:rsidR="00641155" w:rsidRPr="00E725FE" w:rsidRDefault="00641155" w:rsidP="00641155">
            <w:pPr>
              <w:pStyle w:val="Normal12"/>
              <w:jc w:val="center"/>
              <w:rPr>
                <w:b/>
                <w:sz w:val="20"/>
                <w:szCs w:val="24"/>
              </w:rPr>
            </w:pPr>
          </w:p>
        </w:tc>
        <w:tc>
          <w:tcPr>
            <w:tcW w:w="2410" w:type="dxa"/>
            <w:vMerge/>
            <w:vAlign w:val="center"/>
          </w:tcPr>
          <w:p w:rsidR="00641155" w:rsidRPr="00E725FE" w:rsidRDefault="00641155" w:rsidP="00641155">
            <w:pPr>
              <w:pStyle w:val="Normal12"/>
              <w:jc w:val="center"/>
              <w:rPr>
                <w:b/>
                <w:sz w:val="20"/>
                <w:szCs w:val="24"/>
              </w:rPr>
            </w:pPr>
          </w:p>
        </w:tc>
        <w:tc>
          <w:tcPr>
            <w:tcW w:w="660" w:type="dxa"/>
            <w:vMerge/>
            <w:vAlign w:val="center"/>
          </w:tcPr>
          <w:p w:rsidR="00641155" w:rsidRPr="00E725FE" w:rsidRDefault="00641155" w:rsidP="00641155">
            <w:pPr>
              <w:pStyle w:val="Normal12"/>
              <w:jc w:val="center"/>
              <w:rPr>
                <w:b/>
                <w:sz w:val="20"/>
                <w:szCs w:val="24"/>
              </w:rPr>
            </w:pPr>
          </w:p>
        </w:tc>
        <w:tc>
          <w:tcPr>
            <w:tcW w:w="1134" w:type="dxa"/>
            <w:vMerge/>
            <w:vAlign w:val="center"/>
          </w:tcPr>
          <w:p w:rsidR="00641155" w:rsidRPr="00E725FE" w:rsidRDefault="00641155" w:rsidP="00641155">
            <w:pPr>
              <w:pStyle w:val="Normal12"/>
              <w:jc w:val="center"/>
              <w:rPr>
                <w:b/>
                <w:sz w:val="20"/>
                <w:szCs w:val="24"/>
              </w:rPr>
            </w:pPr>
          </w:p>
        </w:tc>
        <w:tc>
          <w:tcPr>
            <w:tcW w:w="1134" w:type="dxa"/>
            <w:vMerge/>
            <w:vAlign w:val="center"/>
          </w:tcPr>
          <w:p w:rsidR="00641155" w:rsidRPr="00E725FE" w:rsidRDefault="00641155" w:rsidP="00641155">
            <w:pPr>
              <w:pStyle w:val="Normal12"/>
              <w:jc w:val="center"/>
              <w:rPr>
                <w:b/>
                <w:sz w:val="20"/>
                <w:szCs w:val="24"/>
              </w:rPr>
            </w:pPr>
          </w:p>
        </w:tc>
        <w:tc>
          <w:tcPr>
            <w:tcW w:w="1134" w:type="dxa"/>
            <w:vMerge/>
            <w:tcBorders>
              <w:left w:val="nil"/>
            </w:tcBorders>
            <w:vAlign w:val="center"/>
          </w:tcPr>
          <w:p w:rsidR="00641155" w:rsidRPr="00E725FE" w:rsidRDefault="00641155" w:rsidP="00641155">
            <w:pPr>
              <w:pStyle w:val="Normal12"/>
              <w:jc w:val="center"/>
              <w:rPr>
                <w:b/>
                <w:sz w:val="20"/>
                <w:szCs w:val="24"/>
              </w:rPr>
            </w:pPr>
          </w:p>
        </w:tc>
        <w:tc>
          <w:tcPr>
            <w:tcW w:w="2042" w:type="dxa"/>
            <w:vMerge/>
            <w:vAlign w:val="center"/>
          </w:tcPr>
          <w:p w:rsidR="00641155" w:rsidRPr="00E725FE" w:rsidRDefault="00641155" w:rsidP="00641155">
            <w:pPr>
              <w:pStyle w:val="Normal12"/>
              <w:jc w:val="center"/>
              <w:rPr>
                <w:b/>
                <w:sz w:val="20"/>
                <w:szCs w:val="24"/>
              </w:rPr>
            </w:pPr>
          </w:p>
        </w:tc>
        <w:tc>
          <w:tcPr>
            <w:tcW w:w="709" w:type="dxa"/>
            <w:vAlign w:val="center"/>
          </w:tcPr>
          <w:p w:rsidR="00641155" w:rsidRPr="00E725FE" w:rsidRDefault="00641155" w:rsidP="00641155">
            <w:pPr>
              <w:pStyle w:val="Normal12"/>
              <w:jc w:val="center"/>
              <w:rPr>
                <w:b/>
                <w:sz w:val="20"/>
                <w:szCs w:val="24"/>
              </w:rPr>
            </w:pPr>
            <w:r w:rsidRPr="00E725FE">
              <w:rPr>
                <w:b/>
                <w:sz w:val="20"/>
                <w:szCs w:val="24"/>
              </w:rPr>
              <w:t>%</w:t>
            </w:r>
          </w:p>
        </w:tc>
        <w:tc>
          <w:tcPr>
            <w:tcW w:w="1007" w:type="dxa"/>
            <w:vAlign w:val="center"/>
          </w:tcPr>
          <w:p w:rsidR="00641155" w:rsidRPr="00E725FE" w:rsidRDefault="00641155" w:rsidP="00641155">
            <w:pPr>
              <w:pStyle w:val="Normal12"/>
              <w:jc w:val="center"/>
              <w:rPr>
                <w:b/>
                <w:sz w:val="20"/>
                <w:szCs w:val="24"/>
              </w:rPr>
            </w:pPr>
            <w:r w:rsidRPr="00E725FE">
              <w:rPr>
                <w:b/>
                <w:sz w:val="20"/>
                <w:szCs w:val="24"/>
              </w:rPr>
              <w:t>Value</w:t>
            </w:r>
          </w:p>
          <w:p w:rsidR="00641155" w:rsidRPr="00E725FE" w:rsidRDefault="00641155" w:rsidP="00641155">
            <w:pPr>
              <w:pStyle w:val="Normal12"/>
              <w:jc w:val="center"/>
              <w:rPr>
                <w:b/>
                <w:sz w:val="20"/>
                <w:szCs w:val="24"/>
              </w:rPr>
            </w:pPr>
            <w:r w:rsidRPr="00E725FE">
              <w:rPr>
                <w:b/>
                <w:sz w:val="20"/>
                <w:szCs w:val="24"/>
              </w:rPr>
              <w:t>(5)</w:t>
            </w:r>
          </w:p>
        </w:tc>
        <w:tc>
          <w:tcPr>
            <w:tcW w:w="1147" w:type="dxa"/>
            <w:vMerge/>
            <w:vAlign w:val="center"/>
          </w:tcPr>
          <w:p w:rsidR="00641155" w:rsidRPr="00E725FE" w:rsidRDefault="00641155" w:rsidP="00641155">
            <w:pPr>
              <w:pStyle w:val="Normal12"/>
              <w:jc w:val="center"/>
              <w:rPr>
                <w:b/>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C1</w:t>
            </w:r>
          </w:p>
        </w:tc>
        <w:tc>
          <w:tcPr>
            <w:tcW w:w="2410" w:type="dxa"/>
            <w:vAlign w:val="center"/>
          </w:tcPr>
          <w:p w:rsidR="00641155" w:rsidRPr="00E725FE" w:rsidRDefault="00641155" w:rsidP="00641155">
            <w:pPr>
              <w:pStyle w:val="Normal12"/>
              <w:rPr>
                <w:szCs w:val="24"/>
              </w:rPr>
            </w:pPr>
            <w:r w:rsidRPr="00E725FE">
              <w:rPr>
                <w:sz w:val="20"/>
                <w:szCs w:val="24"/>
              </w:rPr>
              <w:t>Gasoil</w:t>
            </w:r>
          </w:p>
        </w:tc>
        <w:tc>
          <w:tcPr>
            <w:tcW w:w="660" w:type="dxa"/>
            <w:vAlign w:val="center"/>
          </w:tcPr>
          <w:p w:rsidR="00641155" w:rsidRPr="00E725FE" w:rsidRDefault="00641155" w:rsidP="00641155">
            <w:pPr>
              <w:pStyle w:val="Normal12"/>
              <w:jc w:val="center"/>
              <w:rPr>
                <w:szCs w:val="24"/>
              </w:rPr>
            </w:pPr>
            <w:r w:rsidRPr="00E725FE">
              <w:rPr>
                <w:sz w:val="20"/>
                <w:szCs w:val="24"/>
              </w:rPr>
              <w:t>L</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C2</w:t>
            </w:r>
          </w:p>
        </w:tc>
        <w:tc>
          <w:tcPr>
            <w:tcW w:w="2410" w:type="dxa"/>
            <w:vAlign w:val="center"/>
          </w:tcPr>
          <w:p w:rsidR="00641155" w:rsidRPr="00E725FE" w:rsidRDefault="00641155" w:rsidP="00641155">
            <w:pPr>
              <w:pStyle w:val="Normal12"/>
              <w:rPr>
                <w:szCs w:val="24"/>
              </w:rPr>
            </w:pPr>
            <w:r w:rsidRPr="00E725FE">
              <w:rPr>
                <w:sz w:val="20"/>
                <w:szCs w:val="24"/>
              </w:rPr>
              <w:t>Aggregates for concrete</w:t>
            </w:r>
          </w:p>
        </w:tc>
        <w:tc>
          <w:tcPr>
            <w:tcW w:w="660" w:type="dxa"/>
            <w:vAlign w:val="center"/>
          </w:tcPr>
          <w:p w:rsidR="00641155" w:rsidRPr="00E725FE" w:rsidRDefault="00641155" w:rsidP="00641155">
            <w:pPr>
              <w:pStyle w:val="Normal12"/>
              <w:jc w:val="center"/>
              <w:rPr>
                <w:szCs w:val="24"/>
              </w:rPr>
            </w:pPr>
            <w:r w:rsidRPr="00E725FE">
              <w:rPr>
                <w:sz w:val="20"/>
                <w:szCs w:val="24"/>
              </w:rPr>
              <w:t>m</w:t>
            </w:r>
            <w:r w:rsidRPr="00E725FE">
              <w:rPr>
                <w:sz w:val="20"/>
                <w:szCs w:val="24"/>
                <w:vertAlign w:val="superscript"/>
              </w:rPr>
              <w:t>3</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C3</w:t>
            </w:r>
          </w:p>
        </w:tc>
        <w:tc>
          <w:tcPr>
            <w:tcW w:w="2410" w:type="dxa"/>
            <w:vAlign w:val="center"/>
          </w:tcPr>
          <w:p w:rsidR="00641155" w:rsidRPr="00E725FE" w:rsidRDefault="00641155" w:rsidP="00641155">
            <w:pPr>
              <w:pStyle w:val="Normal12"/>
              <w:rPr>
                <w:szCs w:val="24"/>
              </w:rPr>
            </w:pPr>
            <w:r w:rsidRPr="00E725FE">
              <w:rPr>
                <w:sz w:val="20"/>
                <w:szCs w:val="24"/>
              </w:rPr>
              <w:t>Sand for concrete 2/4</w:t>
            </w:r>
          </w:p>
        </w:tc>
        <w:tc>
          <w:tcPr>
            <w:tcW w:w="660" w:type="dxa"/>
            <w:vAlign w:val="center"/>
          </w:tcPr>
          <w:p w:rsidR="00641155" w:rsidRPr="00E725FE" w:rsidRDefault="00641155" w:rsidP="00641155">
            <w:pPr>
              <w:pStyle w:val="Normal12"/>
              <w:jc w:val="center"/>
              <w:rPr>
                <w:szCs w:val="24"/>
              </w:rPr>
            </w:pPr>
            <w:r w:rsidRPr="00E725FE">
              <w:rPr>
                <w:sz w:val="20"/>
                <w:szCs w:val="24"/>
              </w:rPr>
              <w:t>m</w:t>
            </w:r>
            <w:r w:rsidRPr="00E725FE">
              <w:rPr>
                <w:sz w:val="20"/>
                <w:szCs w:val="24"/>
                <w:vertAlign w:val="superscript"/>
              </w:rPr>
              <w:t>3</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C4</w:t>
            </w:r>
          </w:p>
        </w:tc>
        <w:tc>
          <w:tcPr>
            <w:tcW w:w="2410" w:type="dxa"/>
            <w:vAlign w:val="center"/>
          </w:tcPr>
          <w:p w:rsidR="00641155" w:rsidRPr="00E725FE" w:rsidRDefault="00641155" w:rsidP="00641155">
            <w:pPr>
              <w:pStyle w:val="Normal12"/>
              <w:rPr>
                <w:szCs w:val="24"/>
              </w:rPr>
            </w:pPr>
            <w:r w:rsidRPr="00E725FE">
              <w:rPr>
                <w:sz w:val="20"/>
                <w:szCs w:val="24"/>
              </w:rPr>
              <w:t>Cement</w:t>
            </w:r>
          </w:p>
        </w:tc>
        <w:tc>
          <w:tcPr>
            <w:tcW w:w="660" w:type="dxa"/>
            <w:vAlign w:val="center"/>
          </w:tcPr>
          <w:p w:rsidR="00641155" w:rsidRPr="00E725FE" w:rsidRDefault="00641155" w:rsidP="00641155">
            <w:pPr>
              <w:pStyle w:val="Normal12"/>
              <w:jc w:val="center"/>
              <w:rPr>
                <w:szCs w:val="24"/>
              </w:rPr>
            </w:pPr>
            <w:r w:rsidRPr="00E725FE">
              <w:rPr>
                <w:sz w:val="20"/>
                <w:szCs w:val="24"/>
              </w:rPr>
              <w:t>T</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C5</w:t>
            </w:r>
          </w:p>
        </w:tc>
        <w:tc>
          <w:tcPr>
            <w:tcW w:w="2410" w:type="dxa"/>
            <w:vAlign w:val="center"/>
          </w:tcPr>
          <w:p w:rsidR="00641155" w:rsidRPr="00E725FE" w:rsidRDefault="00641155" w:rsidP="00641155">
            <w:pPr>
              <w:pStyle w:val="Normal12"/>
              <w:rPr>
                <w:szCs w:val="24"/>
              </w:rPr>
            </w:pPr>
            <w:r w:rsidRPr="00E725FE">
              <w:rPr>
                <w:sz w:val="20"/>
                <w:szCs w:val="24"/>
              </w:rPr>
              <w:t>Steel for reinforced concrete</w:t>
            </w:r>
          </w:p>
        </w:tc>
        <w:tc>
          <w:tcPr>
            <w:tcW w:w="660" w:type="dxa"/>
            <w:vAlign w:val="center"/>
          </w:tcPr>
          <w:p w:rsidR="00641155" w:rsidRPr="00E725FE" w:rsidRDefault="00641155" w:rsidP="00641155">
            <w:pPr>
              <w:pStyle w:val="Normal12"/>
              <w:jc w:val="center"/>
              <w:rPr>
                <w:szCs w:val="24"/>
              </w:rPr>
            </w:pPr>
            <w:r w:rsidRPr="00E725FE">
              <w:rPr>
                <w:sz w:val="20"/>
                <w:szCs w:val="24"/>
              </w:rPr>
              <w:t>Kg</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C6</w:t>
            </w:r>
          </w:p>
        </w:tc>
        <w:tc>
          <w:tcPr>
            <w:tcW w:w="2410" w:type="dxa"/>
            <w:vAlign w:val="center"/>
          </w:tcPr>
          <w:p w:rsidR="00641155" w:rsidRPr="00E725FE" w:rsidRDefault="00641155" w:rsidP="00641155">
            <w:pPr>
              <w:pStyle w:val="Normal12"/>
              <w:rPr>
                <w:szCs w:val="24"/>
              </w:rPr>
            </w:pPr>
            <w:r w:rsidRPr="00E725FE">
              <w:rPr>
                <w:sz w:val="20"/>
                <w:szCs w:val="24"/>
              </w:rPr>
              <w:t xml:space="preserve">Annealed wire </w:t>
            </w:r>
          </w:p>
        </w:tc>
        <w:tc>
          <w:tcPr>
            <w:tcW w:w="660" w:type="dxa"/>
            <w:vAlign w:val="center"/>
          </w:tcPr>
          <w:p w:rsidR="00641155" w:rsidRPr="00E725FE" w:rsidRDefault="00641155" w:rsidP="00641155">
            <w:pPr>
              <w:pStyle w:val="Normal12"/>
              <w:jc w:val="center"/>
              <w:rPr>
                <w:szCs w:val="24"/>
              </w:rPr>
            </w:pPr>
            <w:r w:rsidRPr="00E725FE">
              <w:rPr>
                <w:sz w:val="20"/>
                <w:szCs w:val="24"/>
              </w:rPr>
              <w:t>Kg</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C7</w:t>
            </w:r>
          </w:p>
        </w:tc>
        <w:tc>
          <w:tcPr>
            <w:tcW w:w="2410" w:type="dxa"/>
            <w:vAlign w:val="center"/>
          </w:tcPr>
          <w:p w:rsidR="00641155" w:rsidRPr="00E725FE" w:rsidRDefault="00641155" w:rsidP="00641155">
            <w:pPr>
              <w:pStyle w:val="Normal12"/>
              <w:rPr>
                <w:szCs w:val="24"/>
              </w:rPr>
            </w:pPr>
            <w:r w:rsidRPr="00E725FE">
              <w:rPr>
                <w:sz w:val="20"/>
                <w:szCs w:val="24"/>
              </w:rPr>
              <w:t xml:space="preserve">Timber formwork </w:t>
            </w:r>
          </w:p>
        </w:tc>
        <w:tc>
          <w:tcPr>
            <w:tcW w:w="660" w:type="dxa"/>
            <w:vAlign w:val="center"/>
          </w:tcPr>
          <w:p w:rsidR="00641155" w:rsidRPr="00E725FE" w:rsidRDefault="00641155" w:rsidP="00641155">
            <w:pPr>
              <w:pStyle w:val="Normal12"/>
              <w:jc w:val="center"/>
              <w:rPr>
                <w:szCs w:val="24"/>
              </w:rPr>
            </w:pPr>
            <w:r w:rsidRPr="00E725FE">
              <w:rPr>
                <w:sz w:val="20"/>
                <w:szCs w:val="24"/>
              </w:rPr>
              <w:t>m</w:t>
            </w:r>
            <w:r w:rsidRPr="00E725FE">
              <w:rPr>
                <w:sz w:val="20"/>
                <w:szCs w:val="24"/>
                <w:vertAlign w:val="superscript"/>
              </w:rPr>
              <w:t>2</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C8</w:t>
            </w:r>
          </w:p>
        </w:tc>
        <w:tc>
          <w:tcPr>
            <w:tcW w:w="2410" w:type="dxa"/>
            <w:vAlign w:val="center"/>
          </w:tcPr>
          <w:p w:rsidR="00641155" w:rsidRPr="00E725FE" w:rsidRDefault="00641155" w:rsidP="00641155">
            <w:pPr>
              <w:pStyle w:val="Normal12"/>
              <w:rPr>
                <w:szCs w:val="24"/>
              </w:rPr>
            </w:pPr>
            <w:r w:rsidRPr="00E725FE">
              <w:rPr>
                <w:sz w:val="20"/>
                <w:szCs w:val="24"/>
              </w:rPr>
              <w:t>Plywood</w:t>
            </w:r>
          </w:p>
        </w:tc>
        <w:tc>
          <w:tcPr>
            <w:tcW w:w="660" w:type="dxa"/>
            <w:vAlign w:val="center"/>
          </w:tcPr>
          <w:p w:rsidR="00641155" w:rsidRPr="00E725FE" w:rsidRDefault="00641155" w:rsidP="00641155">
            <w:pPr>
              <w:pStyle w:val="Normal12"/>
              <w:jc w:val="center"/>
              <w:rPr>
                <w:szCs w:val="24"/>
              </w:rPr>
            </w:pPr>
            <w:r w:rsidRPr="00E725FE">
              <w:rPr>
                <w:sz w:val="20"/>
                <w:szCs w:val="24"/>
              </w:rPr>
              <w:t>m</w:t>
            </w:r>
            <w:r w:rsidRPr="00E725FE">
              <w:rPr>
                <w:sz w:val="20"/>
                <w:szCs w:val="24"/>
                <w:vertAlign w:val="superscript"/>
              </w:rPr>
              <w:t>2</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C9</w:t>
            </w:r>
          </w:p>
        </w:tc>
        <w:tc>
          <w:tcPr>
            <w:tcW w:w="2410" w:type="dxa"/>
            <w:vAlign w:val="center"/>
          </w:tcPr>
          <w:p w:rsidR="00641155" w:rsidRPr="00E725FE" w:rsidRDefault="00641155" w:rsidP="00641155">
            <w:pPr>
              <w:pStyle w:val="Normal12"/>
              <w:rPr>
                <w:szCs w:val="24"/>
              </w:rPr>
            </w:pPr>
            <w:r w:rsidRPr="00E725FE">
              <w:rPr>
                <w:sz w:val="20"/>
                <w:szCs w:val="24"/>
              </w:rPr>
              <w:t>Plasticisers</w:t>
            </w:r>
          </w:p>
        </w:tc>
        <w:tc>
          <w:tcPr>
            <w:tcW w:w="660" w:type="dxa"/>
            <w:vAlign w:val="center"/>
          </w:tcPr>
          <w:p w:rsidR="00641155" w:rsidRPr="00E725FE" w:rsidRDefault="00641155" w:rsidP="00641155">
            <w:pPr>
              <w:pStyle w:val="Normal12"/>
              <w:jc w:val="center"/>
              <w:rPr>
                <w:szCs w:val="24"/>
              </w:rPr>
            </w:pPr>
            <w:r w:rsidRPr="00E725FE">
              <w:rPr>
                <w:sz w:val="20"/>
                <w:szCs w:val="24"/>
              </w:rPr>
              <w:t>Kg</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C10</w:t>
            </w:r>
          </w:p>
        </w:tc>
        <w:tc>
          <w:tcPr>
            <w:tcW w:w="2410" w:type="dxa"/>
            <w:vAlign w:val="center"/>
          </w:tcPr>
          <w:p w:rsidR="00641155" w:rsidRPr="00E725FE" w:rsidRDefault="00641155" w:rsidP="00641155">
            <w:pPr>
              <w:pStyle w:val="Normal12"/>
              <w:rPr>
                <w:szCs w:val="24"/>
              </w:rPr>
            </w:pPr>
            <w:r w:rsidRPr="00E725FE">
              <w:rPr>
                <w:sz w:val="20"/>
                <w:szCs w:val="24"/>
              </w:rPr>
              <w:t>Concrete coating</w:t>
            </w:r>
          </w:p>
        </w:tc>
        <w:tc>
          <w:tcPr>
            <w:tcW w:w="660" w:type="dxa"/>
            <w:vAlign w:val="center"/>
          </w:tcPr>
          <w:p w:rsidR="00641155" w:rsidRPr="00E725FE" w:rsidRDefault="00641155" w:rsidP="00641155">
            <w:pPr>
              <w:pStyle w:val="Normal12"/>
              <w:jc w:val="center"/>
              <w:rPr>
                <w:szCs w:val="24"/>
              </w:rPr>
            </w:pPr>
            <w:r w:rsidRPr="00E725FE">
              <w:rPr>
                <w:sz w:val="20"/>
                <w:szCs w:val="24"/>
              </w:rPr>
              <w:t>Kg</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C11</w:t>
            </w:r>
          </w:p>
        </w:tc>
        <w:tc>
          <w:tcPr>
            <w:tcW w:w="2410" w:type="dxa"/>
            <w:vAlign w:val="center"/>
          </w:tcPr>
          <w:p w:rsidR="00641155" w:rsidRPr="00E725FE" w:rsidRDefault="00641155" w:rsidP="00641155">
            <w:pPr>
              <w:pStyle w:val="Normal12"/>
              <w:rPr>
                <w:szCs w:val="24"/>
              </w:rPr>
            </w:pPr>
            <w:r w:rsidRPr="00E725FE">
              <w:rPr>
                <w:sz w:val="20"/>
                <w:szCs w:val="24"/>
              </w:rPr>
              <w:t>Asphalt concrete</w:t>
            </w:r>
          </w:p>
        </w:tc>
        <w:tc>
          <w:tcPr>
            <w:tcW w:w="660" w:type="dxa"/>
            <w:vAlign w:val="center"/>
          </w:tcPr>
          <w:p w:rsidR="00641155" w:rsidRPr="00E725FE" w:rsidRDefault="00641155" w:rsidP="00641155">
            <w:pPr>
              <w:pStyle w:val="Normal12"/>
              <w:jc w:val="center"/>
              <w:rPr>
                <w:szCs w:val="24"/>
              </w:rPr>
            </w:pPr>
            <w:r w:rsidRPr="00E725FE">
              <w:rPr>
                <w:sz w:val="20"/>
                <w:szCs w:val="24"/>
              </w:rPr>
              <w:t>T</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C13</w:t>
            </w:r>
          </w:p>
        </w:tc>
        <w:tc>
          <w:tcPr>
            <w:tcW w:w="2410" w:type="dxa"/>
            <w:vAlign w:val="center"/>
          </w:tcPr>
          <w:p w:rsidR="00641155" w:rsidRPr="00E725FE" w:rsidRDefault="00641155" w:rsidP="00641155">
            <w:pPr>
              <w:pStyle w:val="Normal12"/>
              <w:rPr>
                <w:szCs w:val="24"/>
              </w:rPr>
            </w:pPr>
            <w:r w:rsidRPr="00E725FE">
              <w:rPr>
                <w:sz w:val="20"/>
                <w:szCs w:val="24"/>
              </w:rPr>
              <w:t>Inspection ladders</w:t>
            </w:r>
          </w:p>
        </w:tc>
        <w:tc>
          <w:tcPr>
            <w:tcW w:w="660" w:type="dxa"/>
            <w:vAlign w:val="center"/>
          </w:tcPr>
          <w:p w:rsidR="00641155" w:rsidRPr="00E725FE" w:rsidRDefault="00641155" w:rsidP="00641155">
            <w:pPr>
              <w:pStyle w:val="Normal12"/>
              <w:jc w:val="center"/>
              <w:rPr>
                <w:szCs w:val="24"/>
              </w:rPr>
            </w:pPr>
            <w:r w:rsidRPr="00E725FE">
              <w:rPr>
                <w:sz w:val="20"/>
                <w:szCs w:val="24"/>
              </w:rPr>
              <w:t>U</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C14</w:t>
            </w:r>
          </w:p>
        </w:tc>
        <w:tc>
          <w:tcPr>
            <w:tcW w:w="2410" w:type="dxa"/>
            <w:vAlign w:val="center"/>
          </w:tcPr>
          <w:p w:rsidR="00641155" w:rsidRPr="00E725FE" w:rsidRDefault="00641155" w:rsidP="00641155">
            <w:pPr>
              <w:pStyle w:val="Normal12"/>
              <w:rPr>
                <w:szCs w:val="24"/>
              </w:rPr>
            </w:pPr>
            <w:r w:rsidRPr="00E725FE">
              <w:rPr>
                <w:sz w:val="20"/>
                <w:szCs w:val="24"/>
              </w:rPr>
              <w:t xml:space="preserve">Fencing </w:t>
            </w:r>
          </w:p>
        </w:tc>
        <w:tc>
          <w:tcPr>
            <w:tcW w:w="660" w:type="dxa"/>
            <w:vAlign w:val="center"/>
          </w:tcPr>
          <w:p w:rsidR="00641155" w:rsidRPr="00E725FE" w:rsidRDefault="00641155" w:rsidP="00641155">
            <w:pPr>
              <w:pStyle w:val="Normal12"/>
              <w:jc w:val="center"/>
              <w:rPr>
                <w:szCs w:val="24"/>
              </w:rPr>
            </w:pPr>
            <w:r w:rsidRPr="00E725FE">
              <w:rPr>
                <w:sz w:val="20"/>
                <w:szCs w:val="24"/>
              </w:rPr>
              <w:t>ml</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C15</w:t>
            </w:r>
          </w:p>
        </w:tc>
        <w:tc>
          <w:tcPr>
            <w:tcW w:w="2410" w:type="dxa"/>
            <w:vAlign w:val="center"/>
          </w:tcPr>
          <w:p w:rsidR="00641155" w:rsidRPr="00E725FE" w:rsidRDefault="00641155" w:rsidP="00641155">
            <w:pPr>
              <w:pStyle w:val="Normal12"/>
              <w:rPr>
                <w:szCs w:val="24"/>
              </w:rPr>
            </w:pPr>
            <w:r w:rsidRPr="00E725FE">
              <w:rPr>
                <w:sz w:val="20"/>
                <w:szCs w:val="24"/>
              </w:rPr>
              <w:t>Traffic signs</w:t>
            </w:r>
          </w:p>
        </w:tc>
        <w:tc>
          <w:tcPr>
            <w:tcW w:w="660" w:type="dxa"/>
            <w:vAlign w:val="center"/>
          </w:tcPr>
          <w:p w:rsidR="00641155" w:rsidRPr="00E725FE" w:rsidRDefault="00641155" w:rsidP="00641155">
            <w:pPr>
              <w:pStyle w:val="Normal12"/>
              <w:jc w:val="center"/>
              <w:rPr>
                <w:szCs w:val="24"/>
              </w:rPr>
            </w:pPr>
            <w:r w:rsidRPr="00E725FE">
              <w:rPr>
                <w:sz w:val="20"/>
                <w:szCs w:val="24"/>
              </w:rPr>
              <w:t>U</w:t>
            </w: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r w:rsidR="00641155" w:rsidRPr="00E725FE" w:rsidTr="00641155">
        <w:trPr>
          <w:trHeight w:val="312"/>
          <w:jc w:val="center"/>
        </w:trPr>
        <w:tc>
          <w:tcPr>
            <w:tcW w:w="921" w:type="dxa"/>
            <w:vAlign w:val="center"/>
          </w:tcPr>
          <w:p w:rsidR="00641155" w:rsidRPr="00E725FE" w:rsidRDefault="00641155" w:rsidP="00641155">
            <w:pPr>
              <w:pStyle w:val="Normal12"/>
              <w:rPr>
                <w:szCs w:val="24"/>
              </w:rPr>
            </w:pPr>
            <w:r w:rsidRPr="00E725FE">
              <w:rPr>
                <w:sz w:val="20"/>
                <w:szCs w:val="24"/>
              </w:rPr>
              <w:t>C16</w:t>
            </w:r>
          </w:p>
        </w:tc>
        <w:tc>
          <w:tcPr>
            <w:tcW w:w="2410" w:type="dxa"/>
            <w:vAlign w:val="center"/>
          </w:tcPr>
          <w:p w:rsidR="00641155" w:rsidRPr="00E725FE" w:rsidRDefault="00641155" w:rsidP="00641155">
            <w:pPr>
              <w:pStyle w:val="Normal12"/>
              <w:rPr>
                <w:szCs w:val="24"/>
              </w:rPr>
            </w:pPr>
            <w:r w:rsidRPr="00E725FE">
              <w:rPr>
                <w:sz w:val="20"/>
                <w:szCs w:val="24"/>
              </w:rPr>
              <w:t>…</w:t>
            </w:r>
          </w:p>
        </w:tc>
        <w:tc>
          <w:tcPr>
            <w:tcW w:w="660" w:type="dxa"/>
            <w:vAlign w:val="center"/>
          </w:tcPr>
          <w:p w:rsidR="00641155" w:rsidRPr="00E725FE" w:rsidRDefault="00641155" w:rsidP="00641155">
            <w:pPr>
              <w:pStyle w:val="Normal12"/>
              <w:rPr>
                <w:smallCaps/>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1134" w:type="dxa"/>
          </w:tcPr>
          <w:p w:rsidR="00641155" w:rsidRPr="00E725FE" w:rsidRDefault="00641155" w:rsidP="00641155">
            <w:pPr>
              <w:pStyle w:val="Normal12"/>
              <w:rPr>
                <w:sz w:val="20"/>
                <w:szCs w:val="24"/>
              </w:rPr>
            </w:pPr>
          </w:p>
        </w:tc>
        <w:tc>
          <w:tcPr>
            <w:tcW w:w="2042" w:type="dxa"/>
          </w:tcPr>
          <w:p w:rsidR="00641155" w:rsidRPr="00E725FE" w:rsidRDefault="00641155" w:rsidP="00641155">
            <w:pPr>
              <w:pStyle w:val="Normal12"/>
              <w:rPr>
                <w:sz w:val="20"/>
                <w:szCs w:val="24"/>
              </w:rPr>
            </w:pPr>
          </w:p>
        </w:tc>
        <w:tc>
          <w:tcPr>
            <w:tcW w:w="709" w:type="dxa"/>
          </w:tcPr>
          <w:p w:rsidR="00641155" w:rsidRPr="00E725FE" w:rsidRDefault="00641155" w:rsidP="00641155">
            <w:pPr>
              <w:pStyle w:val="Normal12"/>
              <w:rPr>
                <w:sz w:val="20"/>
                <w:szCs w:val="24"/>
              </w:rPr>
            </w:pPr>
          </w:p>
        </w:tc>
        <w:tc>
          <w:tcPr>
            <w:tcW w:w="1007" w:type="dxa"/>
          </w:tcPr>
          <w:p w:rsidR="00641155" w:rsidRPr="00E725FE" w:rsidRDefault="00641155" w:rsidP="00641155">
            <w:pPr>
              <w:pStyle w:val="Normal12"/>
              <w:rPr>
                <w:sz w:val="20"/>
                <w:szCs w:val="24"/>
              </w:rPr>
            </w:pPr>
          </w:p>
        </w:tc>
        <w:tc>
          <w:tcPr>
            <w:tcW w:w="1147" w:type="dxa"/>
          </w:tcPr>
          <w:p w:rsidR="00641155" w:rsidRPr="00E725FE" w:rsidRDefault="00641155" w:rsidP="00641155">
            <w:pPr>
              <w:pStyle w:val="Normal12"/>
              <w:rPr>
                <w:sz w:val="20"/>
                <w:szCs w:val="24"/>
              </w:rPr>
            </w:pPr>
          </w:p>
        </w:tc>
      </w:tr>
    </w:tbl>
    <w:p w:rsidR="00641155" w:rsidRPr="00E725FE" w:rsidRDefault="00641155" w:rsidP="00641155">
      <w:pPr>
        <w:pStyle w:val="Normal12"/>
        <w:ind w:firstLine="705"/>
        <w:rPr>
          <w:sz w:val="16"/>
          <w:szCs w:val="16"/>
        </w:rPr>
      </w:pPr>
    </w:p>
    <w:p w:rsidR="00641155" w:rsidRPr="00E725FE" w:rsidRDefault="00641155" w:rsidP="00641155">
      <w:pPr>
        <w:pStyle w:val="Normal12"/>
        <w:ind w:firstLine="705"/>
        <w:rPr>
          <w:sz w:val="20"/>
          <w:szCs w:val="24"/>
        </w:rPr>
      </w:pPr>
      <w:r w:rsidRPr="00E725FE">
        <w:rPr>
          <w:sz w:val="20"/>
          <w:szCs w:val="24"/>
        </w:rPr>
        <w:t>This list is not exhaustive.</w:t>
      </w:r>
    </w:p>
    <w:p w:rsidR="00641155" w:rsidRPr="00E725FE" w:rsidRDefault="00641155" w:rsidP="00641155">
      <w:pPr>
        <w:pStyle w:val="Normal12"/>
        <w:numPr>
          <w:ilvl w:val="0"/>
          <w:numId w:val="101"/>
        </w:numPr>
        <w:rPr>
          <w:sz w:val="20"/>
          <w:szCs w:val="24"/>
        </w:rPr>
      </w:pPr>
      <w:r w:rsidRPr="00E725FE">
        <w:rPr>
          <w:sz w:val="20"/>
          <w:szCs w:val="24"/>
        </w:rPr>
        <w:t>Geographical location of the supplier or quarry.</w:t>
      </w:r>
    </w:p>
    <w:p w:rsidR="00641155" w:rsidRPr="00E725FE" w:rsidRDefault="00641155" w:rsidP="00641155">
      <w:pPr>
        <w:pStyle w:val="Normal12"/>
        <w:numPr>
          <w:ilvl w:val="0"/>
          <w:numId w:val="101"/>
        </w:numPr>
        <w:rPr>
          <w:sz w:val="20"/>
          <w:szCs w:val="24"/>
        </w:rPr>
      </w:pPr>
      <w:r w:rsidRPr="00E725FE">
        <w:rPr>
          <w:sz w:val="20"/>
          <w:szCs w:val="24"/>
        </w:rPr>
        <w:t>Supply or cost price at the quarry or on delivery in the country.</w:t>
      </w:r>
    </w:p>
    <w:p w:rsidR="00641155" w:rsidRPr="00E725FE" w:rsidRDefault="00641155" w:rsidP="00641155">
      <w:pPr>
        <w:pStyle w:val="Normal12"/>
        <w:numPr>
          <w:ilvl w:val="0"/>
          <w:numId w:val="101"/>
        </w:numPr>
        <w:rPr>
          <w:sz w:val="20"/>
          <w:szCs w:val="24"/>
        </w:rPr>
      </w:pPr>
      <w:r w:rsidRPr="00E725FE">
        <w:rPr>
          <w:sz w:val="20"/>
          <w:szCs w:val="24"/>
        </w:rPr>
        <w:t>Cost price of transport from the quarry or delivery in the country to the site.</w:t>
      </w:r>
    </w:p>
    <w:p w:rsidR="00641155" w:rsidRPr="00E725FE" w:rsidRDefault="00641155" w:rsidP="00641155">
      <w:pPr>
        <w:pStyle w:val="Normal12"/>
        <w:numPr>
          <w:ilvl w:val="0"/>
          <w:numId w:val="101"/>
        </w:numPr>
        <w:rPr>
          <w:sz w:val="20"/>
          <w:szCs w:val="24"/>
        </w:rPr>
      </w:pPr>
      <w:r w:rsidRPr="00E725FE">
        <w:rPr>
          <w:sz w:val="20"/>
          <w:szCs w:val="24"/>
        </w:rPr>
        <w:t>To be borne by the firm.</w:t>
      </w:r>
    </w:p>
    <w:p w:rsidR="00641155" w:rsidRPr="00E725FE" w:rsidRDefault="00641155" w:rsidP="00641155">
      <w:pPr>
        <w:pStyle w:val="Normal12"/>
        <w:numPr>
          <w:ilvl w:val="0"/>
          <w:numId w:val="101"/>
        </w:numPr>
        <w:rPr>
          <w:sz w:val="20"/>
          <w:szCs w:val="24"/>
        </w:rPr>
      </w:pPr>
      <w:r w:rsidRPr="00E725FE">
        <w:rPr>
          <w:sz w:val="20"/>
          <w:szCs w:val="24"/>
        </w:rPr>
        <w:t>Any losses or breakages to be determined by the tenderer.</w:t>
      </w:r>
    </w:p>
    <w:p w:rsidR="00641155" w:rsidRPr="00E725FE" w:rsidRDefault="00641155" w:rsidP="00641155">
      <w:pPr>
        <w:pStyle w:val="Normal12"/>
        <w:numPr>
          <w:ilvl w:val="0"/>
          <w:numId w:val="101"/>
        </w:numPr>
        <w:rPr>
          <w:sz w:val="20"/>
          <w:szCs w:val="24"/>
        </w:rPr>
      </w:pPr>
      <w:r w:rsidRPr="00E725FE">
        <w:rPr>
          <w:sz w:val="20"/>
          <w:szCs w:val="24"/>
        </w:rPr>
        <w:t>Basic prices for supply of materials: (6) = (2) + (3) + (4) + (5).</w:t>
      </w:r>
    </w:p>
    <w:p w:rsidR="00641155" w:rsidRPr="00E725FE" w:rsidRDefault="00641155" w:rsidP="00641155">
      <w:pPr>
        <w:pStyle w:val="Normal12"/>
        <w:ind w:left="10206" w:hanging="4"/>
        <w:rPr>
          <w:sz w:val="22"/>
          <w:szCs w:val="22"/>
        </w:rPr>
      </w:pPr>
      <w:r w:rsidRPr="00E725FE">
        <w:rPr>
          <w:sz w:val="20"/>
          <w:szCs w:val="24"/>
        </w:rPr>
        <w:tab/>
      </w:r>
      <w:r w:rsidRPr="00E725FE">
        <w:rPr>
          <w:sz w:val="22"/>
          <w:szCs w:val="22"/>
        </w:rPr>
        <w:t>Done at ………………………………</w:t>
      </w:r>
    </w:p>
    <w:p w:rsidR="00641155" w:rsidRPr="00E725FE" w:rsidRDefault="00641155" w:rsidP="00641155">
      <w:pPr>
        <w:pStyle w:val="Normal12"/>
        <w:rPr>
          <w:sz w:val="22"/>
          <w:szCs w:val="22"/>
        </w:rPr>
      </w:pPr>
    </w:p>
    <w:p w:rsidR="00641155" w:rsidRPr="00E725FE" w:rsidRDefault="00641155" w:rsidP="00641155">
      <w:pPr>
        <w:pStyle w:val="Normal12"/>
        <w:ind w:left="10206" w:firstLine="4"/>
        <w:rPr>
          <w:sz w:val="22"/>
          <w:szCs w:val="22"/>
        </w:rPr>
      </w:pPr>
      <w:r w:rsidRPr="00E725FE">
        <w:rPr>
          <w:sz w:val="22"/>
          <w:szCs w:val="22"/>
        </w:rPr>
        <w:t>The tenderer (signature)</w:t>
      </w:r>
    </w:p>
    <w:p w:rsidR="00641155" w:rsidRPr="00E725FE" w:rsidRDefault="00641155" w:rsidP="00641155">
      <w:pPr>
        <w:pStyle w:val="Normal12"/>
        <w:ind w:left="3060" w:hanging="180"/>
        <w:rPr>
          <w:sz w:val="16"/>
          <w:szCs w:val="24"/>
        </w:rPr>
      </w:pPr>
    </w:p>
    <w:p w:rsidR="00641155" w:rsidRPr="00E725FE" w:rsidRDefault="00641155" w:rsidP="00641155">
      <w:pPr>
        <w:pStyle w:val="Text2"/>
        <w:jc w:val="center"/>
        <w:rPr>
          <w:b/>
          <w:szCs w:val="24"/>
          <w:u w:val="single"/>
        </w:rPr>
      </w:pPr>
      <w:r w:rsidRPr="00E725FE">
        <w:rPr>
          <w:b/>
          <w:szCs w:val="24"/>
          <w:u w:val="single"/>
        </w:rPr>
        <w:lastRenderedPageBreak/>
        <w:t xml:space="preserve">C) Breakdown of basic hourly prices for equipment </w:t>
      </w:r>
      <w:r w:rsidRPr="00E725FE">
        <w:rPr>
          <w:b/>
          <w:szCs w:val="24"/>
          <w:u w:val="single"/>
        </w:rPr>
        <w:br/>
        <w:t>(in local currency or €/hour)</w:t>
      </w:r>
    </w:p>
    <w:tbl>
      <w:tblPr>
        <w:tblW w:w="1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1275"/>
        <w:gridCol w:w="909"/>
        <w:gridCol w:w="1199"/>
        <w:gridCol w:w="737"/>
        <w:gridCol w:w="584"/>
        <w:gridCol w:w="890"/>
        <w:gridCol w:w="1270"/>
        <w:gridCol w:w="523"/>
        <w:gridCol w:w="994"/>
        <w:gridCol w:w="1080"/>
        <w:gridCol w:w="1080"/>
        <w:gridCol w:w="900"/>
        <w:gridCol w:w="803"/>
        <w:gridCol w:w="1420"/>
        <w:gridCol w:w="1005"/>
      </w:tblGrid>
      <w:tr w:rsidR="00641155" w:rsidRPr="00E725FE" w:rsidTr="00641155">
        <w:trPr>
          <w:trHeight w:val="20"/>
          <w:jc w:val="center"/>
        </w:trPr>
        <w:tc>
          <w:tcPr>
            <w:tcW w:w="426" w:type="dxa"/>
            <w:vAlign w:val="center"/>
          </w:tcPr>
          <w:p w:rsidR="00641155" w:rsidRPr="00E725FE" w:rsidRDefault="00E725FE" w:rsidP="00641155">
            <w:pPr>
              <w:pStyle w:val="Normal12"/>
              <w:jc w:val="center"/>
              <w:rPr>
                <w:b/>
                <w:sz w:val="17"/>
                <w:szCs w:val="17"/>
              </w:rPr>
            </w:pPr>
            <w:r>
              <w:rPr>
                <w:b/>
                <w:sz w:val="17"/>
                <w:szCs w:val="17"/>
              </w:rPr>
              <w:t xml:space="preserve">No </w:t>
            </w:r>
          </w:p>
        </w:tc>
        <w:tc>
          <w:tcPr>
            <w:tcW w:w="1275" w:type="dxa"/>
            <w:vAlign w:val="center"/>
          </w:tcPr>
          <w:p w:rsidR="00641155" w:rsidRPr="00E725FE" w:rsidRDefault="00641155" w:rsidP="00641155">
            <w:pPr>
              <w:pStyle w:val="Normal12"/>
              <w:jc w:val="center"/>
              <w:rPr>
                <w:sz w:val="17"/>
                <w:szCs w:val="17"/>
              </w:rPr>
            </w:pPr>
            <w:r w:rsidRPr="00E725FE">
              <w:rPr>
                <w:b/>
                <w:sz w:val="17"/>
                <w:szCs w:val="17"/>
              </w:rPr>
              <w:t>Description</w:t>
            </w:r>
          </w:p>
        </w:tc>
        <w:tc>
          <w:tcPr>
            <w:tcW w:w="909" w:type="dxa"/>
            <w:vAlign w:val="center"/>
          </w:tcPr>
          <w:p w:rsidR="00641155" w:rsidRPr="00E725FE" w:rsidRDefault="00641155" w:rsidP="00641155">
            <w:pPr>
              <w:pStyle w:val="Normal12"/>
              <w:jc w:val="center"/>
              <w:rPr>
                <w:sz w:val="17"/>
                <w:szCs w:val="17"/>
              </w:rPr>
            </w:pPr>
            <w:r w:rsidRPr="00E725FE">
              <w:rPr>
                <w:b/>
                <w:sz w:val="17"/>
                <w:szCs w:val="17"/>
              </w:rPr>
              <w:t>Purchase date of equipment</w:t>
            </w:r>
          </w:p>
        </w:tc>
        <w:tc>
          <w:tcPr>
            <w:tcW w:w="1199" w:type="dxa"/>
            <w:vAlign w:val="center"/>
          </w:tcPr>
          <w:p w:rsidR="00641155" w:rsidRPr="00E725FE" w:rsidRDefault="00641155" w:rsidP="00641155">
            <w:pPr>
              <w:pStyle w:val="Normal12"/>
              <w:jc w:val="center"/>
              <w:rPr>
                <w:b/>
                <w:sz w:val="17"/>
                <w:szCs w:val="17"/>
              </w:rPr>
            </w:pPr>
            <w:r w:rsidRPr="00E725FE">
              <w:rPr>
                <w:b/>
                <w:sz w:val="17"/>
                <w:szCs w:val="17"/>
              </w:rPr>
              <w:t>Replacement value (RV)</w:t>
            </w:r>
          </w:p>
          <w:p w:rsidR="00641155" w:rsidRPr="00E725FE" w:rsidRDefault="00641155" w:rsidP="00641155">
            <w:pPr>
              <w:pStyle w:val="Normal12"/>
              <w:jc w:val="center"/>
              <w:rPr>
                <w:b/>
                <w:sz w:val="17"/>
                <w:szCs w:val="17"/>
              </w:rPr>
            </w:pPr>
            <w:r w:rsidRPr="00E725FE">
              <w:rPr>
                <w:b/>
                <w:sz w:val="17"/>
                <w:szCs w:val="17"/>
              </w:rPr>
              <w:t>(1)</w:t>
            </w:r>
          </w:p>
        </w:tc>
        <w:tc>
          <w:tcPr>
            <w:tcW w:w="737" w:type="dxa"/>
            <w:vAlign w:val="center"/>
          </w:tcPr>
          <w:p w:rsidR="00641155" w:rsidRPr="00E725FE" w:rsidRDefault="00641155" w:rsidP="00641155">
            <w:pPr>
              <w:pStyle w:val="Normal12"/>
              <w:jc w:val="center"/>
              <w:rPr>
                <w:sz w:val="17"/>
                <w:szCs w:val="17"/>
              </w:rPr>
            </w:pPr>
            <w:r w:rsidRPr="00E725FE">
              <w:rPr>
                <w:b/>
                <w:sz w:val="17"/>
                <w:szCs w:val="17"/>
              </w:rPr>
              <w:t>Duties</w:t>
            </w:r>
          </w:p>
          <w:p w:rsidR="00641155" w:rsidRPr="00E725FE" w:rsidRDefault="00641155" w:rsidP="00641155">
            <w:pPr>
              <w:pStyle w:val="Normal12"/>
              <w:jc w:val="center"/>
              <w:rPr>
                <w:b/>
                <w:sz w:val="17"/>
                <w:szCs w:val="17"/>
              </w:rPr>
            </w:pPr>
            <w:r w:rsidRPr="00E725FE">
              <w:rPr>
                <w:b/>
                <w:sz w:val="17"/>
                <w:szCs w:val="17"/>
              </w:rPr>
              <w:t>Taxes</w:t>
            </w:r>
          </w:p>
          <w:p w:rsidR="00641155" w:rsidRPr="00E725FE" w:rsidRDefault="00641155" w:rsidP="00641155">
            <w:pPr>
              <w:pStyle w:val="Normal12"/>
              <w:jc w:val="center"/>
              <w:rPr>
                <w:b/>
                <w:sz w:val="17"/>
                <w:szCs w:val="17"/>
              </w:rPr>
            </w:pPr>
            <w:r w:rsidRPr="00E725FE">
              <w:rPr>
                <w:b/>
                <w:sz w:val="17"/>
                <w:szCs w:val="17"/>
              </w:rPr>
              <w:t>(2)</w:t>
            </w:r>
          </w:p>
        </w:tc>
        <w:tc>
          <w:tcPr>
            <w:tcW w:w="584" w:type="dxa"/>
            <w:vAlign w:val="center"/>
          </w:tcPr>
          <w:p w:rsidR="00641155" w:rsidRPr="00E725FE" w:rsidRDefault="00641155" w:rsidP="00641155">
            <w:pPr>
              <w:pStyle w:val="Normal12"/>
              <w:jc w:val="center"/>
              <w:rPr>
                <w:b/>
                <w:sz w:val="17"/>
                <w:szCs w:val="17"/>
              </w:rPr>
            </w:pPr>
            <w:r w:rsidRPr="00E725FE">
              <w:rPr>
                <w:b/>
                <w:sz w:val="17"/>
                <w:szCs w:val="17"/>
              </w:rPr>
              <w:t>RV + taxes</w:t>
            </w:r>
          </w:p>
          <w:p w:rsidR="00641155" w:rsidRPr="00E725FE" w:rsidRDefault="00641155" w:rsidP="00641155">
            <w:pPr>
              <w:pStyle w:val="Normal12"/>
              <w:jc w:val="center"/>
              <w:rPr>
                <w:b/>
                <w:sz w:val="17"/>
                <w:szCs w:val="17"/>
              </w:rPr>
            </w:pPr>
            <w:r w:rsidRPr="00E725FE">
              <w:rPr>
                <w:b/>
                <w:sz w:val="17"/>
                <w:szCs w:val="17"/>
              </w:rPr>
              <w:t>(3)</w:t>
            </w:r>
          </w:p>
        </w:tc>
        <w:tc>
          <w:tcPr>
            <w:tcW w:w="890" w:type="dxa"/>
            <w:vAlign w:val="center"/>
          </w:tcPr>
          <w:p w:rsidR="00641155" w:rsidRPr="00E725FE" w:rsidRDefault="00641155" w:rsidP="00641155">
            <w:pPr>
              <w:pStyle w:val="Normal12"/>
              <w:jc w:val="center"/>
              <w:rPr>
                <w:b/>
                <w:sz w:val="17"/>
                <w:szCs w:val="17"/>
              </w:rPr>
            </w:pPr>
            <w:r w:rsidRPr="00E725FE">
              <w:rPr>
                <w:b/>
                <w:sz w:val="17"/>
                <w:szCs w:val="17"/>
              </w:rPr>
              <w:t>nb days</w:t>
            </w:r>
          </w:p>
          <w:p w:rsidR="00641155" w:rsidRPr="00E725FE" w:rsidRDefault="00641155" w:rsidP="00641155">
            <w:pPr>
              <w:pStyle w:val="Normal12"/>
              <w:jc w:val="center"/>
              <w:rPr>
                <w:b/>
                <w:sz w:val="17"/>
                <w:szCs w:val="17"/>
              </w:rPr>
            </w:pPr>
            <w:r w:rsidRPr="00E725FE">
              <w:rPr>
                <w:b/>
                <w:sz w:val="17"/>
                <w:szCs w:val="17"/>
              </w:rPr>
              <w:t>useful life</w:t>
            </w:r>
          </w:p>
          <w:p w:rsidR="00641155" w:rsidRPr="00E725FE" w:rsidRDefault="00641155" w:rsidP="00641155">
            <w:pPr>
              <w:pStyle w:val="Normal12"/>
              <w:jc w:val="center"/>
              <w:rPr>
                <w:b/>
                <w:sz w:val="17"/>
                <w:szCs w:val="17"/>
              </w:rPr>
            </w:pPr>
            <w:r w:rsidRPr="00E725FE">
              <w:rPr>
                <w:b/>
                <w:sz w:val="17"/>
                <w:szCs w:val="17"/>
              </w:rPr>
              <w:t>(4)</w:t>
            </w:r>
          </w:p>
        </w:tc>
        <w:tc>
          <w:tcPr>
            <w:tcW w:w="1270" w:type="dxa"/>
            <w:vAlign w:val="center"/>
          </w:tcPr>
          <w:p w:rsidR="00641155" w:rsidRPr="00E725FE" w:rsidRDefault="00641155" w:rsidP="00641155">
            <w:pPr>
              <w:pStyle w:val="Normal12"/>
              <w:jc w:val="center"/>
              <w:rPr>
                <w:b/>
                <w:sz w:val="17"/>
                <w:szCs w:val="17"/>
              </w:rPr>
            </w:pPr>
            <w:r w:rsidRPr="00E725FE">
              <w:rPr>
                <w:b/>
                <w:sz w:val="17"/>
                <w:szCs w:val="17"/>
              </w:rPr>
              <w:t>Depreciation /day</w:t>
            </w:r>
          </w:p>
          <w:p w:rsidR="00641155" w:rsidRPr="00E725FE" w:rsidRDefault="00641155" w:rsidP="00641155">
            <w:pPr>
              <w:pStyle w:val="Normal12"/>
              <w:jc w:val="center"/>
              <w:rPr>
                <w:b/>
                <w:sz w:val="17"/>
                <w:szCs w:val="17"/>
              </w:rPr>
            </w:pPr>
            <w:r w:rsidRPr="00E725FE">
              <w:rPr>
                <w:b/>
                <w:sz w:val="17"/>
                <w:szCs w:val="17"/>
              </w:rPr>
              <w:t>(5)</w:t>
            </w:r>
          </w:p>
        </w:tc>
        <w:tc>
          <w:tcPr>
            <w:tcW w:w="523" w:type="dxa"/>
            <w:vAlign w:val="center"/>
          </w:tcPr>
          <w:p w:rsidR="00641155" w:rsidRPr="00E725FE" w:rsidRDefault="00641155" w:rsidP="00641155">
            <w:pPr>
              <w:pStyle w:val="Normal12"/>
              <w:jc w:val="center"/>
              <w:rPr>
                <w:b/>
                <w:sz w:val="17"/>
                <w:szCs w:val="17"/>
              </w:rPr>
            </w:pPr>
            <w:r w:rsidRPr="00E725FE">
              <w:rPr>
                <w:b/>
                <w:sz w:val="17"/>
                <w:szCs w:val="17"/>
              </w:rPr>
              <w:t>Fuel cost/day</w:t>
            </w:r>
          </w:p>
          <w:p w:rsidR="00641155" w:rsidRPr="00E725FE" w:rsidRDefault="00641155" w:rsidP="00641155">
            <w:pPr>
              <w:pStyle w:val="Normal12"/>
              <w:jc w:val="center"/>
              <w:rPr>
                <w:b/>
                <w:sz w:val="17"/>
                <w:szCs w:val="17"/>
              </w:rPr>
            </w:pPr>
            <w:r w:rsidRPr="00E725FE">
              <w:rPr>
                <w:b/>
                <w:sz w:val="17"/>
                <w:szCs w:val="17"/>
              </w:rPr>
              <w:t>(6)</w:t>
            </w:r>
          </w:p>
        </w:tc>
        <w:tc>
          <w:tcPr>
            <w:tcW w:w="994" w:type="dxa"/>
            <w:vAlign w:val="center"/>
          </w:tcPr>
          <w:p w:rsidR="00641155" w:rsidRPr="00E725FE" w:rsidRDefault="00641155" w:rsidP="00641155">
            <w:pPr>
              <w:pStyle w:val="Normal12"/>
              <w:jc w:val="center"/>
              <w:rPr>
                <w:b/>
                <w:sz w:val="17"/>
                <w:szCs w:val="17"/>
              </w:rPr>
            </w:pPr>
            <w:r w:rsidRPr="00E725FE">
              <w:rPr>
                <w:b/>
                <w:sz w:val="17"/>
                <w:szCs w:val="17"/>
              </w:rPr>
              <w:t>Lubricant</w:t>
            </w:r>
          </w:p>
          <w:p w:rsidR="00641155" w:rsidRPr="00E725FE" w:rsidRDefault="00641155" w:rsidP="00641155">
            <w:pPr>
              <w:pStyle w:val="Normal12"/>
              <w:jc w:val="center"/>
              <w:rPr>
                <w:b/>
                <w:sz w:val="17"/>
                <w:szCs w:val="17"/>
              </w:rPr>
            </w:pPr>
            <w:r w:rsidRPr="00E725FE">
              <w:rPr>
                <w:b/>
                <w:sz w:val="17"/>
                <w:szCs w:val="17"/>
              </w:rPr>
              <w:t>cost/day (7)</w:t>
            </w:r>
          </w:p>
        </w:tc>
        <w:tc>
          <w:tcPr>
            <w:tcW w:w="1080" w:type="dxa"/>
            <w:vAlign w:val="center"/>
          </w:tcPr>
          <w:p w:rsidR="00641155" w:rsidRPr="00E725FE" w:rsidRDefault="00641155" w:rsidP="00641155">
            <w:pPr>
              <w:pStyle w:val="Normal12"/>
              <w:jc w:val="center"/>
              <w:rPr>
                <w:b/>
                <w:sz w:val="17"/>
                <w:szCs w:val="17"/>
              </w:rPr>
            </w:pPr>
            <w:r w:rsidRPr="00E725FE">
              <w:rPr>
                <w:b/>
                <w:sz w:val="17"/>
                <w:szCs w:val="17"/>
              </w:rPr>
              <w:t>Spare parts (SP) cost</w:t>
            </w:r>
          </w:p>
          <w:p w:rsidR="00641155" w:rsidRPr="00E725FE" w:rsidRDefault="00641155" w:rsidP="00641155">
            <w:pPr>
              <w:pStyle w:val="Normal12"/>
              <w:jc w:val="center"/>
              <w:rPr>
                <w:b/>
                <w:sz w:val="17"/>
                <w:szCs w:val="17"/>
              </w:rPr>
            </w:pPr>
            <w:r w:rsidRPr="00E725FE">
              <w:rPr>
                <w:b/>
                <w:sz w:val="17"/>
                <w:szCs w:val="17"/>
              </w:rPr>
              <w:t>/day</w:t>
            </w:r>
          </w:p>
          <w:p w:rsidR="00641155" w:rsidRPr="00E725FE" w:rsidRDefault="00641155" w:rsidP="00641155">
            <w:pPr>
              <w:pStyle w:val="Normal12"/>
              <w:jc w:val="center"/>
              <w:rPr>
                <w:b/>
                <w:sz w:val="17"/>
                <w:szCs w:val="17"/>
              </w:rPr>
            </w:pPr>
            <w:r w:rsidRPr="00E725FE">
              <w:rPr>
                <w:b/>
                <w:sz w:val="17"/>
                <w:szCs w:val="17"/>
              </w:rPr>
              <w:t>(8)</w:t>
            </w:r>
          </w:p>
        </w:tc>
        <w:tc>
          <w:tcPr>
            <w:tcW w:w="1080" w:type="dxa"/>
            <w:vAlign w:val="center"/>
          </w:tcPr>
          <w:p w:rsidR="00641155" w:rsidRPr="00E725FE" w:rsidRDefault="00641155" w:rsidP="00641155">
            <w:pPr>
              <w:pStyle w:val="Normal12"/>
              <w:jc w:val="center"/>
              <w:rPr>
                <w:b/>
                <w:sz w:val="17"/>
                <w:szCs w:val="17"/>
              </w:rPr>
            </w:pPr>
            <w:r w:rsidRPr="00E725FE">
              <w:rPr>
                <w:b/>
                <w:sz w:val="17"/>
                <w:szCs w:val="17"/>
              </w:rPr>
              <w:t>Lubricant &amp; SP taxes/day</w:t>
            </w:r>
          </w:p>
          <w:p w:rsidR="00641155" w:rsidRPr="00E725FE" w:rsidRDefault="00641155" w:rsidP="00641155">
            <w:pPr>
              <w:pStyle w:val="Normal12"/>
              <w:jc w:val="center"/>
              <w:rPr>
                <w:b/>
                <w:sz w:val="17"/>
                <w:szCs w:val="17"/>
              </w:rPr>
            </w:pPr>
            <w:r w:rsidRPr="00E725FE">
              <w:rPr>
                <w:b/>
                <w:sz w:val="17"/>
                <w:szCs w:val="17"/>
              </w:rPr>
              <w:t>(9)</w:t>
            </w:r>
          </w:p>
        </w:tc>
        <w:tc>
          <w:tcPr>
            <w:tcW w:w="900" w:type="dxa"/>
            <w:vAlign w:val="center"/>
          </w:tcPr>
          <w:p w:rsidR="00641155" w:rsidRPr="00E725FE" w:rsidRDefault="00641155" w:rsidP="00641155">
            <w:pPr>
              <w:pStyle w:val="Normal12"/>
              <w:jc w:val="center"/>
              <w:rPr>
                <w:b/>
                <w:sz w:val="17"/>
                <w:szCs w:val="17"/>
              </w:rPr>
            </w:pPr>
            <w:r w:rsidRPr="00E725FE">
              <w:rPr>
                <w:b/>
                <w:sz w:val="17"/>
                <w:szCs w:val="17"/>
              </w:rPr>
              <w:t>Labour cost/day</w:t>
            </w:r>
          </w:p>
          <w:p w:rsidR="00641155" w:rsidRPr="00E725FE" w:rsidRDefault="00641155" w:rsidP="00641155">
            <w:pPr>
              <w:pStyle w:val="Normal12"/>
              <w:jc w:val="center"/>
              <w:rPr>
                <w:b/>
                <w:sz w:val="17"/>
                <w:szCs w:val="17"/>
              </w:rPr>
            </w:pPr>
            <w:r w:rsidRPr="00E725FE">
              <w:rPr>
                <w:b/>
                <w:sz w:val="17"/>
                <w:szCs w:val="17"/>
              </w:rPr>
              <w:t>(10)</w:t>
            </w:r>
          </w:p>
        </w:tc>
        <w:tc>
          <w:tcPr>
            <w:tcW w:w="803" w:type="dxa"/>
            <w:vAlign w:val="center"/>
          </w:tcPr>
          <w:p w:rsidR="00641155" w:rsidRPr="00E725FE" w:rsidRDefault="00641155" w:rsidP="00641155">
            <w:pPr>
              <w:pStyle w:val="Normal12"/>
              <w:jc w:val="center"/>
              <w:rPr>
                <w:b/>
                <w:sz w:val="17"/>
                <w:szCs w:val="17"/>
              </w:rPr>
            </w:pPr>
            <w:r w:rsidRPr="00E725FE">
              <w:rPr>
                <w:b/>
                <w:sz w:val="17"/>
                <w:szCs w:val="17"/>
              </w:rPr>
              <w:t>Total /day</w:t>
            </w:r>
          </w:p>
          <w:p w:rsidR="00641155" w:rsidRPr="00E725FE" w:rsidRDefault="00641155" w:rsidP="00641155">
            <w:pPr>
              <w:pStyle w:val="Normal12"/>
              <w:jc w:val="center"/>
              <w:rPr>
                <w:b/>
                <w:sz w:val="17"/>
                <w:szCs w:val="17"/>
              </w:rPr>
            </w:pPr>
            <w:r w:rsidRPr="00E725FE">
              <w:rPr>
                <w:b/>
                <w:sz w:val="17"/>
                <w:szCs w:val="17"/>
              </w:rPr>
              <w:t>(11)</w:t>
            </w:r>
          </w:p>
        </w:tc>
        <w:tc>
          <w:tcPr>
            <w:tcW w:w="1420" w:type="dxa"/>
            <w:vAlign w:val="center"/>
          </w:tcPr>
          <w:p w:rsidR="00641155" w:rsidRPr="00E725FE" w:rsidRDefault="00641155" w:rsidP="00641155">
            <w:pPr>
              <w:pStyle w:val="Normal12"/>
              <w:jc w:val="center"/>
              <w:rPr>
                <w:b/>
                <w:sz w:val="17"/>
                <w:szCs w:val="17"/>
              </w:rPr>
            </w:pPr>
            <w:r w:rsidRPr="00E725FE">
              <w:rPr>
                <w:b/>
                <w:sz w:val="17"/>
                <w:szCs w:val="17"/>
              </w:rPr>
              <w:t>Average daily working time</w:t>
            </w:r>
          </w:p>
          <w:p w:rsidR="00641155" w:rsidRPr="00E725FE" w:rsidRDefault="00641155" w:rsidP="00641155">
            <w:pPr>
              <w:pStyle w:val="Normal12"/>
              <w:jc w:val="center"/>
              <w:rPr>
                <w:b/>
                <w:sz w:val="17"/>
                <w:szCs w:val="17"/>
              </w:rPr>
            </w:pPr>
            <w:r w:rsidRPr="00E725FE">
              <w:rPr>
                <w:b/>
                <w:sz w:val="17"/>
                <w:szCs w:val="17"/>
              </w:rPr>
              <w:t>(12)</w:t>
            </w:r>
          </w:p>
        </w:tc>
        <w:tc>
          <w:tcPr>
            <w:tcW w:w="1005" w:type="dxa"/>
            <w:vAlign w:val="center"/>
          </w:tcPr>
          <w:p w:rsidR="00641155" w:rsidRPr="00E725FE" w:rsidRDefault="00641155" w:rsidP="00641155">
            <w:pPr>
              <w:pStyle w:val="Normal12"/>
              <w:jc w:val="center"/>
              <w:rPr>
                <w:b/>
                <w:sz w:val="18"/>
                <w:szCs w:val="24"/>
              </w:rPr>
            </w:pPr>
            <w:r w:rsidRPr="00E725FE">
              <w:rPr>
                <w:b/>
                <w:sz w:val="18"/>
                <w:szCs w:val="24"/>
              </w:rPr>
              <w:t>Total /hour</w:t>
            </w:r>
          </w:p>
          <w:p w:rsidR="00641155" w:rsidRPr="00E725FE" w:rsidRDefault="00641155" w:rsidP="00641155">
            <w:pPr>
              <w:pStyle w:val="Normal12"/>
              <w:jc w:val="center"/>
              <w:rPr>
                <w:b/>
                <w:sz w:val="18"/>
                <w:szCs w:val="24"/>
              </w:rPr>
            </w:pPr>
            <w:r w:rsidRPr="00E725FE">
              <w:rPr>
                <w:b/>
                <w:sz w:val="18"/>
                <w:szCs w:val="24"/>
              </w:rPr>
              <w:t>(13)</w:t>
            </w:r>
          </w:p>
        </w:tc>
      </w:tr>
      <w:tr w:rsidR="00641155" w:rsidRPr="00E725FE" w:rsidTr="00641155">
        <w:trPr>
          <w:trHeight w:val="312"/>
          <w:jc w:val="center"/>
        </w:trPr>
        <w:tc>
          <w:tcPr>
            <w:tcW w:w="426" w:type="dxa"/>
            <w:vAlign w:val="center"/>
          </w:tcPr>
          <w:p w:rsidR="00641155" w:rsidRPr="00E725FE" w:rsidRDefault="00641155" w:rsidP="00641155">
            <w:pPr>
              <w:pStyle w:val="Normal12"/>
              <w:rPr>
                <w:szCs w:val="24"/>
              </w:rPr>
            </w:pPr>
            <w:r w:rsidRPr="00E725FE">
              <w:rPr>
                <w:sz w:val="18"/>
                <w:szCs w:val="24"/>
              </w:rPr>
              <w:t>B1</w:t>
            </w:r>
          </w:p>
        </w:tc>
        <w:tc>
          <w:tcPr>
            <w:tcW w:w="1275" w:type="dxa"/>
            <w:vAlign w:val="center"/>
          </w:tcPr>
          <w:p w:rsidR="00641155" w:rsidRPr="00E725FE" w:rsidRDefault="00641155" w:rsidP="00641155">
            <w:pPr>
              <w:pStyle w:val="Normal12"/>
              <w:rPr>
                <w:szCs w:val="24"/>
              </w:rPr>
            </w:pPr>
            <w:r w:rsidRPr="00E725FE">
              <w:rPr>
                <w:sz w:val="18"/>
                <w:szCs w:val="24"/>
              </w:rPr>
              <w:t xml:space="preserve">D8N bulldozer  </w:t>
            </w:r>
          </w:p>
        </w:tc>
        <w:tc>
          <w:tcPr>
            <w:tcW w:w="909" w:type="dxa"/>
          </w:tcPr>
          <w:p w:rsidR="00641155" w:rsidRPr="00E725FE" w:rsidRDefault="00641155" w:rsidP="00641155">
            <w:pPr>
              <w:pStyle w:val="Normal12"/>
              <w:jc w:val="center"/>
              <w:rPr>
                <w:sz w:val="18"/>
                <w:szCs w:val="24"/>
              </w:rPr>
            </w:pPr>
          </w:p>
        </w:tc>
        <w:tc>
          <w:tcPr>
            <w:tcW w:w="1199" w:type="dxa"/>
          </w:tcPr>
          <w:p w:rsidR="00641155" w:rsidRPr="00E725FE" w:rsidRDefault="00641155" w:rsidP="00641155">
            <w:pPr>
              <w:pStyle w:val="Normal12"/>
              <w:jc w:val="center"/>
              <w:rPr>
                <w:sz w:val="18"/>
                <w:szCs w:val="24"/>
              </w:rPr>
            </w:pPr>
          </w:p>
        </w:tc>
        <w:tc>
          <w:tcPr>
            <w:tcW w:w="737" w:type="dxa"/>
          </w:tcPr>
          <w:p w:rsidR="00641155" w:rsidRPr="00E725FE" w:rsidRDefault="00641155" w:rsidP="00641155">
            <w:pPr>
              <w:pStyle w:val="Normal12"/>
              <w:jc w:val="center"/>
              <w:rPr>
                <w:sz w:val="18"/>
                <w:szCs w:val="24"/>
              </w:rPr>
            </w:pPr>
          </w:p>
        </w:tc>
        <w:tc>
          <w:tcPr>
            <w:tcW w:w="584" w:type="dxa"/>
          </w:tcPr>
          <w:p w:rsidR="00641155" w:rsidRPr="00E725FE" w:rsidRDefault="00641155" w:rsidP="00641155">
            <w:pPr>
              <w:pStyle w:val="Normal12"/>
              <w:jc w:val="center"/>
              <w:rPr>
                <w:sz w:val="18"/>
                <w:szCs w:val="24"/>
              </w:rPr>
            </w:pPr>
          </w:p>
        </w:tc>
        <w:tc>
          <w:tcPr>
            <w:tcW w:w="890" w:type="dxa"/>
          </w:tcPr>
          <w:p w:rsidR="00641155" w:rsidRPr="00E725FE" w:rsidRDefault="00641155" w:rsidP="00641155">
            <w:pPr>
              <w:pStyle w:val="Normal12"/>
              <w:jc w:val="center"/>
              <w:rPr>
                <w:sz w:val="18"/>
                <w:szCs w:val="24"/>
              </w:rPr>
            </w:pPr>
          </w:p>
        </w:tc>
        <w:tc>
          <w:tcPr>
            <w:tcW w:w="1270" w:type="dxa"/>
          </w:tcPr>
          <w:p w:rsidR="00641155" w:rsidRPr="00E725FE" w:rsidRDefault="00641155" w:rsidP="00641155">
            <w:pPr>
              <w:pStyle w:val="Normal12"/>
              <w:jc w:val="center"/>
              <w:rPr>
                <w:sz w:val="18"/>
                <w:szCs w:val="24"/>
              </w:rPr>
            </w:pPr>
          </w:p>
        </w:tc>
        <w:tc>
          <w:tcPr>
            <w:tcW w:w="523" w:type="dxa"/>
          </w:tcPr>
          <w:p w:rsidR="00641155" w:rsidRPr="00E725FE" w:rsidRDefault="00641155" w:rsidP="00641155">
            <w:pPr>
              <w:pStyle w:val="Normal12"/>
              <w:jc w:val="center"/>
              <w:rPr>
                <w:sz w:val="18"/>
                <w:szCs w:val="24"/>
              </w:rPr>
            </w:pPr>
          </w:p>
        </w:tc>
        <w:tc>
          <w:tcPr>
            <w:tcW w:w="994"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900" w:type="dxa"/>
          </w:tcPr>
          <w:p w:rsidR="00641155" w:rsidRPr="00E725FE" w:rsidRDefault="00641155" w:rsidP="00641155">
            <w:pPr>
              <w:pStyle w:val="Normal12"/>
              <w:jc w:val="center"/>
              <w:rPr>
                <w:sz w:val="18"/>
                <w:szCs w:val="24"/>
              </w:rPr>
            </w:pPr>
          </w:p>
        </w:tc>
        <w:tc>
          <w:tcPr>
            <w:tcW w:w="803" w:type="dxa"/>
          </w:tcPr>
          <w:p w:rsidR="00641155" w:rsidRPr="00E725FE" w:rsidRDefault="00641155" w:rsidP="00641155">
            <w:pPr>
              <w:pStyle w:val="Normal12"/>
              <w:jc w:val="center"/>
              <w:rPr>
                <w:sz w:val="18"/>
                <w:szCs w:val="24"/>
              </w:rPr>
            </w:pPr>
          </w:p>
        </w:tc>
        <w:tc>
          <w:tcPr>
            <w:tcW w:w="1420" w:type="dxa"/>
          </w:tcPr>
          <w:p w:rsidR="00641155" w:rsidRPr="00E725FE" w:rsidRDefault="00641155" w:rsidP="00641155">
            <w:pPr>
              <w:pStyle w:val="Normal12"/>
              <w:jc w:val="center"/>
              <w:rPr>
                <w:sz w:val="18"/>
                <w:szCs w:val="24"/>
              </w:rPr>
            </w:pPr>
          </w:p>
        </w:tc>
        <w:tc>
          <w:tcPr>
            <w:tcW w:w="1005" w:type="dxa"/>
          </w:tcPr>
          <w:p w:rsidR="00641155" w:rsidRPr="00E725FE" w:rsidRDefault="00641155" w:rsidP="00641155">
            <w:pPr>
              <w:pStyle w:val="Normal12"/>
              <w:jc w:val="center"/>
              <w:rPr>
                <w:sz w:val="18"/>
                <w:szCs w:val="24"/>
              </w:rPr>
            </w:pPr>
          </w:p>
        </w:tc>
      </w:tr>
      <w:tr w:rsidR="00641155" w:rsidRPr="00E725FE" w:rsidTr="00641155">
        <w:trPr>
          <w:trHeight w:val="312"/>
          <w:jc w:val="center"/>
        </w:trPr>
        <w:tc>
          <w:tcPr>
            <w:tcW w:w="426" w:type="dxa"/>
            <w:vAlign w:val="center"/>
          </w:tcPr>
          <w:p w:rsidR="00641155" w:rsidRPr="00E725FE" w:rsidRDefault="00641155" w:rsidP="00641155">
            <w:pPr>
              <w:pStyle w:val="Normal12"/>
              <w:rPr>
                <w:szCs w:val="24"/>
              </w:rPr>
            </w:pPr>
            <w:r w:rsidRPr="00E725FE">
              <w:rPr>
                <w:sz w:val="18"/>
                <w:szCs w:val="24"/>
              </w:rPr>
              <w:t>B2</w:t>
            </w:r>
          </w:p>
        </w:tc>
        <w:tc>
          <w:tcPr>
            <w:tcW w:w="1275" w:type="dxa"/>
            <w:vAlign w:val="center"/>
          </w:tcPr>
          <w:p w:rsidR="00641155" w:rsidRPr="00E725FE" w:rsidRDefault="00641155" w:rsidP="00641155">
            <w:pPr>
              <w:pStyle w:val="Normal12"/>
              <w:rPr>
                <w:szCs w:val="24"/>
              </w:rPr>
            </w:pPr>
            <w:r w:rsidRPr="00E725FE">
              <w:rPr>
                <w:sz w:val="18"/>
                <w:szCs w:val="24"/>
              </w:rPr>
              <w:t xml:space="preserve">14G grader </w:t>
            </w:r>
          </w:p>
        </w:tc>
        <w:tc>
          <w:tcPr>
            <w:tcW w:w="909" w:type="dxa"/>
          </w:tcPr>
          <w:p w:rsidR="00641155" w:rsidRPr="00E725FE" w:rsidRDefault="00641155" w:rsidP="00641155">
            <w:pPr>
              <w:pStyle w:val="Normal12"/>
              <w:jc w:val="center"/>
              <w:rPr>
                <w:sz w:val="18"/>
                <w:szCs w:val="24"/>
              </w:rPr>
            </w:pPr>
          </w:p>
        </w:tc>
        <w:tc>
          <w:tcPr>
            <w:tcW w:w="1199" w:type="dxa"/>
          </w:tcPr>
          <w:p w:rsidR="00641155" w:rsidRPr="00E725FE" w:rsidRDefault="00641155" w:rsidP="00641155">
            <w:pPr>
              <w:pStyle w:val="Normal12"/>
              <w:jc w:val="center"/>
              <w:rPr>
                <w:sz w:val="18"/>
                <w:szCs w:val="24"/>
              </w:rPr>
            </w:pPr>
          </w:p>
        </w:tc>
        <w:tc>
          <w:tcPr>
            <w:tcW w:w="737" w:type="dxa"/>
          </w:tcPr>
          <w:p w:rsidR="00641155" w:rsidRPr="00E725FE" w:rsidRDefault="00641155" w:rsidP="00641155">
            <w:pPr>
              <w:pStyle w:val="Normal12"/>
              <w:jc w:val="center"/>
              <w:rPr>
                <w:sz w:val="18"/>
                <w:szCs w:val="24"/>
              </w:rPr>
            </w:pPr>
          </w:p>
        </w:tc>
        <w:tc>
          <w:tcPr>
            <w:tcW w:w="584" w:type="dxa"/>
          </w:tcPr>
          <w:p w:rsidR="00641155" w:rsidRPr="00E725FE" w:rsidRDefault="00641155" w:rsidP="00641155">
            <w:pPr>
              <w:pStyle w:val="Normal12"/>
              <w:jc w:val="center"/>
              <w:rPr>
                <w:sz w:val="18"/>
                <w:szCs w:val="24"/>
              </w:rPr>
            </w:pPr>
          </w:p>
        </w:tc>
        <w:tc>
          <w:tcPr>
            <w:tcW w:w="890" w:type="dxa"/>
          </w:tcPr>
          <w:p w:rsidR="00641155" w:rsidRPr="00E725FE" w:rsidRDefault="00641155" w:rsidP="00641155">
            <w:pPr>
              <w:pStyle w:val="Normal12"/>
              <w:jc w:val="center"/>
              <w:rPr>
                <w:sz w:val="18"/>
                <w:szCs w:val="24"/>
              </w:rPr>
            </w:pPr>
          </w:p>
        </w:tc>
        <w:tc>
          <w:tcPr>
            <w:tcW w:w="1270" w:type="dxa"/>
          </w:tcPr>
          <w:p w:rsidR="00641155" w:rsidRPr="00E725FE" w:rsidRDefault="00641155" w:rsidP="00641155">
            <w:pPr>
              <w:pStyle w:val="Normal12"/>
              <w:jc w:val="center"/>
              <w:rPr>
                <w:sz w:val="18"/>
                <w:szCs w:val="24"/>
              </w:rPr>
            </w:pPr>
          </w:p>
        </w:tc>
        <w:tc>
          <w:tcPr>
            <w:tcW w:w="523" w:type="dxa"/>
          </w:tcPr>
          <w:p w:rsidR="00641155" w:rsidRPr="00E725FE" w:rsidRDefault="00641155" w:rsidP="00641155">
            <w:pPr>
              <w:pStyle w:val="Normal12"/>
              <w:jc w:val="center"/>
              <w:rPr>
                <w:sz w:val="18"/>
                <w:szCs w:val="24"/>
              </w:rPr>
            </w:pPr>
          </w:p>
        </w:tc>
        <w:tc>
          <w:tcPr>
            <w:tcW w:w="994"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900" w:type="dxa"/>
          </w:tcPr>
          <w:p w:rsidR="00641155" w:rsidRPr="00E725FE" w:rsidRDefault="00641155" w:rsidP="00641155">
            <w:pPr>
              <w:pStyle w:val="Normal12"/>
              <w:jc w:val="center"/>
              <w:rPr>
                <w:sz w:val="18"/>
                <w:szCs w:val="24"/>
              </w:rPr>
            </w:pPr>
          </w:p>
        </w:tc>
        <w:tc>
          <w:tcPr>
            <w:tcW w:w="803" w:type="dxa"/>
          </w:tcPr>
          <w:p w:rsidR="00641155" w:rsidRPr="00E725FE" w:rsidRDefault="00641155" w:rsidP="00641155">
            <w:pPr>
              <w:pStyle w:val="Normal12"/>
              <w:jc w:val="center"/>
              <w:rPr>
                <w:sz w:val="18"/>
                <w:szCs w:val="24"/>
              </w:rPr>
            </w:pPr>
          </w:p>
        </w:tc>
        <w:tc>
          <w:tcPr>
            <w:tcW w:w="1420" w:type="dxa"/>
          </w:tcPr>
          <w:p w:rsidR="00641155" w:rsidRPr="00E725FE" w:rsidRDefault="00641155" w:rsidP="00641155">
            <w:pPr>
              <w:pStyle w:val="Normal12"/>
              <w:jc w:val="center"/>
              <w:rPr>
                <w:sz w:val="18"/>
                <w:szCs w:val="24"/>
              </w:rPr>
            </w:pPr>
          </w:p>
        </w:tc>
        <w:tc>
          <w:tcPr>
            <w:tcW w:w="1005" w:type="dxa"/>
          </w:tcPr>
          <w:p w:rsidR="00641155" w:rsidRPr="00E725FE" w:rsidRDefault="00641155" w:rsidP="00641155">
            <w:pPr>
              <w:pStyle w:val="Normal12"/>
              <w:jc w:val="center"/>
              <w:rPr>
                <w:sz w:val="18"/>
                <w:szCs w:val="24"/>
              </w:rPr>
            </w:pPr>
          </w:p>
        </w:tc>
      </w:tr>
      <w:tr w:rsidR="00641155" w:rsidRPr="00E725FE" w:rsidTr="00641155">
        <w:trPr>
          <w:trHeight w:val="312"/>
          <w:jc w:val="center"/>
        </w:trPr>
        <w:tc>
          <w:tcPr>
            <w:tcW w:w="426" w:type="dxa"/>
            <w:vAlign w:val="center"/>
          </w:tcPr>
          <w:p w:rsidR="00641155" w:rsidRPr="00E725FE" w:rsidRDefault="00641155" w:rsidP="00641155">
            <w:pPr>
              <w:pStyle w:val="Normal12"/>
              <w:rPr>
                <w:szCs w:val="24"/>
              </w:rPr>
            </w:pPr>
            <w:r w:rsidRPr="00E725FE">
              <w:rPr>
                <w:sz w:val="18"/>
                <w:szCs w:val="24"/>
              </w:rPr>
              <w:t>B3</w:t>
            </w:r>
          </w:p>
        </w:tc>
        <w:tc>
          <w:tcPr>
            <w:tcW w:w="1275" w:type="dxa"/>
            <w:vAlign w:val="center"/>
          </w:tcPr>
          <w:p w:rsidR="00641155" w:rsidRPr="00E725FE" w:rsidRDefault="00641155" w:rsidP="00641155">
            <w:pPr>
              <w:pStyle w:val="Normal12"/>
              <w:rPr>
                <w:szCs w:val="24"/>
              </w:rPr>
            </w:pPr>
            <w:r w:rsidRPr="00E725FE">
              <w:rPr>
                <w:sz w:val="18"/>
                <w:szCs w:val="24"/>
              </w:rPr>
              <w:t>CAT-type crawler excavator</w:t>
            </w:r>
          </w:p>
        </w:tc>
        <w:tc>
          <w:tcPr>
            <w:tcW w:w="909" w:type="dxa"/>
          </w:tcPr>
          <w:p w:rsidR="00641155" w:rsidRPr="00E725FE" w:rsidRDefault="00641155" w:rsidP="00641155">
            <w:pPr>
              <w:pStyle w:val="Normal12"/>
              <w:jc w:val="center"/>
              <w:rPr>
                <w:sz w:val="18"/>
                <w:szCs w:val="24"/>
              </w:rPr>
            </w:pPr>
          </w:p>
        </w:tc>
        <w:tc>
          <w:tcPr>
            <w:tcW w:w="1199" w:type="dxa"/>
          </w:tcPr>
          <w:p w:rsidR="00641155" w:rsidRPr="00E725FE" w:rsidRDefault="00641155" w:rsidP="00641155">
            <w:pPr>
              <w:pStyle w:val="Normal12"/>
              <w:jc w:val="center"/>
              <w:rPr>
                <w:sz w:val="18"/>
                <w:szCs w:val="24"/>
              </w:rPr>
            </w:pPr>
          </w:p>
        </w:tc>
        <w:tc>
          <w:tcPr>
            <w:tcW w:w="737" w:type="dxa"/>
          </w:tcPr>
          <w:p w:rsidR="00641155" w:rsidRPr="00E725FE" w:rsidRDefault="00641155" w:rsidP="00641155">
            <w:pPr>
              <w:pStyle w:val="Normal12"/>
              <w:jc w:val="center"/>
              <w:rPr>
                <w:sz w:val="18"/>
                <w:szCs w:val="24"/>
              </w:rPr>
            </w:pPr>
          </w:p>
        </w:tc>
        <w:tc>
          <w:tcPr>
            <w:tcW w:w="584" w:type="dxa"/>
          </w:tcPr>
          <w:p w:rsidR="00641155" w:rsidRPr="00E725FE" w:rsidRDefault="00641155" w:rsidP="00641155">
            <w:pPr>
              <w:pStyle w:val="Normal12"/>
              <w:jc w:val="center"/>
              <w:rPr>
                <w:sz w:val="18"/>
                <w:szCs w:val="24"/>
              </w:rPr>
            </w:pPr>
          </w:p>
        </w:tc>
        <w:tc>
          <w:tcPr>
            <w:tcW w:w="890" w:type="dxa"/>
          </w:tcPr>
          <w:p w:rsidR="00641155" w:rsidRPr="00E725FE" w:rsidRDefault="00641155" w:rsidP="00641155">
            <w:pPr>
              <w:pStyle w:val="Normal12"/>
              <w:jc w:val="center"/>
              <w:rPr>
                <w:sz w:val="18"/>
                <w:szCs w:val="24"/>
              </w:rPr>
            </w:pPr>
          </w:p>
        </w:tc>
        <w:tc>
          <w:tcPr>
            <w:tcW w:w="1270" w:type="dxa"/>
          </w:tcPr>
          <w:p w:rsidR="00641155" w:rsidRPr="00E725FE" w:rsidRDefault="00641155" w:rsidP="00641155">
            <w:pPr>
              <w:pStyle w:val="Normal12"/>
              <w:jc w:val="center"/>
              <w:rPr>
                <w:sz w:val="18"/>
                <w:szCs w:val="24"/>
              </w:rPr>
            </w:pPr>
          </w:p>
        </w:tc>
        <w:tc>
          <w:tcPr>
            <w:tcW w:w="523" w:type="dxa"/>
          </w:tcPr>
          <w:p w:rsidR="00641155" w:rsidRPr="00E725FE" w:rsidRDefault="00641155" w:rsidP="00641155">
            <w:pPr>
              <w:pStyle w:val="Normal12"/>
              <w:jc w:val="center"/>
              <w:rPr>
                <w:sz w:val="18"/>
                <w:szCs w:val="24"/>
              </w:rPr>
            </w:pPr>
          </w:p>
        </w:tc>
        <w:tc>
          <w:tcPr>
            <w:tcW w:w="994"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900" w:type="dxa"/>
          </w:tcPr>
          <w:p w:rsidR="00641155" w:rsidRPr="00E725FE" w:rsidRDefault="00641155" w:rsidP="00641155">
            <w:pPr>
              <w:pStyle w:val="Normal12"/>
              <w:jc w:val="center"/>
              <w:rPr>
                <w:sz w:val="18"/>
                <w:szCs w:val="24"/>
              </w:rPr>
            </w:pPr>
          </w:p>
        </w:tc>
        <w:tc>
          <w:tcPr>
            <w:tcW w:w="803" w:type="dxa"/>
          </w:tcPr>
          <w:p w:rsidR="00641155" w:rsidRPr="00E725FE" w:rsidRDefault="00641155" w:rsidP="00641155">
            <w:pPr>
              <w:pStyle w:val="Normal12"/>
              <w:jc w:val="center"/>
              <w:rPr>
                <w:sz w:val="18"/>
                <w:szCs w:val="24"/>
              </w:rPr>
            </w:pPr>
          </w:p>
        </w:tc>
        <w:tc>
          <w:tcPr>
            <w:tcW w:w="1420" w:type="dxa"/>
          </w:tcPr>
          <w:p w:rsidR="00641155" w:rsidRPr="00E725FE" w:rsidRDefault="00641155" w:rsidP="00641155">
            <w:pPr>
              <w:pStyle w:val="Normal12"/>
              <w:jc w:val="center"/>
              <w:rPr>
                <w:sz w:val="18"/>
                <w:szCs w:val="24"/>
              </w:rPr>
            </w:pPr>
          </w:p>
        </w:tc>
        <w:tc>
          <w:tcPr>
            <w:tcW w:w="1005" w:type="dxa"/>
          </w:tcPr>
          <w:p w:rsidR="00641155" w:rsidRPr="00E725FE" w:rsidRDefault="00641155" w:rsidP="00641155">
            <w:pPr>
              <w:pStyle w:val="Normal12"/>
              <w:jc w:val="center"/>
              <w:rPr>
                <w:sz w:val="18"/>
                <w:szCs w:val="24"/>
              </w:rPr>
            </w:pPr>
          </w:p>
        </w:tc>
      </w:tr>
      <w:tr w:rsidR="00641155" w:rsidRPr="00E725FE" w:rsidTr="00641155">
        <w:trPr>
          <w:trHeight w:val="312"/>
          <w:jc w:val="center"/>
        </w:trPr>
        <w:tc>
          <w:tcPr>
            <w:tcW w:w="426" w:type="dxa"/>
            <w:vAlign w:val="center"/>
          </w:tcPr>
          <w:p w:rsidR="00641155" w:rsidRPr="00E725FE" w:rsidRDefault="00641155" w:rsidP="00641155">
            <w:pPr>
              <w:pStyle w:val="Normal12"/>
              <w:rPr>
                <w:szCs w:val="24"/>
              </w:rPr>
            </w:pPr>
            <w:r w:rsidRPr="00E725FE">
              <w:rPr>
                <w:sz w:val="18"/>
                <w:szCs w:val="24"/>
              </w:rPr>
              <w:t>B4</w:t>
            </w:r>
          </w:p>
        </w:tc>
        <w:tc>
          <w:tcPr>
            <w:tcW w:w="1275" w:type="dxa"/>
            <w:vAlign w:val="center"/>
          </w:tcPr>
          <w:p w:rsidR="00641155" w:rsidRPr="00E725FE" w:rsidRDefault="00641155" w:rsidP="00641155">
            <w:pPr>
              <w:pStyle w:val="Normal12"/>
              <w:rPr>
                <w:szCs w:val="24"/>
              </w:rPr>
            </w:pPr>
            <w:r w:rsidRPr="00E725FE">
              <w:rPr>
                <w:sz w:val="18"/>
                <w:szCs w:val="24"/>
              </w:rPr>
              <w:t xml:space="preserve">CAT wheeled excavator </w:t>
            </w:r>
          </w:p>
        </w:tc>
        <w:tc>
          <w:tcPr>
            <w:tcW w:w="909" w:type="dxa"/>
          </w:tcPr>
          <w:p w:rsidR="00641155" w:rsidRPr="00E725FE" w:rsidRDefault="00641155" w:rsidP="00641155">
            <w:pPr>
              <w:pStyle w:val="Normal12"/>
              <w:jc w:val="center"/>
              <w:rPr>
                <w:sz w:val="18"/>
                <w:szCs w:val="24"/>
              </w:rPr>
            </w:pPr>
          </w:p>
        </w:tc>
        <w:tc>
          <w:tcPr>
            <w:tcW w:w="1199" w:type="dxa"/>
          </w:tcPr>
          <w:p w:rsidR="00641155" w:rsidRPr="00E725FE" w:rsidRDefault="00641155" w:rsidP="00641155">
            <w:pPr>
              <w:pStyle w:val="Normal12"/>
              <w:jc w:val="center"/>
              <w:rPr>
                <w:sz w:val="18"/>
                <w:szCs w:val="24"/>
              </w:rPr>
            </w:pPr>
          </w:p>
        </w:tc>
        <w:tc>
          <w:tcPr>
            <w:tcW w:w="737" w:type="dxa"/>
          </w:tcPr>
          <w:p w:rsidR="00641155" w:rsidRPr="00E725FE" w:rsidRDefault="00641155" w:rsidP="00641155">
            <w:pPr>
              <w:pStyle w:val="Normal12"/>
              <w:jc w:val="center"/>
              <w:rPr>
                <w:sz w:val="18"/>
                <w:szCs w:val="24"/>
              </w:rPr>
            </w:pPr>
          </w:p>
        </w:tc>
        <w:tc>
          <w:tcPr>
            <w:tcW w:w="584" w:type="dxa"/>
          </w:tcPr>
          <w:p w:rsidR="00641155" w:rsidRPr="00E725FE" w:rsidRDefault="00641155" w:rsidP="00641155">
            <w:pPr>
              <w:pStyle w:val="Normal12"/>
              <w:jc w:val="center"/>
              <w:rPr>
                <w:sz w:val="18"/>
                <w:szCs w:val="24"/>
              </w:rPr>
            </w:pPr>
          </w:p>
        </w:tc>
        <w:tc>
          <w:tcPr>
            <w:tcW w:w="890" w:type="dxa"/>
          </w:tcPr>
          <w:p w:rsidR="00641155" w:rsidRPr="00E725FE" w:rsidRDefault="00641155" w:rsidP="00641155">
            <w:pPr>
              <w:pStyle w:val="Normal12"/>
              <w:jc w:val="center"/>
              <w:rPr>
                <w:sz w:val="18"/>
                <w:szCs w:val="24"/>
              </w:rPr>
            </w:pPr>
          </w:p>
        </w:tc>
        <w:tc>
          <w:tcPr>
            <w:tcW w:w="1270" w:type="dxa"/>
          </w:tcPr>
          <w:p w:rsidR="00641155" w:rsidRPr="00E725FE" w:rsidRDefault="00641155" w:rsidP="00641155">
            <w:pPr>
              <w:pStyle w:val="Normal12"/>
              <w:jc w:val="center"/>
              <w:rPr>
                <w:sz w:val="18"/>
                <w:szCs w:val="24"/>
              </w:rPr>
            </w:pPr>
          </w:p>
        </w:tc>
        <w:tc>
          <w:tcPr>
            <w:tcW w:w="523" w:type="dxa"/>
          </w:tcPr>
          <w:p w:rsidR="00641155" w:rsidRPr="00E725FE" w:rsidRDefault="00641155" w:rsidP="00641155">
            <w:pPr>
              <w:pStyle w:val="Normal12"/>
              <w:jc w:val="center"/>
              <w:rPr>
                <w:sz w:val="18"/>
                <w:szCs w:val="24"/>
              </w:rPr>
            </w:pPr>
          </w:p>
        </w:tc>
        <w:tc>
          <w:tcPr>
            <w:tcW w:w="994"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900" w:type="dxa"/>
          </w:tcPr>
          <w:p w:rsidR="00641155" w:rsidRPr="00E725FE" w:rsidRDefault="00641155" w:rsidP="00641155">
            <w:pPr>
              <w:pStyle w:val="Normal12"/>
              <w:jc w:val="center"/>
              <w:rPr>
                <w:sz w:val="18"/>
                <w:szCs w:val="24"/>
              </w:rPr>
            </w:pPr>
          </w:p>
        </w:tc>
        <w:tc>
          <w:tcPr>
            <w:tcW w:w="803" w:type="dxa"/>
          </w:tcPr>
          <w:p w:rsidR="00641155" w:rsidRPr="00E725FE" w:rsidRDefault="00641155" w:rsidP="00641155">
            <w:pPr>
              <w:pStyle w:val="Normal12"/>
              <w:jc w:val="center"/>
              <w:rPr>
                <w:sz w:val="18"/>
                <w:szCs w:val="24"/>
              </w:rPr>
            </w:pPr>
          </w:p>
        </w:tc>
        <w:tc>
          <w:tcPr>
            <w:tcW w:w="1420" w:type="dxa"/>
          </w:tcPr>
          <w:p w:rsidR="00641155" w:rsidRPr="00E725FE" w:rsidRDefault="00641155" w:rsidP="00641155">
            <w:pPr>
              <w:pStyle w:val="Normal12"/>
              <w:jc w:val="center"/>
              <w:rPr>
                <w:sz w:val="18"/>
                <w:szCs w:val="24"/>
              </w:rPr>
            </w:pPr>
          </w:p>
        </w:tc>
        <w:tc>
          <w:tcPr>
            <w:tcW w:w="1005" w:type="dxa"/>
          </w:tcPr>
          <w:p w:rsidR="00641155" w:rsidRPr="00E725FE" w:rsidRDefault="00641155" w:rsidP="00641155">
            <w:pPr>
              <w:pStyle w:val="Normal12"/>
              <w:jc w:val="center"/>
              <w:rPr>
                <w:sz w:val="18"/>
                <w:szCs w:val="24"/>
              </w:rPr>
            </w:pPr>
          </w:p>
        </w:tc>
      </w:tr>
      <w:tr w:rsidR="00641155" w:rsidRPr="00E725FE" w:rsidTr="00641155">
        <w:trPr>
          <w:trHeight w:val="312"/>
          <w:jc w:val="center"/>
        </w:trPr>
        <w:tc>
          <w:tcPr>
            <w:tcW w:w="426" w:type="dxa"/>
            <w:vAlign w:val="center"/>
          </w:tcPr>
          <w:p w:rsidR="00641155" w:rsidRPr="00E725FE" w:rsidRDefault="00641155" w:rsidP="00641155">
            <w:pPr>
              <w:pStyle w:val="Normal12"/>
              <w:rPr>
                <w:szCs w:val="24"/>
              </w:rPr>
            </w:pPr>
            <w:r w:rsidRPr="00E725FE">
              <w:rPr>
                <w:sz w:val="18"/>
                <w:szCs w:val="24"/>
              </w:rPr>
              <w:t xml:space="preserve">B5 </w:t>
            </w:r>
          </w:p>
        </w:tc>
        <w:tc>
          <w:tcPr>
            <w:tcW w:w="1275" w:type="dxa"/>
            <w:vAlign w:val="center"/>
          </w:tcPr>
          <w:p w:rsidR="00641155" w:rsidRPr="00E725FE" w:rsidRDefault="00641155" w:rsidP="00641155">
            <w:pPr>
              <w:pStyle w:val="Normal12"/>
              <w:rPr>
                <w:szCs w:val="24"/>
              </w:rPr>
            </w:pPr>
            <w:r w:rsidRPr="00E725FE">
              <w:rPr>
                <w:sz w:val="18"/>
                <w:szCs w:val="24"/>
              </w:rPr>
              <w:t>Trencher type</w:t>
            </w:r>
            <w:r w:rsidR="00E725FE">
              <w:rPr>
                <w:sz w:val="18"/>
                <w:szCs w:val="24"/>
              </w:rPr>
              <w:t> </w:t>
            </w:r>
            <w:r w:rsidRPr="00E725FE">
              <w:rPr>
                <w:sz w:val="18"/>
                <w:szCs w:val="24"/>
              </w:rPr>
              <w:t>…</w:t>
            </w:r>
          </w:p>
        </w:tc>
        <w:tc>
          <w:tcPr>
            <w:tcW w:w="909" w:type="dxa"/>
          </w:tcPr>
          <w:p w:rsidR="00641155" w:rsidRPr="00E725FE" w:rsidRDefault="00641155" w:rsidP="00641155">
            <w:pPr>
              <w:pStyle w:val="Normal12"/>
              <w:jc w:val="center"/>
              <w:rPr>
                <w:sz w:val="18"/>
                <w:szCs w:val="24"/>
              </w:rPr>
            </w:pPr>
          </w:p>
        </w:tc>
        <w:tc>
          <w:tcPr>
            <w:tcW w:w="1199" w:type="dxa"/>
          </w:tcPr>
          <w:p w:rsidR="00641155" w:rsidRPr="00E725FE" w:rsidRDefault="00641155" w:rsidP="00641155">
            <w:pPr>
              <w:pStyle w:val="Normal12"/>
              <w:jc w:val="center"/>
              <w:rPr>
                <w:sz w:val="18"/>
                <w:szCs w:val="24"/>
              </w:rPr>
            </w:pPr>
          </w:p>
        </w:tc>
        <w:tc>
          <w:tcPr>
            <w:tcW w:w="737" w:type="dxa"/>
          </w:tcPr>
          <w:p w:rsidR="00641155" w:rsidRPr="00E725FE" w:rsidRDefault="00641155" w:rsidP="00641155">
            <w:pPr>
              <w:pStyle w:val="Normal12"/>
              <w:jc w:val="center"/>
              <w:rPr>
                <w:sz w:val="18"/>
                <w:szCs w:val="24"/>
              </w:rPr>
            </w:pPr>
          </w:p>
        </w:tc>
        <w:tc>
          <w:tcPr>
            <w:tcW w:w="584" w:type="dxa"/>
          </w:tcPr>
          <w:p w:rsidR="00641155" w:rsidRPr="00E725FE" w:rsidRDefault="00641155" w:rsidP="00641155">
            <w:pPr>
              <w:pStyle w:val="Normal12"/>
              <w:jc w:val="center"/>
              <w:rPr>
                <w:sz w:val="18"/>
                <w:szCs w:val="24"/>
              </w:rPr>
            </w:pPr>
          </w:p>
        </w:tc>
        <w:tc>
          <w:tcPr>
            <w:tcW w:w="890" w:type="dxa"/>
          </w:tcPr>
          <w:p w:rsidR="00641155" w:rsidRPr="00E725FE" w:rsidRDefault="00641155" w:rsidP="00641155">
            <w:pPr>
              <w:pStyle w:val="Normal12"/>
              <w:jc w:val="center"/>
              <w:rPr>
                <w:sz w:val="18"/>
                <w:szCs w:val="24"/>
              </w:rPr>
            </w:pPr>
          </w:p>
        </w:tc>
        <w:tc>
          <w:tcPr>
            <w:tcW w:w="1270" w:type="dxa"/>
          </w:tcPr>
          <w:p w:rsidR="00641155" w:rsidRPr="00E725FE" w:rsidRDefault="00641155" w:rsidP="00641155">
            <w:pPr>
              <w:pStyle w:val="Normal12"/>
              <w:jc w:val="center"/>
              <w:rPr>
                <w:sz w:val="18"/>
                <w:szCs w:val="24"/>
              </w:rPr>
            </w:pPr>
          </w:p>
        </w:tc>
        <w:tc>
          <w:tcPr>
            <w:tcW w:w="523" w:type="dxa"/>
          </w:tcPr>
          <w:p w:rsidR="00641155" w:rsidRPr="00E725FE" w:rsidRDefault="00641155" w:rsidP="00641155">
            <w:pPr>
              <w:pStyle w:val="Normal12"/>
              <w:jc w:val="center"/>
              <w:rPr>
                <w:sz w:val="18"/>
                <w:szCs w:val="24"/>
              </w:rPr>
            </w:pPr>
          </w:p>
        </w:tc>
        <w:tc>
          <w:tcPr>
            <w:tcW w:w="994"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900" w:type="dxa"/>
          </w:tcPr>
          <w:p w:rsidR="00641155" w:rsidRPr="00E725FE" w:rsidRDefault="00641155" w:rsidP="00641155">
            <w:pPr>
              <w:pStyle w:val="Normal12"/>
              <w:jc w:val="center"/>
              <w:rPr>
                <w:sz w:val="18"/>
                <w:szCs w:val="24"/>
              </w:rPr>
            </w:pPr>
          </w:p>
        </w:tc>
        <w:tc>
          <w:tcPr>
            <w:tcW w:w="803" w:type="dxa"/>
          </w:tcPr>
          <w:p w:rsidR="00641155" w:rsidRPr="00E725FE" w:rsidRDefault="00641155" w:rsidP="00641155">
            <w:pPr>
              <w:pStyle w:val="Normal12"/>
              <w:jc w:val="center"/>
              <w:rPr>
                <w:sz w:val="18"/>
                <w:szCs w:val="24"/>
              </w:rPr>
            </w:pPr>
          </w:p>
        </w:tc>
        <w:tc>
          <w:tcPr>
            <w:tcW w:w="1420" w:type="dxa"/>
          </w:tcPr>
          <w:p w:rsidR="00641155" w:rsidRPr="00E725FE" w:rsidRDefault="00641155" w:rsidP="00641155">
            <w:pPr>
              <w:pStyle w:val="Normal12"/>
              <w:jc w:val="center"/>
              <w:rPr>
                <w:sz w:val="18"/>
                <w:szCs w:val="24"/>
              </w:rPr>
            </w:pPr>
          </w:p>
        </w:tc>
        <w:tc>
          <w:tcPr>
            <w:tcW w:w="1005" w:type="dxa"/>
          </w:tcPr>
          <w:p w:rsidR="00641155" w:rsidRPr="00E725FE" w:rsidRDefault="00641155" w:rsidP="00641155">
            <w:pPr>
              <w:pStyle w:val="Normal12"/>
              <w:jc w:val="center"/>
              <w:rPr>
                <w:sz w:val="18"/>
                <w:szCs w:val="24"/>
              </w:rPr>
            </w:pPr>
          </w:p>
        </w:tc>
      </w:tr>
      <w:tr w:rsidR="00641155" w:rsidRPr="00E725FE" w:rsidTr="00641155">
        <w:trPr>
          <w:trHeight w:val="312"/>
          <w:jc w:val="center"/>
        </w:trPr>
        <w:tc>
          <w:tcPr>
            <w:tcW w:w="426" w:type="dxa"/>
            <w:vAlign w:val="center"/>
          </w:tcPr>
          <w:p w:rsidR="00641155" w:rsidRPr="00E725FE" w:rsidRDefault="00641155" w:rsidP="00641155">
            <w:pPr>
              <w:pStyle w:val="Normal12"/>
              <w:rPr>
                <w:szCs w:val="24"/>
              </w:rPr>
            </w:pPr>
            <w:r w:rsidRPr="00E725FE">
              <w:rPr>
                <w:sz w:val="18"/>
                <w:szCs w:val="24"/>
              </w:rPr>
              <w:t>B5</w:t>
            </w:r>
          </w:p>
        </w:tc>
        <w:tc>
          <w:tcPr>
            <w:tcW w:w="1275" w:type="dxa"/>
            <w:vAlign w:val="center"/>
          </w:tcPr>
          <w:p w:rsidR="00641155" w:rsidRPr="00E725FE" w:rsidRDefault="00641155" w:rsidP="00641155">
            <w:pPr>
              <w:pStyle w:val="Normal12"/>
              <w:rPr>
                <w:sz w:val="18"/>
                <w:szCs w:val="24"/>
              </w:rPr>
            </w:pPr>
            <w:r w:rsidRPr="00E725FE">
              <w:rPr>
                <w:sz w:val="18"/>
                <w:szCs w:val="24"/>
              </w:rPr>
              <w:t>Pump</w:t>
            </w:r>
          </w:p>
        </w:tc>
        <w:tc>
          <w:tcPr>
            <w:tcW w:w="909" w:type="dxa"/>
          </w:tcPr>
          <w:p w:rsidR="00641155" w:rsidRPr="00E725FE" w:rsidRDefault="00641155" w:rsidP="00641155">
            <w:pPr>
              <w:pStyle w:val="Normal12"/>
              <w:jc w:val="center"/>
              <w:rPr>
                <w:sz w:val="18"/>
                <w:szCs w:val="24"/>
              </w:rPr>
            </w:pPr>
          </w:p>
        </w:tc>
        <w:tc>
          <w:tcPr>
            <w:tcW w:w="1199" w:type="dxa"/>
          </w:tcPr>
          <w:p w:rsidR="00641155" w:rsidRPr="00E725FE" w:rsidRDefault="00641155" w:rsidP="00641155">
            <w:pPr>
              <w:pStyle w:val="Normal12"/>
              <w:jc w:val="center"/>
              <w:rPr>
                <w:sz w:val="18"/>
                <w:szCs w:val="24"/>
              </w:rPr>
            </w:pPr>
          </w:p>
        </w:tc>
        <w:tc>
          <w:tcPr>
            <w:tcW w:w="737" w:type="dxa"/>
          </w:tcPr>
          <w:p w:rsidR="00641155" w:rsidRPr="00E725FE" w:rsidRDefault="00641155" w:rsidP="00641155">
            <w:pPr>
              <w:pStyle w:val="Normal12"/>
              <w:jc w:val="center"/>
              <w:rPr>
                <w:sz w:val="18"/>
                <w:szCs w:val="24"/>
              </w:rPr>
            </w:pPr>
          </w:p>
        </w:tc>
        <w:tc>
          <w:tcPr>
            <w:tcW w:w="584" w:type="dxa"/>
          </w:tcPr>
          <w:p w:rsidR="00641155" w:rsidRPr="00E725FE" w:rsidRDefault="00641155" w:rsidP="00641155">
            <w:pPr>
              <w:pStyle w:val="Normal12"/>
              <w:jc w:val="center"/>
              <w:rPr>
                <w:sz w:val="18"/>
                <w:szCs w:val="24"/>
              </w:rPr>
            </w:pPr>
          </w:p>
        </w:tc>
        <w:tc>
          <w:tcPr>
            <w:tcW w:w="890" w:type="dxa"/>
          </w:tcPr>
          <w:p w:rsidR="00641155" w:rsidRPr="00E725FE" w:rsidRDefault="00641155" w:rsidP="00641155">
            <w:pPr>
              <w:pStyle w:val="Normal12"/>
              <w:jc w:val="center"/>
              <w:rPr>
                <w:sz w:val="18"/>
                <w:szCs w:val="24"/>
              </w:rPr>
            </w:pPr>
          </w:p>
        </w:tc>
        <w:tc>
          <w:tcPr>
            <w:tcW w:w="1270" w:type="dxa"/>
          </w:tcPr>
          <w:p w:rsidR="00641155" w:rsidRPr="00E725FE" w:rsidRDefault="00641155" w:rsidP="00641155">
            <w:pPr>
              <w:pStyle w:val="Normal12"/>
              <w:jc w:val="center"/>
              <w:rPr>
                <w:sz w:val="18"/>
                <w:szCs w:val="24"/>
              </w:rPr>
            </w:pPr>
          </w:p>
        </w:tc>
        <w:tc>
          <w:tcPr>
            <w:tcW w:w="523" w:type="dxa"/>
          </w:tcPr>
          <w:p w:rsidR="00641155" w:rsidRPr="00E725FE" w:rsidRDefault="00641155" w:rsidP="00641155">
            <w:pPr>
              <w:pStyle w:val="Normal12"/>
              <w:jc w:val="center"/>
              <w:rPr>
                <w:sz w:val="18"/>
                <w:szCs w:val="24"/>
              </w:rPr>
            </w:pPr>
          </w:p>
        </w:tc>
        <w:tc>
          <w:tcPr>
            <w:tcW w:w="994"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900" w:type="dxa"/>
          </w:tcPr>
          <w:p w:rsidR="00641155" w:rsidRPr="00E725FE" w:rsidRDefault="00641155" w:rsidP="00641155">
            <w:pPr>
              <w:pStyle w:val="Normal12"/>
              <w:jc w:val="center"/>
              <w:rPr>
                <w:sz w:val="18"/>
                <w:szCs w:val="24"/>
              </w:rPr>
            </w:pPr>
          </w:p>
        </w:tc>
        <w:tc>
          <w:tcPr>
            <w:tcW w:w="803" w:type="dxa"/>
          </w:tcPr>
          <w:p w:rsidR="00641155" w:rsidRPr="00E725FE" w:rsidRDefault="00641155" w:rsidP="00641155">
            <w:pPr>
              <w:pStyle w:val="Normal12"/>
              <w:jc w:val="center"/>
              <w:rPr>
                <w:sz w:val="18"/>
                <w:szCs w:val="24"/>
              </w:rPr>
            </w:pPr>
          </w:p>
        </w:tc>
        <w:tc>
          <w:tcPr>
            <w:tcW w:w="1420" w:type="dxa"/>
          </w:tcPr>
          <w:p w:rsidR="00641155" w:rsidRPr="00E725FE" w:rsidRDefault="00641155" w:rsidP="00641155">
            <w:pPr>
              <w:pStyle w:val="Normal12"/>
              <w:jc w:val="center"/>
              <w:rPr>
                <w:sz w:val="18"/>
                <w:szCs w:val="24"/>
              </w:rPr>
            </w:pPr>
          </w:p>
        </w:tc>
        <w:tc>
          <w:tcPr>
            <w:tcW w:w="1005" w:type="dxa"/>
          </w:tcPr>
          <w:p w:rsidR="00641155" w:rsidRPr="00E725FE" w:rsidRDefault="00641155" w:rsidP="00641155">
            <w:pPr>
              <w:pStyle w:val="Normal12"/>
              <w:jc w:val="center"/>
              <w:rPr>
                <w:sz w:val="18"/>
                <w:szCs w:val="24"/>
              </w:rPr>
            </w:pPr>
          </w:p>
        </w:tc>
      </w:tr>
      <w:tr w:rsidR="00641155" w:rsidRPr="00E725FE" w:rsidTr="00641155">
        <w:trPr>
          <w:trHeight w:val="312"/>
          <w:jc w:val="center"/>
        </w:trPr>
        <w:tc>
          <w:tcPr>
            <w:tcW w:w="426" w:type="dxa"/>
            <w:vAlign w:val="center"/>
          </w:tcPr>
          <w:p w:rsidR="00641155" w:rsidRPr="00E725FE" w:rsidRDefault="00641155" w:rsidP="00641155">
            <w:pPr>
              <w:pStyle w:val="Normal12"/>
              <w:rPr>
                <w:szCs w:val="24"/>
              </w:rPr>
            </w:pPr>
            <w:r w:rsidRPr="00E725FE">
              <w:rPr>
                <w:sz w:val="18"/>
                <w:szCs w:val="24"/>
              </w:rPr>
              <w:t>B6</w:t>
            </w:r>
          </w:p>
        </w:tc>
        <w:tc>
          <w:tcPr>
            <w:tcW w:w="1275" w:type="dxa"/>
            <w:vAlign w:val="center"/>
          </w:tcPr>
          <w:p w:rsidR="00641155" w:rsidRPr="00E725FE" w:rsidRDefault="00641155" w:rsidP="00641155">
            <w:pPr>
              <w:pStyle w:val="Normal12"/>
              <w:rPr>
                <w:szCs w:val="24"/>
              </w:rPr>
            </w:pPr>
            <w:r w:rsidRPr="00E725FE">
              <w:rPr>
                <w:sz w:val="18"/>
                <w:szCs w:val="24"/>
              </w:rPr>
              <w:t xml:space="preserve">Concrete vibrating poker </w:t>
            </w:r>
          </w:p>
        </w:tc>
        <w:tc>
          <w:tcPr>
            <w:tcW w:w="909" w:type="dxa"/>
          </w:tcPr>
          <w:p w:rsidR="00641155" w:rsidRPr="00E725FE" w:rsidRDefault="00641155" w:rsidP="00641155">
            <w:pPr>
              <w:pStyle w:val="Normal12"/>
              <w:jc w:val="center"/>
              <w:rPr>
                <w:sz w:val="18"/>
                <w:szCs w:val="24"/>
              </w:rPr>
            </w:pPr>
          </w:p>
        </w:tc>
        <w:tc>
          <w:tcPr>
            <w:tcW w:w="1199" w:type="dxa"/>
          </w:tcPr>
          <w:p w:rsidR="00641155" w:rsidRPr="00E725FE" w:rsidRDefault="00641155" w:rsidP="00641155">
            <w:pPr>
              <w:pStyle w:val="Normal12"/>
              <w:jc w:val="center"/>
              <w:rPr>
                <w:sz w:val="18"/>
                <w:szCs w:val="24"/>
              </w:rPr>
            </w:pPr>
          </w:p>
        </w:tc>
        <w:tc>
          <w:tcPr>
            <w:tcW w:w="737" w:type="dxa"/>
          </w:tcPr>
          <w:p w:rsidR="00641155" w:rsidRPr="00E725FE" w:rsidRDefault="00641155" w:rsidP="00641155">
            <w:pPr>
              <w:pStyle w:val="Normal12"/>
              <w:jc w:val="center"/>
              <w:rPr>
                <w:sz w:val="18"/>
                <w:szCs w:val="24"/>
              </w:rPr>
            </w:pPr>
          </w:p>
        </w:tc>
        <w:tc>
          <w:tcPr>
            <w:tcW w:w="584" w:type="dxa"/>
          </w:tcPr>
          <w:p w:rsidR="00641155" w:rsidRPr="00E725FE" w:rsidRDefault="00641155" w:rsidP="00641155">
            <w:pPr>
              <w:pStyle w:val="Normal12"/>
              <w:jc w:val="center"/>
              <w:rPr>
                <w:sz w:val="18"/>
                <w:szCs w:val="24"/>
              </w:rPr>
            </w:pPr>
          </w:p>
        </w:tc>
        <w:tc>
          <w:tcPr>
            <w:tcW w:w="890" w:type="dxa"/>
          </w:tcPr>
          <w:p w:rsidR="00641155" w:rsidRPr="00E725FE" w:rsidRDefault="00641155" w:rsidP="00641155">
            <w:pPr>
              <w:pStyle w:val="Normal12"/>
              <w:jc w:val="center"/>
              <w:rPr>
                <w:sz w:val="18"/>
                <w:szCs w:val="24"/>
              </w:rPr>
            </w:pPr>
          </w:p>
        </w:tc>
        <w:tc>
          <w:tcPr>
            <w:tcW w:w="1270" w:type="dxa"/>
          </w:tcPr>
          <w:p w:rsidR="00641155" w:rsidRPr="00E725FE" w:rsidRDefault="00641155" w:rsidP="00641155">
            <w:pPr>
              <w:pStyle w:val="Normal12"/>
              <w:jc w:val="center"/>
              <w:rPr>
                <w:sz w:val="18"/>
                <w:szCs w:val="24"/>
              </w:rPr>
            </w:pPr>
          </w:p>
        </w:tc>
        <w:tc>
          <w:tcPr>
            <w:tcW w:w="523" w:type="dxa"/>
          </w:tcPr>
          <w:p w:rsidR="00641155" w:rsidRPr="00E725FE" w:rsidRDefault="00641155" w:rsidP="00641155">
            <w:pPr>
              <w:pStyle w:val="Normal12"/>
              <w:jc w:val="center"/>
              <w:rPr>
                <w:sz w:val="18"/>
                <w:szCs w:val="24"/>
              </w:rPr>
            </w:pPr>
          </w:p>
        </w:tc>
        <w:tc>
          <w:tcPr>
            <w:tcW w:w="994"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900" w:type="dxa"/>
          </w:tcPr>
          <w:p w:rsidR="00641155" w:rsidRPr="00E725FE" w:rsidRDefault="00641155" w:rsidP="00641155">
            <w:pPr>
              <w:pStyle w:val="Normal12"/>
              <w:jc w:val="center"/>
              <w:rPr>
                <w:sz w:val="18"/>
                <w:szCs w:val="24"/>
              </w:rPr>
            </w:pPr>
          </w:p>
        </w:tc>
        <w:tc>
          <w:tcPr>
            <w:tcW w:w="803" w:type="dxa"/>
          </w:tcPr>
          <w:p w:rsidR="00641155" w:rsidRPr="00E725FE" w:rsidRDefault="00641155" w:rsidP="00641155">
            <w:pPr>
              <w:pStyle w:val="Normal12"/>
              <w:jc w:val="center"/>
              <w:rPr>
                <w:sz w:val="18"/>
                <w:szCs w:val="24"/>
              </w:rPr>
            </w:pPr>
          </w:p>
        </w:tc>
        <w:tc>
          <w:tcPr>
            <w:tcW w:w="1420" w:type="dxa"/>
          </w:tcPr>
          <w:p w:rsidR="00641155" w:rsidRPr="00E725FE" w:rsidRDefault="00641155" w:rsidP="00641155">
            <w:pPr>
              <w:pStyle w:val="Normal12"/>
              <w:jc w:val="center"/>
              <w:rPr>
                <w:sz w:val="18"/>
                <w:szCs w:val="24"/>
              </w:rPr>
            </w:pPr>
          </w:p>
        </w:tc>
        <w:tc>
          <w:tcPr>
            <w:tcW w:w="1005" w:type="dxa"/>
          </w:tcPr>
          <w:p w:rsidR="00641155" w:rsidRPr="00E725FE" w:rsidRDefault="00641155" w:rsidP="00641155">
            <w:pPr>
              <w:pStyle w:val="Normal12"/>
              <w:jc w:val="center"/>
              <w:rPr>
                <w:sz w:val="18"/>
                <w:szCs w:val="24"/>
              </w:rPr>
            </w:pPr>
          </w:p>
        </w:tc>
      </w:tr>
      <w:tr w:rsidR="00641155" w:rsidRPr="00E725FE" w:rsidTr="00641155">
        <w:trPr>
          <w:trHeight w:val="312"/>
          <w:jc w:val="center"/>
        </w:trPr>
        <w:tc>
          <w:tcPr>
            <w:tcW w:w="426" w:type="dxa"/>
            <w:vAlign w:val="center"/>
          </w:tcPr>
          <w:p w:rsidR="00641155" w:rsidRPr="00E725FE" w:rsidRDefault="00641155" w:rsidP="00641155">
            <w:pPr>
              <w:pStyle w:val="Normal12"/>
              <w:rPr>
                <w:szCs w:val="24"/>
              </w:rPr>
            </w:pPr>
            <w:r w:rsidRPr="00E725FE">
              <w:rPr>
                <w:sz w:val="18"/>
                <w:szCs w:val="24"/>
              </w:rPr>
              <w:t>B7</w:t>
            </w:r>
          </w:p>
        </w:tc>
        <w:tc>
          <w:tcPr>
            <w:tcW w:w="1275" w:type="dxa"/>
            <w:vAlign w:val="center"/>
          </w:tcPr>
          <w:p w:rsidR="00641155" w:rsidRPr="00E725FE" w:rsidRDefault="00641155" w:rsidP="00641155">
            <w:pPr>
              <w:pStyle w:val="Normal12"/>
              <w:rPr>
                <w:szCs w:val="24"/>
              </w:rPr>
            </w:pPr>
            <w:r w:rsidRPr="00E725FE">
              <w:rPr>
                <w:sz w:val="18"/>
                <w:szCs w:val="24"/>
              </w:rPr>
              <w:t>…</w:t>
            </w:r>
          </w:p>
        </w:tc>
        <w:tc>
          <w:tcPr>
            <w:tcW w:w="909" w:type="dxa"/>
          </w:tcPr>
          <w:p w:rsidR="00641155" w:rsidRPr="00E725FE" w:rsidRDefault="00641155" w:rsidP="00641155">
            <w:pPr>
              <w:pStyle w:val="Normal12"/>
              <w:jc w:val="center"/>
              <w:rPr>
                <w:sz w:val="18"/>
                <w:szCs w:val="24"/>
              </w:rPr>
            </w:pPr>
          </w:p>
        </w:tc>
        <w:tc>
          <w:tcPr>
            <w:tcW w:w="1199" w:type="dxa"/>
          </w:tcPr>
          <w:p w:rsidR="00641155" w:rsidRPr="00E725FE" w:rsidRDefault="00641155" w:rsidP="00641155">
            <w:pPr>
              <w:pStyle w:val="Normal12"/>
              <w:jc w:val="center"/>
              <w:rPr>
                <w:sz w:val="18"/>
                <w:szCs w:val="24"/>
              </w:rPr>
            </w:pPr>
          </w:p>
        </w:tc>
        <w:tc>
          <w:tcPr>
            <w:tcW w:w="737" w:type="dxa"/>
          </w:tcPr>
          <w:p w:rsidR="00641155" w:rsidRPr="00E725FE" w:rsidRDefault="00641155" w:rsidP="00641155">
            <w:pPr>
              <w:pStyle w:val="Normal12"/>
              <w:jc w:val="center"/>
              <w:rPr>
                <w:sz w:val="18"/>
                <w:szCs w:val="24"/>
              </w:rPr>
            </w:pPr>
          </w:p>
        </w:tc>
        <w:tc>
          <w:tcPr>
            <w:tcW w:w="584" w:type="dxa"/>
          </w:tcPr>
          <w:p w:rsidR="00641155" w:rsidRPr="00E725FE" w:rsidRDefault="00641155" w:rsidP="00641155">
            <w:pPr>
              <w:pStyle w:val="Normal12"/>
              <w:jc w:val="center"/>
              <w:rPr>
                <w:sz w:val="18"/>
                <w:szCs w:val="24"/>
              </w:rPr>
            </w:pPr>
          </w:p>
        </w:tc>
        <w:tc>
          <w:tcPr>
            <w:tcW w:w="890" w:type="dxa"/>
          </w:tcPr>
          <w:p w:rsidR="00641155" w:rsidRPr="00E725FE" w:rsidRDefault="00641155" w:rsidP="00641155">
            <w:pPr>
              <w:pStyle w:val="Normal12"/>
              <w:jc w:val="center"/>
              <w:rPr>
                <w:sz w:val="18"/>
                <w:szCs w:val="24"/>
              </w:rPr>
            </w:pPr>
          </w:p>
        </w:tc>
        <w:tc>
          <w:tcPr>
            <w:tcW w:w="1270" w:type="dxa"/>
          </w:tcPr>
          <w:p w:rsidR="00641155" w:rsidRPr="00E725FE" w:rsidRDefault="00641155" w:rsidP="00641155">
            <w:pPr>
              <w:pStyle w:val="Normal12"/>
              <w:jc w:val="center"/>
              <w:rPr>
                <w:sz w:val="18"/>
                <w:szCs w:val="24"/>
              </w:rPr>
            </w:pPr>
          </w:p>
        </w:tc>
        <w:tc>
          <w:tcPr>
            <w:tcW w:w="523" w:type="dxa"/>
          </w:tcPr>
          <w:p w:rsidR="00641155" w:rsidRPr="00E725FE" w:rsidRDefault="00641155" w:rsidP="00641155">
            <w:pPr>
              <w:pStyle w:val="Normal12"/>
              <w:jc w:val="center"/>
              <w:rPr>
                <w:sz w:val="18"/>
                <w:szCs w:val="24"/>
              </w:rPr>
            </w:pPr>
          </w:p>
        </w:tc>
        <w:tc>
          <w:tcPr>
            <w:tcW w:w="994"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1080" w:type="dxa"/>
          </w:tcPr>
          <w:p w:rsidR="00641155" w:rsidRPr="00E725FE" w:rsidRDefault="00641155" w:rsidP="00641155">
            <w:pPr>
              <w:pStyle w:val="Normal12"/>
              <w:jc w:val="center"/>
              <w:rPr>
                <w:sz w:val="18"/>
                <w:szCs w:val="24"/>
              </w:rPr>
            </w:pPr>
          </w:p>
        </w:tc>
        <w:tc>
          <w:tcPr>
            <w:tcW w:w="900" w:type="dxa"/>
          </w:tcPr>
          <w:p w:rsidR="00641155" w:rsidRPr="00E725FE" w:rsidRDefault="00641155" w:rsidP="00641155">
            <w:pPr>
              <w:pStyle w:val="Normal12"/>
              <w:jc w:val="center"/>
              <w:rPr>
                <w:sz w:val="18"/>
                <w:szCs w:val="24"/>
              </w:rPr>
            </w:pPr>
          </w:p>
        </w:tc>
        <w:tc>
          <w:tcPr>
            <w:tcW w:w="803" w:type="dxa"/>
          </w:tcPr>
          <w:p w:rsidR="00641155" w:rsidRPr="00E725FE" w:rsidRDefault="00641155" w:rsidP="00641155">
            <w:pPr>
              <w:pStyle w:val="Normal12"/>
              <w:jc w:val="center"/>
              <w:rPr>
                <w:sz w:val="18"/>
                <w:szCs w:val="24"/>
              </w:rPr>
            </w:pPr>
          </w:p>
        </w:tc>
        <w:tc>
          <w:tcPr>
            <w:tcW w:w="1420" w:type="dxa"/>
          </w:tcPr>
          <w:p w:rsidR="00641155" w:rsidRPr="00E725FE" w:rsidRDefault="00641155" w:rsidP="00641155">
            <w:pPr>
              <w:pStyle w:val="Normal12"/>
              <w:jc w:val="center"/>
              <w:rPr>
                <w:sz w:val="18"/>
                <w:szCs w:val="24"/>
              </w:rPr>
            </w:pPr>
          </w:p>
        </w:tc>
        <w:tc>
          <w:tcPr>
            <w:tcW w:w="1005" w:type="dxa"/>
          </w:tcPr>
          <w:p w:rsidR="00641155" w:rsidRPr="00E725FE" w:rsidRDefault="00641155" w:rsidP="00641155">
            <w:pPr>
              <w:pStyle w:val="Normal12"/>
              <w:jc w:val="center"/>
              <w:rPr>
                <w:sz w:val="18"/>
                <w:szCs w:val="24"/>
              </w:rPr>
            </w:pPr>
          </w:p>
        </w:tc>
      </w:tr>
    </w:tbl>
    <w:p w:rsidR="00641155" w:rsidRPr="00E725FE" w:rsidRDefault="00641155" w:rsidP="00641155">
      <w:pPr>
        <w:pStyle w:val="Normal12"/>
        <w:ind w:left="284"/>
        <w:rPr>
          <w:sz w:val="18"/>
          <w:szCs w:val="24"/>
        </w:rPr>
      </w:pPr>
    </w:p>
    <w:p w:rsidR="00641155" w:rsidRPr="00E725FE" w:rsidRDefault="00641155" w:rsidP="00641155">
      <w:pPr>
        <w:pStyle w:val="Normal12"/>
        <w:numPr>
          <w:ilvl w:val="0"/>
          <w:numId w:val="103"/>
        </w:numPr>
        <w:ind w:hanging="436"/>
        <w:rPr>
          <w:sz w:val="18"/>
          <w:szCs w:val="24"/>
        </w:rPr>
      </w:pPr>
      <w:r w:rsidRPr="00E725FE">
        <w:rPr>
          <w:sz w:val="18"/>
          <w:szCs w:val="24"/>
        </w:rPr>
        <w:t>Estimated purchase price (excl. tax) of a piece of equipment of same kind, but new, purchased in the country</w:t>
      </w:r>
      <w:r w:rsidR="00E725FE">
        <w:rPr>
          <w:sz w:val="18"/>
          <w:szCs w:val="24"/>
        </w:rPr>
        <w:t>’</w:t>
      </w:r>
      <w:r w:rsidRPr="00E725FE">
        <w:rPr>
          <w:sz w:val="18"/>
          <w:szCs w:val="24"/>
        </w:rPr>
        <w:t>s capital at the end of machine life span.</w:t>
      </w:r>
    </w:p>
    <w:p w:rsidR="00641155" w:rsidRPr="00E725FE" w:rsidRDefault="00641155" w:rsidP="00641155">
      <w:pPr>
        <w:pStyle w:val="Normal12"/>
        <w:numPr>
          <w:ilvl w:val="0"/>
          <w:numId w:val="103"/>
        </w:numPr>
        <w:ind w:hanging="436"/>
        <w:rPr>
          <w:sz w:val="18"/>
          <w:szCs w:val="24"/>
        </w:rPr>
      </w:pPr>
      <w:r w:rsidRPr="00E725FE">
        <w:rPr>
          <w:sz w:val="18"/>
          <w:szCs w:val="24"/>
        </w:rPr>
        <w:t>Duties and taxes charged to the contractor at the purchase date.</w:t>
      </w:r>
    </w:p>
    <w:p w:rsidR="00641155" w:rsidRPr="00E725FE" w:rsidRDefault="00641155" w:rsidP="00641155">
      <w:pPr>
        <w:pStyle w:val="Normal12"/>
        <w:numPr>
          <w:ilvl w:val="0"/>
          <w:numId w:val="103"/>
        </w:numPr>
        <w:ind w:hanging="436"/>
        <w:rPr>
          <w:sz w:val="18"/>
          <w:szCs w:val="24"/>
        </w:rPr>
      </w:pPr>
      <w:r w:rsidRPr="00E725FE">
        <w:rPr>
          <w:sz w:val="18"/>
          <w:szCs w:val="24"/>
        </w:rPr>
        <w:t xml:space="preserve"> = (1)+(2)</w:t>
      </w:r>
    </w:p>
    <w:p w:rsidR="00641155" w:rsidRPr="00E725FE" w:rsidRDefault="00641155" w:rsidP="00641155">
      <w:pPr>
        <w:pStyle w:val="Normal12"/>
        <w:ind w:firstLine="284"/>
        <w:rPr>
          <w:sz w:val="18"/>
          <w:szCs w:val="24"/>
        </w:rPr>
      </w:pPr>
      <w:r w:rsidRPr="00E725FE">
        <w:rPr>
          <w:sz w:val="18"/>
          <w:szCs w:val="24"/>
        </w:rPr>
        <w:t>(4)</w:t>
      </w:r>
      <w:r w:rsidRPr="00E725FE">
        <w:rPr>
          <w:sz w:val="18"/>
          <w:szCs w:val="24"/>
        </w:rPr>
        <w:tab/>
        <w:t>Number of depreciation years by number of days worked per year.</w:t>
      </w:r>
    </w:p>
    <w:p w:rsidR="00641155" w:rsidRPr="00E725FE" w:rsidRDefault="00641155" w:rsidP="00641155">
      <w:pPr>
        <w:pStyle w:val="Normal12"/>
        <w:ind w:firstLine="284"/>
        <w:rPr>
          <w:sz w:val="18"/>
          <w:szCs w:val="24"/>
        </w:rPr>
      </w:pPr>
      <w:r w:rsidRPr="00E725FE">
        <w:rPr>
          <w:sz w:val="18"/>
          <w:szCs w:val="24"/>
        </w:rPr>
        <w:t>(5)</w:t>
      </w:r>
      <w:r w:rsidRPr="00E725FE">
        <w:rPr>
          <w:sz w:val="18"/>
          <w:szCs w:val="24"/>
        </w:rPr>
        <w:tab/>
        <w:t>Daily depreciation = (3)/(4).</w:t>
      </w:r>
    </w:p>
    <w:p w:rsidR="00641155" w:rsidRPr="00E725FE" w:rsidRDefault="00641155" w:rsidP="00641155">
      <w:pPr>
        <w:pStyle w:val="Normal12"/>
        <w:ind w:firstLine="284"/>
        <w:rPr>
          <w:sz w:val="18"/>
          <w:szCs w:val="24"/>
        </w:rPr>
      </w:pPr>
      <w:r w:rsidRPr="00E725FE">
        <w:rPr>
          <w:sz w:val="18"/>
          <w:szCs w:val="24"/>
        </w:rPr>
        <w:t>(6)</w:t>
      </w:r>
      <w:r w:rsidRPr="00E725FE">
        <w:rPr>
          <w:sz w:val="18"/>
          <w:szCs w:val="24"/>
        </w:rPr>
        <w:tab/>
        <w:t>Average daily fuel consumption; the cost of the fuel is given with tax.</w:t>
      </w:r>
    </w:p>
    <w:p w:rsidR="00641155" w:rsidRPr="00E725FE" w:rsidRDefault="00641155" w:rsidP="00641155">
      <w:pPr>
        <w:pStyle w:val="Normal12"/>
        <w:ind w:firstLine="284"/>
        <w:rPr>
          <w:sz w:val="18"/>
          <w:szCs w:val="24"/>
        </w:rPr>
      </w:pPr>
      <w:r w:rsidRPr="00E725FE">
        <w:rPr>
          <w:sz w:val="18"/>
          <w:szCs w:val="24"/>
        </w:rPr>
        <w:t>(7)</w:t>
      </w:r>
      <w:r w:rsidRPr="00E725FE">
        <w:rPr>
          <w:sz w:val="18"/>
          <w:szCs w:val="24"/>
        </w:rPr>
        <w:tab/>
        <w:t>Daily cost of lubricants (excl. tax).</w:t>
      </w:r>
    </w:p>
    <w:p w:rsidR="00641155" w:rsidRPr="00E725FE" w:rsidRDefault="00641155" w:rsidP="00641155">
      <w:pPr>
        <w:pStyle w:val="Normal12"/>
        <w:ind w:firstLine="284"/>
        <w:rPr>
          <w:sz w:val="18"/>
          <w:szCs w:val="18"/>
        </w:rPr>
      </w:pPr>
      <w:r w:rsidRPr="00E725FE">
        <w:rPr>
          <w:sz w:val="18"/>
          <w:szCs w:val="18"/>
        </w:rPr>
        <w:t>(8)</w:t>
      </w:r>
      <w:r w:rsidRPr="00E725FE">
        <w:rPr>
          <w:sz w:val="18"/>
          <w:szCs w:val="18"/>
        </w:rPr>
        <w:tab/>
        <w:t>Daily cost of spare parts (excl. tax).</w:t>
      </w:r>
    </w:p>
    <w:p w:rsidR="00641155" w:rsidRPr="00E725FE" w:rsidRDefault="00641155" w:rsidP="00641155">
      <w:pPr>
        <w:pStyle w:val="Normal12"/>
        <w:numPr>
          <w:ilvl w:val="0"/>
          <w:numId w:val="102"/>
        </w:numPr>
        <w:ind w:hanging="436"/>
        <w:rPr>
          <w:sz w:val="18"/>
          <w:szCs w:val="18"/>
        </w:rPr>
      </w:pPr>
      <w:r w:rsidRPr="00E725FE">
        <w:rPr>
          <w:sz w:val="18"/>
          <w:szCs w:val="18"/>
        </w:rPr>
        <w:t>Duties and taxes charged to the contractor on lubricants and spare parts</w:t>
      </w:r>
      <w:r w:rsidR="006C4752">
        <w:rPr>
          <w:sz w:val="18"/>
          <w:szCs w:val="18"/>
        </w:rPr>
        <w:t>.</w:t>
      </w:r>
    </w:p>
    <w:p w:rsidR="00641155" w:rsidRPr="00E725FE" w:rsidRDefault="001A263F" w:rsidP="00641155">
      <w:pPr>
        <w:pStyle w:val="Normal12"/>
        <w:numPr>
          <w:ilvl w:val="0"/>
          <w:numId w:val="102"/>
        </w:numPr>
        <w:ind w:hanging="436"/>
        <w:rPr>
          <w:sz w:val="18"/>
          <w:szCs w:val="18"/>
        </w:rPr>
      </w:pPr>
      <w:r>
        <w:rPr>
          <w:sz w:val="18"/>
          <w:szCs w:val="18"/>
        </w:rPr>
        <w:t>Manpower price</w:t>
      </w:r>
      <w:r w:rsidR="00641155" w:rsidRPr="00E725FE">
        <w:rPr>
          <w:sz w:val="18"/>
          <w:szCs w:val="18"/>
        </w:rPr>
        <w:t xml:space="preserve"> (man/day).</w:t>
      </w:r>
    </w:p>
    <w:p w:rsidR="00641155" w:rsidRPr="00E725FE" w:rsidRDefault="00641155" w:rsidP="00641155">
      <w:pPr>
        <w:pStyle w:val="Normal12"/>
        <w:numPr>
          <w:ilvl w:val="0"/>
          <w:numId w:val="102"/>
        </w:numPr>
        <w:ind w:hanging="436"/>
        <w:rPr>
          <w:sz w:val="18"/>
          <w:szCs w:val="18"/>
        </w:rPr>
      </w:pPr>
      <w:r w:rsidRPr="00E725FE">
        <w:rPr>
          <w:sz w:val="18"/>
          <w:szCs w:val="18"/>
        </w:rPr>
        <w:t>Daily basic prices of piece of equipment = (5)+(6)+(7)+(8)+(9)+(10)</w:t>
      </w:r>
      <w:r w:rsidR="006C4752">
        <w:rPr>
          <w:sz w:val="18"/>
          <w:szCs w:val="18"/>
        </w:rPr>
        <w:t>.</w:t>
      </w:r>
      <w:r w:rsidRPr="00E725FE">
        <w:rPr>
          <w:sz w:val="18"/>
          <w:szCs w:val="18"/>
        </w:rPr>
        <w:t>.</w:t>
      </w:r>
    </w:p>
    <w:p w:rsidR="00641155" w:rsidRPr="00E725FE" w:rsidRDefault="00641155" w:rsidP="00641155">
      <w:pPr>
        <w:pStyle w:val="Normal12"/>
        <w:numPr>
          <w:ilvl w:val="0"/>
          <w:numId w:val="102"/>
        </w:numPr>
        <w:ind w:hanging="436"/>
        <w:rPr>
          <w:sz w:val="18"/>
          <w:szCs w:val="18"/>
        </w:rPr>
      </w:pPr>
      <w:r w:rsidRPr="00E725FE">
        <w:rPr>
          <w:sz w:val="18"/>
          <w:szCs w:val="18"/>
        </w:rPr>
        <w:t>Hours of operations (average)</w:t>
      </w:r>
      <w:r w:rsidR="006C4752">
        <w:rPr>
          <w:sz w:val="18"/>
          <w:szCs w:val="18"/>
        </w:rPr>
        <w:t>.</w:t>
      </w:r>
    </w:p>
    <w:p w:rsidR="00641155" w:rsidRPr="00E725FE" w:rsidRDefault="00641155" w:rsidP="00641155">
      <w:pPr>
        <w:pStyle w:val="Normal12"/>
        <w:numPr>
          <w:ilvl w:val="0"/>
          <w:numId w:val="104"/>
        </w:numPr>
        <w:ind w:hanging="436"/>
        <w:rPr>
          <w:sz w:val="18"/>
          <w:szCs w:val="18"/>
        </w:rPr>
      </w:pPr>
      <w:r w:rsidRPr="00E725FE">
        <w:rPr>
          <w:sz w:val="18"/>
          <w:szCs w:val="18"/>
        </w:rPr>
        <w:t>Hourly operational price of piece of equipment = (11)/(12)</w:t>
      </w:r>
    </w:p>
    <w:p w:rsidR="00641155" w:rsidRPr="00E725FE" w:rsidRDefault="00641155" w:rsidP="00641155">
      <w:pPr>
        <w:pStyle w:val="Normal12"/>
        <w:rPr>
          <w:sz w:val="18"/>
          <w:szCs w:val="24"/>
        </w:rPr>
      </w:pPr>
    </w:p>
    <w:p w:rsidR="00641155" w:rsidRPr="00E725FE" w:rsidRDefault="00641155" w:rsidP="00C1219C">
      <w:pPr>
        <w:pStyle w:val="Normal12"/>
        <w:ind w:left="10065"/>
        <w:rPr>
          <w:sz w:val="18"/>
          <w:szCs w:val="24"/>
        </w:rPr>
      </w:pPr>
      <w:r w:rsidRPr="00E725FE">
        <w:rPr>
          <w:sz w:val="18"/>
          <w:szCs w:val="24"/>
        </w:rPr>
        <w:t>Done at ………………………………….</w:t>
      </w:r>
    </w:p>
    <w:p w:rsidR="00641155" w:rsidRPr="00E725FE" w:rsidRDefault="00641155" w:rsidP="00C1219C">
      <w:pPr>
        <w:pStyle w:val="Normal12"/>
        <w:ind w:left="10065"/>
        <w:rPr>
          <w:sz w:val="18"/>
          <w:szCs w:val="24"/>
        </w:rPr>
      </w:pPr>
    </w:p>
    <w:p w:rsidR="00641155" w:rsidRPr="00E725FE" w:rsidRDefault="00641155" w:rsidP="00C1219C">
      <w:pPr>
        <w:pStyle w:val="Normal12"/>
        <w:ind w:left="10065"/>
        <w:rPr>
          <w:szCs w:val="24"/>
        </w:rPr>
      </w:pPr>
      <w:r w:rsidRPr="00E725FE">
        <w:rPr>
          <w:sz w:val="18"/>
          <w:szCs w:val="24"/>
        </w:rPr>
        <w:t xml:space="preserve">The </w:t>
      </w:r>
      <w:r w:rsidR="0009036E">
        <w:rPr>
          <w:sz w:val="18"/>
          <w:szCs w:val="24"/>
        </w:rPr>
        <w:t>t</w:t>
      </w:r>
      <w:r w:rsidRPr="00E725FE">
        <w:rPr>
          <w:sz w:val="18"/>
          <w:szCs w:val="24"/>
        </w:rPr>
        <w:t>enderer (signature)</w:t>
      </w:r>
    </w:p>
    <w:p w:rsidR="00641155" w:rsidRPr="00E725FE" w:rsidRDefault="00641155" w:rsidP="00641155">
      <w:pPr>
        <w:pStyle w:val="Normal12"/>
        <w:jc w:val="center"/>
        <w:rPr>
          <w:szCs w:val="24"/>
        </w:rPr>
        <w:sectPr w:rsidR="00641155" w:rsidRPr="00E725FE" w:rsidSect="00641155">
          <w:pgSz w:w="16838" w:h="11906" w:orient="landscape"/>
          <w:pgMar w:top="851" w:right="862" w:bottom="680" w:left="1021" w:header="601" w:footer="1077" w:gutter="0"/>
          <w:cols w:space="720"/>
          <w:titlePg/>
        </w:sectPr>
      </w:pPr>
    </w:p>
    <w:p w:rsidR="00641155" w:rsidRPr="00E725FE" w:rsidRDefault="00641155" w:rsidP="00641155"/>
    <w:p w:rsidR="00641155" w:rsidRPr="00E725FE" w:rsidRDefault="00641155" w:rsidP="00641155">
      <w:pPr>
        <w:pStyle w:val="Text2"/>
        <w:jc w:val="center"/>
        <w:rPr>
          <w:b/>
          <w:szCs w:val="24"/>
          <w:u w:val="single"/>
        </w:rPr>
      </w:pPr>
      <w:r w:rsidRPr="00E725FE">
        <w:rPr>
          <w:b/>
          <w:szCs w:val="24"/>
          <w:u w:val="single"/>
        </w:rPr>
        <w:t>D) Breakdown of unit prices in the price schedule</w:t>
      </w:r>
      <w:r w:rsidRPr="00E725FE">
        <w:rPr>
          <w:b/>
          <w:szCs w:val="24"/>
          <w:u w:val="single"/>
        </w:rPr>
        <w:br/>
        <w:t xml:space="preserve"> (in local currency or €)</w:t>
      </w:r>
    </w:p>
    <w:p w:rsidR="00641155" w:rsidRPr="00E725FE" w:rsidRDefault="00641155" w:rsidP="00641155">
      <w:pPr>
        <w:pStyle w:val="Normal12"/>
        <w:rPr>
          <w:sz w:val="20"/>
          <w:szCs w:val="24"/>
        </w:rPr>
      </w:pPr>
    </w:p>
    <w:p w:rsidR="00641155" w:rsidRPr="00E725FE" w:rsidRDefault="00E725FE" w:rsidP="00C1219C">
      <w:pPr>
        <w:pStyle w:val="Normal12"/>
        <w:ind w:left="6521" w:hanging="6521"/>
        <w:rPr>
          <w:sz w:val="22"/>
          <w:szCs w:val="24"/>
        </w:rPr>
      </w:pPr>
      <w:r>
        <w:rPr>
          <w:sz w:val="22"/>
          <w:szCs w:val="24"/>
        </w:rPr>
        <w:t xml:space="preserve">No </w:t>
      </w:r>
      <w:r w:rsidR="00C1219C">
        <w:rPr>
          <w:sz w:val="22"/>
          <w:szCs w:val="24"/>
        </w:rPr>
        <w:t>of the unit price:</w:t>
      </w:r>
      <w:r w:rsidR="00C1219C">
        <w:rPr>
          <w:sz w:val="22"/>
          <w:szCs w:val="24"/>
        </w:rPr>
        <w:tab/>
      </w:r>
      <w:r w:rsidR="00641155" w:rsidRPr="00E725FE">
        <w:rPr>
          <w:sz w:val="22"/>
          <w:szCs w:val="24"/>
        </w:rPr>
        <w:t>Output per day: m³/day</w:t>
      </w:r>
    </w:p>
    <w:p w:rsidR="00641155" w:rsidRPr="00E725FE" w:rsidRDefault="00641155" w:rsidP="00641155">
      <w:pPr>
        <w:pStyle w:val="Normal12"/>
        <w:rPr>
          <w:sz w:val="22"/>
          <w:szCs w:val="24"/>
        </w:rPr>
      </w:pPr>
      <w:r w:rsidRPr="00E725FE">
        <w:rPr>
          <w:sz w:val="22"/>
          <w:szCs w:val="24"/>
        </w:rPr>
        <w:t>Designation of the unit price:</w:t>
      </w:r>
    </w:p>
    <w:p w:rsidR="00641155" w:rsidRPr="00E725FE" w:rsidRDefault="00203C42" w:rsidP="00641155">
      <w:pPr>
        <w:pStyle w:val="Normal12"/>
        <w:rPr>
          <w:sz w:val="22"/>
          <w:szCs w:val="22"/>
        </w:rPr>
      </w:pPr>
      <w:r>
        <w:rPr>
          <w:sz w:val="22"/>
          <w:szCs w:val="24"/>
        </w:rPr>
        <w:t>Estimated q</w:t>
      </w:r>
      <w:r w:rsidR="00641155" w:rsidRPr="00E725FE">
        <w:rPr>
          <w:sz w:val="22"/>
          <w:szCs w:val="24"/>
        </w:rPr>
        <w:t>uantities:</w:t>
      </w:r>
    </w:p>
    <w:p w:rsidR="00641155" w:rsidRPr="00E725FE" w:rsidRDefault="00641155" w:rsidP="00641155">
      <w:pPr>
        <w:pStyle w:val="Normal12"/>
        <w:rPr>
          <w:sz w:val="22"/>
          <w:szCs w:val="24"/>
        </w:rPr>
      </w:pPr>
    </w:p>
    <w:tbl>
      <w:tblPr>
        <w:tblW w:w="11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7"/>
        <w:gridCol w:w="812"/>
        <w:gridCol w:w="428"/>
        <w:gridCol w:w="1417"/>
        <w:gridCol w:w="1390"/>
        <w:gridCol w:w="1230"/>
        <w:gridCol w:w="7"/>
        <w:gridCol w:w="1260"/>
        <w:gridCol w:w="998"/>
        <w:gridCol w:w="830"/>
        <w:gridCol w:w="1028"/>
      </w:tblGrid>
      <w:tr w:rsidR="00641155" w:rsidRPr="00E725FE" w:rsidTr="00641155">
        <w:trPr>
          <w:trHeight w:val="573"/>
          <w:jc w:val="center"/>
        </w:trPr>
        <w:tc>
          <w:tcPr>
            <w:tcW w:w="1657" w:type="dxa"/>
            <w:vMerge w:val="restart"/>
            <w:tcBorders>
              <w:top w:val="single" w:sz="12" w:space="0" w:color="auto"/>
              <w:left w:val="single" w:sz="12" w:space="0" w:color="auto"/>
              <w:bottom w:val="single" w:sz="6" w:space="0" w:color="auto"/>
              <w:right w:val="single" w:sz="6" w:space="0" w:color="auto"/>
            </w:tcBorders>
            <w:vAlign w:val="center"/>
          </w:tcPr>
          <w:p w:rsidR="00641155" w:rsidRPr="00E725FE" w:rsidRDefault="00641155" w:rsidP="00641155">
            <w:pPr>
              <w:jc w:val="center"/>
              <w:rPr>
                <w:sz w:val="16"/>
                <w:szCs w:val="16"/>
              </w:rPr>
            </w:pPr>
            <w:r w:rsidRPr="00E725FE">
              <w:rPr>
                <w:sz w:val="16"/>
                <w:szCs w:val="16"/>
              </w:rPr>
              <w:t>COMPONENTS OF THE PRICE EQUIPMENT, SUPPLIES AND SUBCONTRACTED WORKS</w:t>
            </w:r>
          </w:p>
          <w:p w:rsidR="00641155" w:rsidRPr="00E725FE" w:rsidRDefault="00641155" w:rsidP="00641155">
            <w:pPr>
              <w:jc w:val="center"/>
              <w:rPr>
                <w:sz w:val="16"/>
                <w:szCs w:val="16"/>
              </w:rPr>
            </w:pPr>
          </w:p>
          <w:p w:rsidR="00641155" w:rsidRPr="00E725FE" w:rsidRDefault="00641155" w:rsidP="00641155">
            <w:pPr>
              <w:jc w:val="center"/>
              <w:rPr>
                <w:sz w:val="16"/>
                <w:szCs w:val="16"/>
              </w:rPr>
            </w:pPr>
            <w:r w:rsidRPr="00E725FE">
              <w:rPr>
                <w:sz w:val="16"/>
                <w:szCs w:val="16"/>
              </w:rPr>
              <w:t>DESIGNATION</w:t>
            </w:r>
          </w:p>
        </w:tc>
        <w:tc>
          <w:tcPr>
            <w:tcW w:w="812" w:type="dxa"/>
            <w:vMerge w:val="restart"/>
            <w:tcBorders>
              <w:top w:val="single" w:sz="12" w:space="0" w:color="auto"/>
              <w:left w:val="single" w:sz="6" w:space="0" w:color="auto"/>
              <w:bottom w:val="single" w:sz="6" w:space="0" w:color="auto"/>
              <w:right w:val="single" w:sz="6" w:space="0" w:color="auto"/>
            </w:tcBorders>
            <w:vAlign w:val="center"/>
          </w:tcPr>
          <w:p w:rsidR="00641155" w:rsidRPr="00E725FE" w:rsidRDefault="00641155" w:rsidP="00641155">
            <w:pPr>
              <w:jc w:val="center"/>
              <w:rPr>
                <w:sz w:val="16"/>
                <w:szCs w:val="16"/>
              </w:rPr>
            </w:pPr>
            <w:r w:rsidRPr="00E725FE">
              <w:rPr>
                <w:sz w:val="16"/>
                <w:szCs w:val="16"/>
              </w:rPr>
              <w:t xml:space="preserve">Quantity or time using h/day     </w:t>
            </w:r>
            <w:r w:rsidRPr="00E725FE">
              <w:rPr>
                <w:b/>
                <w:bCs/>
                <w:sz w:val="16"/>
                <w:szCs w:val="16"/>
              </w:rPr>
              <w:t>(Q)</w:t>
            </w:r>
          </w:p>
        </w:tc>
        <w:tc>
          <w:tcPr>
            <w:tcW w:w="428" w:type="dxa"/>
            <w:vMerge w:val="restart"/>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b/>
                <w:sz w:val="20"/>
              </w:rPr>
            </w:pPr>
            <w:r w:rsidRPr="00E725FE">
              <w:rPr>
                <w:b/>
                <w:sz w:val="20"/>
              </w:rPr>
              <w:t>U</w:t>
            </w:r>
          </w:p>
        </w:tc>
        <w:tc>
          <w:tcPr>
            <w:tcW w:w="5295" w:type="dxa"/>
            <w:gridSpan w:val="5"/>
            <w:tcBorders>
              <w:top w:val="single" w:sz="12" w:space="0" w:color="auto"/>
              <w:left w:val="single" w:sz="6" w:space="0" w:color="auto"/>
              <w:bottom w:val="single" w:sz="6" w:space="0" w:color="auto"/>
              <w:right w:val="single" w:sz="6" w:space="0" w:color="auto"/>
            </w:tcBorders>
            <w:vAlign w:val="center"/>
          </w:tcPr>
          <w:p w:rsidR="00641155" w:rsidRPr="00E725FE" w:rsidRDefault="00641155" w:rsidP="00641155">
            <w:pPr>
              <w:jc w:val="center"/>
              <w:rPr>
                <w:b/>
                <w:sz w:val="20"/>
              </w:rPr>
            </w:pPr>
            <w:r w:rsidRPr="00E725FE">
              <w:rPr>
                <w:b/>
                <w:sz w:val="20"/>
              </w:rPr>
              <w:t>EQUIPMENT</w:t>
            </w:r>
          </w:p>
        </w:tc>
        <w:tc>
          <w:tcPr>
            <w:tcW w:w="1828" w:type="dxa"/>
            <w:gridSpan w:val="2"/>
            <w:tcBorders>
              <w:top w:val="single" w:sz="12" w:space="0" w:color="auto"/>
              <w:left w:val="single" w:sz="6" w:space="0" w:color="auto"/>
              <w:bottom w:val="single" w:sz="6" w:space="0" w:color="auto"/>
              <w:right w:val="single" w:sz="6" w:space="0" w:color="auto"/>
            </w:tcBorders>
            <w:vAlign w:val="center"/>
          </w:tcPr>
          <w:p w:rsidR="00641155" w:rsidRPr="00E725FE" w:rsidRDefault="00641155" w:rsidP="00641155">
            <w:pPr>
              <w:jc w:val="center"/>
              <w:rPr>
                <w:b/>
                <w:sz w:val="20"/>
              </w:rPr>
            </w:pPr>
            <w:r w:rsidRPr="00E725FE">
              <w:rPr>
                <w:b/>
                <w:sz w:val="20"/>
              </w:rPr>
              <w:t>LABOUR</w:t>
            </w:r>
          </w:p>
        </w:tc>
        <w:tc>
          <w:tcPr>
            <w:tcW w:w="1016" w:type="dxa"/>
            <w:vMerge w:val="restart"/>
            <w:tcBorders>
              <w:top w:val="single" w:sz="12" w:space="0" w:color="auto"/>
              <w:left w:val="single" w:sz="6" w:space="0" w:color="auto"/>
              <w:bottom w:val="single" w:sz="6" w:space="0" w:color="auto"/>
              <w:right w:val="single" w:sz="12" w:space="0" w:color="auto"/>
            </w:tcBorders>
            <w:vAlign w:val="center"/>
          </w:tcPr>
          <w:p w:rsidR="00641155" w:rsidRPr="00E725FE" w:rsidRDefault="00641155" w:rsidP="00641155">
            <w:pPr>
              <w:jc w:val="center"/>
              <w:rPr>
                <w:b/>
                <w:sz w:val="20"/>
              </w:rPr>
            </w:pPr>
            <w:r w:rsidRPr="00E725FE">
              <w:rPr>
                <w:b/>
                <w:sz w:val="20"/>
              </w:rPr>
              <w:t>TOTALS €/day</w:t>
            </w:r>
          </w:p>
        </w:tc>
      </w:tr>
      <w:tr w:rsidR="00641155" w:rsidRPr="00E725FE" w:rsidTr="00641155">
        <w:trPr>
          <w:trHeight w:val="1330"/>
          <w:jc w:val="center"/>
        </w:trPr>
        <w:tc>
          <w:tcPr>
            <w:tcW w:w="1657" w:type="dxa"/>
            <w:vMerge/>
            <w:tcBorders>
              <w:top w:val="single" w:sz="6" w:space="0" w:color="auto"/>
              <w:left w:val="single" w:sz="12" w:space="0" w:color="auto"/>
              <w:bottom w:val="single" w:sz="12" w:space="0" w:color="auto"/>
              <w:right w:val="single" w:sz="6" w:space="0" w:color="auto"/>
            </w:tcBorders>
            <w:vAlign w:val="center"/>
          </w:tcPr>
          <w:p w:rsidR="00641155" w:rsidRPr="00E725FE" w:rsidRDefault="00641155" w:rsidP="00641155">
            <w:pPr>
              <w:jc w:val="center"/>
              <w:rPr>
                <w:sz w:val="16"/>
                <w:szCs w:val="16"/>
              </w:rPr>
            </w:pPr>
          </w:p>
        </w:tc>
        <w:tc>
          <w:tcPr>
            <w:tcW w:w="812" w:type="dxa"/>
            <w:vMerge/>
            <w:tcBorders>
              <w:top w:val="single" w:sz="6" w:space="0" w:color="auto"/>
              <w:left w:val="single" w:sz="6" w:space="0" w:color="auto"/>
              <w:bottom w:val="single" w:sz="12" w:space="0" w:color="auto"/>
              <w:right w:val="single" w:sz="6" w:space="0" w:color="auto"/>
            </w:tcBorders>
            <w:vAlign w:val="center"/>
          </w:tcPr>
          <w:p w:rsidR="00641155" w:rsidRPr="00E725FE" w:rsidRDefault="00641155" w:rsidP="00641155">
            <w:pPr>
              <w:jc w:val="center"/>
              <w:rPr>
                <w:sz w:val="16"/>
                <w:szCs w:val="16"/>
              </w:rPr>
            </w:pPr>
          </w:p>
        </w:tc>
        <w:tc>
          <w:tcPr>
            <w:tcW w:w="428" w:type="dxa"/>
            <w:vMerge/>
            <w:tcBorders>
              <w:top w:val="single" w:sz="6" w:space="0" w:color="auto"/>
              <w:left w:val="single" w:sz="6" w:space="0" w:color="auto"/>
              <w:bottom w:val="single" w:sz="12" w:space="0" w:color="auto"/>
              <w:right w:val="single" w:sz="6" w:space="0" w:color="auto"/>
            </w:tcBorders>
            <w:vAlign w:val="center"/>
          </w:tcPr>
          <w:p w:rsidR="00641155" w:rsidRPr="00E725FE" w:rsidRDefault="00641155" w:rsidP="00641155">
            <w:pPr>
              <w:jc w:val="center"/>
              <w:rPr>
                <w:sz w:val="20"/>
              </w:rPr>
            </w:pPr>
          </w:p>
        </w:tc>
        <w:tc>
          <w:tcPr>
            <w:tcW w:w="1417" w:type="dxa"/>
            <w:tcBorders>
              <w:top w:val="single" w:sz="6" w:space="0" w:color="auto"/>
              <w:left w:val="single" w:sz="6" w:space="0" w:color="auto"/>
              <w:bottom w:val="single" w:sz="12" w:space="0" w:color="auto"/>
              <w:right w:val="single" w:sz="6" w:space="0" w:color="auto"/>
            </w:tcBorders>
            <w:vAlign w:val="center"/>
          </w:tcPr>
          <w:p w:rsidR="00641155" w:rsidRPr="00E725FE" w:rsidRDefault="00641155" w:rsidP="00641155">
            <w:pPr>
              <w:jc w:val="center"/>
              <w:rPr>
                <w:sz w:val="16"/>
                <w:szCs w:val="16"/>
              </w:rPr>
            </w:pPr>
            <w:r w:rsidRPr="00E725FE">
              <w:rPr>
                <w:sz w:val="16"/>
                <w:szCs w:val="16"/>
              </w:rPr>
              <w:t>DEPRECIATION €/h</w:t>
            </w:r>
          </w:p>
          <w:p w:rsidR="00641155" w:rsidRPr="00E725FE" w:rsidRDefault="00641155" w:rsidP="00641155">
            <w:pPr>
              <w:jc w:val="center"/>
              <w:rPr>
                <w:b/>
                <w:sz w:val="16"/>
                <w:szCs w:val="16"/>
              </w:rPr>
            </w:pPr>
            <w:r w:rsidRPr="00E725FE">
              <w:rPr>
                <w:b/>
                <w:sz w:val="16"/>
                <w:szCs w:val="16"/>
              </w:rPr>
              <w:t>(1)</w:t>
            </w:r>
          </w:p>
        </w:tc>
        <w:tc>
          <w:tcPr>
            <w:tcW w:w="1381" w:type="dxa"/>
            <w:tcBorders>
              <w:top w:val="single" w:sz="6" w:space="0" w:color="auto"/>
              <w:left w:val="single" w:sz="6" w:space="0" w:color="auto"/>
              <w:bottom w:val="single" w:sz="12" w:space="0" w:color="auto"/>
              <w:right w:val="single" w:sz="6" w:space="0" w:color="auto"/>
            </w:tcBorders>
            <w:vAlign w:val="center"/>
          </w:tcPr>
          <w:p w:rsidR="00641155" w:rsidRPr="00E725FE" w:rsidRDefault="00641155" w:rsidP="00641155">
            <w:pPr>
              <w:jc w:val="center"/>
              <w:rPr>
                <w:sz w:val="16"/>
                <w:szCs w:val="16"/>
              </w:rPr>
            </w:pPr>
            <w:r w:rsidRPr="00E725FE">
              <w:rPr>
                <w:sz w:val="16"/>
                <w:szCs w:val="16"/>
              </w:rPr>
              <w:t>MAINTENANCE €/h</w:t>
            </w:r>
          </w:p>
          <w:p w:rsidR="00641155" w:rsidRPr="00E725FE" w:rsidRDefault="00641155" w:rsidP="00641155">
            <w:pPr>
              <w:jc w:val="center"/>
              <w:rPr>
                <w:sz w:val="16"/>
                <w:szCs w:val="16"/>
              </w:rPr>
            </w:pPr>
            <w:r w:rsidRPr="00E725FE">
              <w:rPr>
                <w:b/>
                <w:bCs/>
                <w:sz w:val="16"/>
                <w:szCs w:val="16"/>
              </w:rPr>
              <w:t>(2)</w:t>
            </w:r>
          </w:p>
        </w:tc>
        <w:tc>
          <w:tcPr>
            <w:tcW w:w="1230" w:type="dxa"/>
            <w:tcBorders>
              <w:top w:val="single" w:sz="6" w:space="0" w:color="auto"/>
              <w:left w:val="single" w:sz="6" w:space="0" w:color="auto"/>
              <w:bottom w:val="single" w:sz="12" w:space="0" w:color="auto"/>
              <w:right w:val="single" w:sz="6" w:space="0" w:color="auto"/>
            </w:tcBorders>
            <w:vAlign w:val="center"/>
          </w:tcPr>
          <w:p w:rsidR="00641155" w:rsidRPr="00E725FE" w:rsidRDefault="00641155" w:rsidP="00641155">
            <w:pPr>
              <w:jc w:val="center"/>
              <w:rPr>
                <w:sz w:val="16"/>
                <w:szCs w:val="16"/>
              </w:rPr>
            </w:pPr>
            <w:r w:rsidRPr="00E725FE">
              <w:rPr>
                <w:sz w:val="16"/>
                <w:szCs w:val="16"/>
              </w:rPr>
              <w:t>FUEL-LUBRICANTS €/h</w:t>
            </w:r>
          </w:p>
          <w:p w:rsidR="00641155" w:rsidRPr="00E725FE" w:rsidRDefault="00641155" w:rsidP="00641155">
            <w:pPr>
              <w:jc w:val="center"/>
              <w:rPr>
                <w:sz w:val="16"/>
                <w:szCs w:val="16"/>
              </w:rPr>
            </w:pPr>
            <w:r w:rsidRPr="00E725FE">
              <w:rPr>
                <w:b/>
                <w:bCs/>
                <w:sz w:val="16"/>
                <w:szCs w:val="16"/>
              </w:rPr>
              <w:t>(3)</w:t>
            </w:r>
          </w:p>
        </w:tc>
        <w:tc>
          <w:tcPr>
            <w:tcW w:w="1267" w:type="dxa"/>
            <w:gridSpan w:val="2"/>
            <w:tcBorders>
              <w:top w:val="single" w:sz="6" w:space="0" w:color="auto"/>
              <w:left w:val="single" w:sz="6" w:space="0" w:color="auto"/>
              <w:bottom w:val="single" w:sz="12" w:space="0" w:color="auto"/>
              <w:right w:val="single" w:sz="6" w:space="0" w:color="auto"/>
            </w:tcBorders>
            <w:vAlign w:val="center"/>
          </w:tcPr>
          <w:p w:rsidR="00641155" w:rsidRPr="00E725FE" w:rsidRDefault="00641155" w:rsidP="00641155">
            <w:pPr>
              <w:jc w:val="center"/>
              <w:rPr>
                <w:sz w:val="16"/>
                <w:szCs w:val="16"/>
              </w:rPr>
            </w:pPr>
            <w:r w:rsidRPr="00E725FE">
              <w:rPr>
                <w:sz w:val="16"/>
                <w:szCs w:val="16"/>
              </w:rPr>
              <w:t>TOTAL €/day</w:t>
            </w:r>
          </w:p>
          <w:p w:rsidR="00641155" w:rsidRPr="00E725FE" w:rsidRDefault="00641155" w:rsidP="00641155">
            <w:pPr>
              <w:jc w:val="center"/>
              <w:rPr>
                <w:sz w:val="16"/>
                <w:szCs w:val="16"/>
              </w:rPr>
            </w:pPr>
            <w:r w:rsidRPr="00E725FE">
              <w:rPr>
                <w:b/>
                <w:bCs/>
                <w:sz w:val="16"/>
                <w:szCs w:val="16"/>
              </w:rPr>
              <w:t>Qx(1+2+3)</w:t>
            </w:r>
          </w:p>
        </w:tc>
        <w:tc>
          <w:tcPr>
            <w:tcW w:w="998" w:type="dxa"/>
            <w:tcBorders>
              <w:top w:val="single" w:sz="6" w:space="0" w:color="auto"/>
              <w:left w:val="single" w:sz="6" w:space="0" w:color="auto"/>
              <w:bottom w:val="single" w:sz="12" w:space="0" w:color="auto"/>
              <w:right w:val="single" w:sz="6" w:space="0" w:color="auto"/>
            </w:tcBorders>
            <w:vAlign w:val="center"/>
          </w:tcPr>
          <w:p w:rsidR="00641155" w:rsidRPr="00E725FE" w:rsidRDefault="00641155" w:rsidP="00641155">
            <w:pPr>
              <w:jc w:val="center"/>
              <w:rPr>
                <w:sz w:val="16"/>
                <w:szCs w:val="16"/>
              </w:rPr>
            </w:pPr>
            <w:r w:rsidRPr="00E725FE">
              <w:rPr>
                <w:sz w:val="16"/>
                <w:szCs w:val="16"/>
              </w:rPr>
              <w:t>Unit price</w:t>
            </w:r>
          </w:p>
        </w:tc>
        <w:tc>
          <w:tcPr>
            <w:tcW w:w="830" w:type="dxa"/>
            <w:tcBorders>
              <w:top w:val="single" w:sz="6" w:space="0" w:color="auto"/>
              <w:left w:val="single" w:sz="6" w:space="0" w:color="auto"/>
              <w:bottom w:val="single" w:sz="12" w:space="0" w:color="auto"/>
              <w:right w:val="single" w:sz="6" w:space="0" w:color="auto"/>
            </w:tcBorders>
            <w:vAlign w:val="center"/>
          </w:tcPr>
          <w:p w:rsidR="00641155" w:rsidRPr="00E725FE" w:rsidRDefault="00641155" w:rsidP="00641155">
            <w:pPr>
              <w:jc w:val="center"/>
              <w:rPr>
                <w:sz w:val="16"/>
                <w:szCs w:val="16"/>
              </w:rPr>
            </w:pPr>
            <w:r w:rsidRPr="00E725FE">
              <w:rPr>
                <w:sz w:val="16"/>
                <w:szCs w:val="16"/>
              </w:rPr>
              <w:t>TOTAL €/day</w:t>
            </w:r>
          </w:p>
        </w:tc>
        <w:tc>
          <w:tcPr>
            <w:tcW w:w="1016" w:type="dxa"/>
            <w:vMerge/>
            <w:tcBorders>
              <w:top w:val="single" w:sz="6" w:space="0" w:color="auto"/>
              <w:left w:val="single" w:sz="6" w:space="0" w:color="auto"/>
              <w:bottom w:val="single" w:sz="12" w:space="0" w:color="auto"/>
              <w:right w:val="single" w:sz="12" w:space="0" w:color="auto"/>
            </w:tcBorders>
            <w:vAlign w:val="center"/>
          </w:tcPr>
          <w:p w:rsidR="00641155" w:rsidRPr="00E725FE" w:rsidRDefault="00641155" w:rsidP="00641155">
            <w:pPr>
              <w:jc w:val="center"/>
              <w:rPr>
                <w:sz w:val="20"/>
              </w:rPr>
            </w:pPr>
          </w:p>
        </w:tc>
      </w:tr>
      <w:tr w:rsidR="00641155" w:rsidRPr="00E725FE" w:rsidTr="00641155">
        <w:trPr>
          <w:trHeight w:val="795"/>
          <w:jc w:val="center"/>
        </w:trPr>
        <w:tc>
          <w:tcPr>
            <w:tcW w:w="1657" w:type="dxa"/>
            <w:tcBorders>
              <w:top w:val="single" w:sz="12" w:space="0" w:color="auto"/>
              <w:left w:val="single" w:sz="12" w:space="0" w:color="auto"/>
              <w:bottom w:val="single" w:sz="6" w:space="0" w:color="auto"/>
              <w:right w:val="single" w:sz="6" w:space="0" w:color="auto"/>
            </w:tcBorders>
            <w:vAlign w:val="center"/>
          </w:tcPr>
          <w:p w:rsidR="00641155" w:rsidRPr="00E725FE" w:rsidRDefault="00641155" w:rsidP="00641155">
            <w:pPr>
              <w:jc w:val="center"/>
              <w:rPr>
                <w:sz w:val="16"/>
                <w:szCs w:val="16"/>
              </w:rPr>
            </w:pPr>
            <w:r w:rsidRPr="00E725FE">
              <w:rPr>
                <w:sz w:val="16"/>
                <w:szCs w:val="16"/>
              </w:rPr>
              <w:t>EQUIPMENT</w:t>
            </w:r>
          </w:p>
        </w:tc>
        <w:tc>
          <w:tcPr>
            <w:tcW w:w="812"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428"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r w:rsidRPr="00E725FE">
              <w:rPr>
                <w:sz w:val="20"/>
              </w:rPr>
              <w:t>h</w:t>
            </w:r>
          </w:p>
        </w:tc>
        <w:tc>
          <w:tcPr>
            <w:tcW w:w="1417"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381"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237" w:type="dxa"/>
            <w:gridSpan w:val="2"/>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260"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998"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830"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016" w:type="dxa"/>
            <w:tcBorders>
              <w:top w:val="single" w:sz="12" w:space="0" w:color="auto"/>
              <w:left w:val="single" w:sz="6" w:space="0" w:color="auto"/>
              <w:bottom w:val="single" w:sz="6" w:space="0" w:color="auto"/>
              <w:right w:val="single" w:sz="12" w:space="0" w:color="auto"/>
            </w:tcBorders>
            <w:noWrap/>
            <w:vAlign w:val="center"/>
          </w:tcPr>
          <w:p w:rsidR="00641155" w:rsidRPr="00E725FE" w:rsidRDefault="00641155" w:rsidP="00641155">
            <w:pPr>
              <w:jc w:val="center"/>
              <w:rPr>
                <w:sz w:val="20"/>
              </w:rPr>
            </w:pPr>
          </w:p>
        </w:tc>
      </w:tr>
      <w:tr w:rsidR="00641155" w:rsidRPr="00E725FE" w:rsidTr="00641155">
        <w:trPr>
          <w:trHeight w:val="795"/>
          <w:jc w:val="center"/>
        </w:trPr>
        <w:tc>
          <w:tcPr>
            <w:tcW w:w="1657" w:type="dxa"/>
            <w:tcBorders>
              <w:top w:val="single" w:sz="6" w:space="0" w:color="auto"/>
              <w:left w:val="single" w:sz="12" w:space="0" w:color="auto"/>
              <w:bottom w:val="single" w:sz="12" w:space="0" w:color="auto"/>
              <w:right w:val="single" w:sz="6" w:space="0" w:color="auto"/>
            </w:tcBorders>
            <w:vAlign w:val="center"/>
          </w:tcPr>
          <w:p w:rsidR="00641155" w:rsidRPr="00E725FE" w:rsidRDefault="00641155" w:rsidP="00641155">
            <w:pPr>
              <w:jc w:val="center"/>
              <w:rPr>
                <w:sz w:val="16"/>
                <w:szCs w:val="16"/>
              </w:rPr>
            </w:pPr>
          </w:p>
        </w:tc>
        <w:tc>
          <w:tcPr>
            <w:tcW w:w="812"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428"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r w:rsidRPr="00E725FE">
              <w:rPr>
                <w:sz w:val="20"/>
              </w:rPr>
              <w:t>h</w:t>
            </w:r>
          </w:p>
        </w:tc>
        <w:tc>
          <w:tcPr>
            <w:tcW w:w="1417"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1381"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1237" w:type="dxa"/>
            <w:gridSpan w:val="2"/>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1260"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998"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830"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1016" w:type="dxa"/>
            <w:tcBorders>
              <w:top w:val="single" w:sz="6" w:space="0" w:color="auto"/>
              <w:left w:val="single" w:sz="6" w:space="0" w:color="auto"/>
              <w:bottom w:val="single" w:sz="12" w:space="0" w:color="auto"/>
              <w:right w:val="single" w:sz="12" w:space="0" w:color="auto"/>
            </w:tcBorders>
            <w:noWrap/>
            <w:vAlign w:val="center"/>
          </w:tcPr>
          <w:p w:rsidR="00641155" w:rsidRPr="00E725FE" w:rsidRDefault="00641155" w:rsidP="00641155">
            <w:pPr>
              <w:jc w:val="center"/>
              <w:rPr>
                <w:sz w:val="20"/>
              </w:rPr>
            </w:pPr>
          </w:p>
        </w:tc>
      </w:tr>
      <w:tr w:rsidR="00641155" w:rsidRPr="00E725FE" w:rsidTr="00641155">
        <w:trPr>
          <w:trHeight w:val="795"/>
          <w:jc w:val="center"/>
        </w:trPr>
        <w:tc>
          <w:tcPr>
            <w:tcW w:w="1657" w:type="dxa"/>
            <w:tcBorders>
              <w:top w:val="single" w:sz="12" w:space="0" w:color="auto"/>
              <w:left w:val="single" w:sz="12" w:space="0" w:color="auto"/>
              <w:bottom w:val="single" w:sz="6" w:space="0" w:color="auto"/>
              <w:right w:val="single" w:sz="6" w:space="0" w:color="auto"/>
            </w:tcBorders>
            <w:vAlign w:val="center"/>
          </w:tcPr>
          <w:p w:rsidR="00641155" w:rsidRPr="00E725FE" w:rsidRDefault="00641155" w:rsidP="00641155">
            <w:pPr>
              <w:jc w:val="center"/>
              <w:rPr>
                <w:sz w:val="16"/>
                <w:szCs w:val="16"/>
              </w:rPr>
            </w:pPr>
            <w:r w:rsidRPr="00E725FE">
              <w:rPr>
                <w:sz w:val="16"/>
                <w:szCs w:val="16"/>
              </w:rPr>
              <w:t>MATERIALS</w:t>
            </w:r>
          </w:p>
        </w:tc>
        <w:tc>
          <w:tcPr>
            <w:tcW w:w="812"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428"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417"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381"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237" w:type="dxa"/>
            <w:gridSpan w:val="2"/>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260"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998"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830"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016" w:type="dxa"/>
            <w:tcBorders>
              <w:top w:val="single" w:sz="12" w:space="0" w:color="auto"/>
              <w:left w:val="single" w:sz="6" w:space="0" w:color="auto"/>
              <w:bottom w:val="single" w:sz="6" w:space="0" w:color="auto"/>
              <w:right w:val="single" w:sz="12" w:space="0" w:color="auto"/>
            </w:tcBorders>
            <w:noWrap/>
            <w:vAlign w:val="center"/>
          </w:tcPr>
          <w:p w:rsidR="00641155" w:rsidRPr="00E725FE" w:rsidRDefault="00641155" w:rsidP="00641155">
            <w:pPr>
              <w:jc w:val="center"/>
              <w:rPr>
                <w:sz w:val="20"/>
              </w:rPr>
            </w:pPr>
          </w:p>
        </w:tc>
      </w:tr>
      <w:tr w:rsidR="00641155" w:rsidRPr="00E725FE" w:rsidTr="00641155">
        <w:trPr>
          <w:trHeight w:val="795"/>
          <w:jc w:val="center"/>
        </w:trPr>
        <w:tc>
          <w:tcPr>
            <w:tcW w:w="1657" w:type="dxa"/>
            <w:tcBorders>
              <w:top w:val="single" w:sz="6" w:space="0" w:color="auto"/>
              <w:left w:val="single" w:sz="12" w:space="0" w:color="auto"/>
              <w:bottom w:val="single" w:sz="12" w:space="0" w:color="auto"/>
              <w:right w:val="single" w:sz="6" w:space="0" w:color="auto"/>
            </w:tcBorders>
            <w:vAlign w:val="center"/>
          </w:tcPr>
          <w:p w:rsidR="00641155" w:rsidRPr="00E725FE" w:rsidRDefault="00641155" w:rsidP="00641155">
            <w:pPr>
              <w:jc w:val="center"/>
              <w:rPr>
                <w:sz w:val="16"/>
                <w:szCs w:val="16"/>
              </w:rPr>
            </w:pPr>
          </w:p>
        </w:tc>
        <w:tc>
          <w:tcPr>
            <w:tcW w:w="812"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428"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r w:rsidRPr="00E725FE">
              <w:rPr>
                <w:sz w:val="20"/>
              </w:rPr>
              <w:t>h</w:t>
            </w:r>
          </w:p>
        </w:tc>
        <w:tc>
          <w:tcPr>
            <w:tcW w:w="1417"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1381"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1237" w:type="dxa"/>
            <w:gridSpan w:val="2"/>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1260"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998"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830"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1016" w:type="dxa"/>
            <w:tcBorders>
              <w:top w:val="single" w:sz="6" w:space="0" w:color="auto"/>
              <w:left w:val="single" w:sz="6" w:space="0" w:color="auto"/>
              <w:bottom w:val="single" w:sz="12" w:space="0" w:color="auto"/>
              <w:right w:val="single" w:sz="12" w:space="0" w:color="auto"/>
            </w:tcBorders>
            <w:noWrap/>
            <w:vAlign w:val="center"/>
          </w:tcPr>
          <w:p w:rsidR="00641155" w:rsidRPr="00E725FE" w:rsidRDefault="00641155" w:rsidP="00641155">
            <w:pPr>
              <w:jc w:val="center"/>
              <w:rPr>
                <w:sz w:val="20"/>
              </w:rPr>
            </w:pPr>
          </w:p>
        </w:tc>
      </w:tr>
      <w:tr w:rsidR="00641155" w:rsidRPr="00E725FE" w:rsidTr="00641155">
        <w:trPr>
          <w:trHeight w:val="795"/>
          <w:jc w:val="center"/>
        </w:trPr>
        <w:tc>
          <w:tcPr>
            <w:tcW w:w="1657" w:type="dxa"/>
            <w:tcBorders>
              <w:top w:val="single" w:sz="12" w:space="0" w:color="auto"/>
              <w:left w:val="single" w:sz="12" w:space="0" w:color="auto"/>
              <w:bottom w:val="single" w:sz="6" w:space="0" w:color="auto"/>
              <w:right w:val="single" w:sz="6" w:space="0" w:color="auto"/>
            </w:tcBorders>
            <w:noWrap/>
            <w:vAlign w:val="center"/>
          </w:tcPr>
          <w:p w:rsidR="00641155" w:rsidRPr="00E725FE" w:rsidRDefault="00641155" w:rsidP="00641155">
            <w:pPr>
              <w:jc w:val="center"/>
              <w:rPr>
                <w:sz w:val="16"/>
                <w:szCs w:val="16"/>
              </w:rPr>
            </w:pPr>
            <w:r w:rsidRPr="00E725FE">
              <w:rPr>
                <w:sz w:val="16"/>
                <w:szCs w:val="16"/>
              </w:rPr>
              <w:t>LABOUR</w:t>
            </w:r>
          </w:p>
        </w:tc>
        <w:tc>
          <w:tcPr>
            <w:tcW w:w="812"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428"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r w:rsidRPr="00E725FE">
              <w:rPr>
                <w:sz w:val="20"/>
              </w:rPr>
              <w:t>h</w:t>
            </w:r>
          </w:p>
        </w:tc>
        <w:tc>
          <w:tcPr>
            <w:tcW w:w="1417"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381"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237" w:type="dxa"/>
            <w:gridSpan w:val="2"/>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260"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998"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830" w:type="dxa"/>
            <w:tcBorders>
              <w:top w:val="single" w:sz="12"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016" w:type="dxa"/>
            <w:tcBorders>
              <w:top w:val="single" w:sz="12" w:space="0" w:color="auto"/>
              <w:left w:val="single" w:sz="6" w:space="0" w:color="auto"/>
              <w:bottom w:val="single" w:sz="6" w:space="0" w:color="auto"/>
              <w:right w:val="single" w:sz="12" w:space="0" w:color="auto"/>
            </w:tcBorders>
            <w:noWrap/>
            <w:vAlign w:val="center"/>
          </w:tcPr>
          <w:p w:rsidR="00641155" w:rsidRPr="00E725FE" w:rsidRDefault="00641155" w:rsidP="00641155">
            <w:pPr>
              <w:jc w:val="center"/>
              <w:rPr>
                <w:sz w:val="20"/>
              </w:rPr>
            </w:pPr>
          </w:p>
        </w:tc>
      </w:tr>
      <w:tr w:rsidR="00641155" w:rsidRPr="00E725FE" w:rsidTr="00641155">
        <w:trPr>
          <w:trHeight w:val="795"/>
          <w:jc w:val="center"/>
        </w:trPr>
        <w:tc>
          <w:tcPr>
            <w:tcW w:w="1657" w:type="dxa"/>
            <w:tcBorders>
              <w:top w:val="single" w:sz="6" w:space="0" w:color="auto"/>
              <w:left w:val="single" w:sz="12" w:space="0" w:color="auto"/>
              <w:bottom w:val="single" w:sz="6" w:space="0" w:color="auto"/>
              <w:right w:val="single" w:sz="6" w:space="0" w:color="auto"/>
            </w:tcBorders>
            <w:noWrap/>
            <w:vAlign w:val="center"/>
          </w:tcPr>
          <w:p w:rsidR="00641155" w:rsidRPr="00E725FE" w:rsidRDefault="00641155" w:rsidP="00641155">
            <w:pPr>
              <w:jc w:val="center"/>
              <w:rPr>
                <w:sz w:val="16"/>
                <w:szCs w:val="16"/>
              </w:rPr>
            </w:pPr>
          </w:p>
        </w:tc>
        <w:tc>
          <w:tcPr>
            <w:tcW w:w="812"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428"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r w:rsidRPr="00E725FE">
              <w:rPr>
                <w:sz w:val="20"/>
              </w:rPr>
              <w:t>h</w:t>
            </w:r>
          </w:p>
        </w:tc>
        <w:tc>
          <w:tcPr>
            <w:tcW w:w="1417"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381"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237" w:type="dxa"/>
            <w:gridSpan w:val="2"/>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260"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998"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830"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016" w:type="dxa"/>
            <w:tcBorders>
              <w:top w:val="single" w:sz="6" w:space="0" w:color="auto"/>
              <w:left w:val="single" w:sz="6" w:space="0" w:color="auto"/>
              <w:bottom w:val="single" w:sz="6" w:space="0" w:color="auto"/>
              <w:right w:val="single" w:sz="12" w:space="0" w:color="auto"/>
            </w:tcBorders>
            <w:noWrap/>
            <w:vAlign w:val="center"/>
          </w:tcPr>
          <w:p w:rsidR="00641155" w:rsidRPr="00E725FE" w:rsidRDefault="00641155" w:rsidP="00641155">
            <w:pPr>
              <w:jc w:val="center"/>
              <w:rPr>
                <w:sz w:val="20"/>
              </w:rPr>
            </w:pPr>
          </w:p>
        </w:tc>
      </w:tr>
      <w:tr w:rsidR="00641155" w:rsidRPr="00E725FE" w:rsidTr="00641155">
        <w:trPr>
          <w:trHeight w:val="628"/>
          <w:jc w:val="center"/>
        </w:trPr>
        <w:tc>
          <w:tcPr>
            <w:tcW w:w="1657" w:type="dxa"/>
            <w:tcBorders>
              <w:top w:val="single" w:sz="6" w:space="0" w:color="auto"/>
              <w:left w:val="single" w:sz="12"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812"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428"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417"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2618"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641155" w:rsidRPr="00E725FE" w:rsidRDefault="00641155" w:rsidP="00641155">
            <w:pPr>
              <w:jc w:val="center"/>
              <w:rPr>
                <w:sz w:val="20"/>
              </w:rPr>
            </w:pPr>
            <w:r w:rsidRPr="00E725FE">
              <w:rPr>
                <w:sz w:val="20"/>
              </w:rPr>
              <w:t>TOTAL €/day</w:t>
            </w:r>
          </w:p>
        </w:tc>
        <w:tc>
          <w:tcPr>
            <w:tcW w:w="1260"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99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41155" w:rsidRPr="00E725FE" w:rsidRDefault="00641155" w:rsidP="00641155">
            <w:pPr>
              <w:jc w:val="center"/>
              <w:rPr>
                <w:sz w:val="20"/>
              </w:rPr>
            </w:pPr>
          </w:p>
        </w:tc>
        <w:tc>
          <w:tcPr>
            <w:tcW w:w="830" w:type="dxa"/>
            <w:tcBorders>
              <w:top w:val="single" w:sz="6" w:space="0" w:color="auto"/>
              <w:left w:val="single" w:sz="6" w:space="0" w:color="auto"/>
              <w:bottom w:val="single" w:sz="6" w:space="0" w:color="auto"/>
              <w:right w:val="single" w:sz="6" w:space="0" w:color="auto"/>
            </w:tcBorders>
            <w:noWrap/>
            <w:vAlign w:val="center"/>
          </w:tcPr>
          <w:p w:rsidR="00641155" w:rsidRPr="00E725FE" w:rsidRDefault="00641155" w:rsidP="00641155">
            <w:pPr>
              <w:jc w:val="center"/>
              <w:rPr>
                <w:sz w:val="20"/>
              </w:rPr>
            </w:pPr>
          </w:p>
        </w:tc>
        <w:tc>
          <w:tcPr>
            <w:tcW w:w="1016" w:type="dxa"/>
            <w:tcBorders>
              <w:top w:val="single" w:sz="6" w:space="0" w:color="auto"/>
              <w:left w:val="single" w:sz="6" w:space="0" w:color="auto"/>
              <w:bottom w:val="single" w:sz="6" w:space="0" w:color="auto"/>
              <w:right w:val="single" w:sz="12" w:space="0" w:color="auto"/>
            </w:tcBorders>
            <w:noWrap/>
            <w:vAlign w:val="center"/>
          </w:tcPr>
          <w:p w:rsidR="00641155" w:rsidRPr="00E725FE" w:rsidRDefault="00641155" w:rsidP="00641155">
            <w:pPr>
              <w:jc w:val="center"/>
              <w:rPr>
                <w:sz w:val="20"/>
              </w:rPr>
            </w:pPr>
          </w:p>
        </w:tc>
      </w:tr>
      <w:tr w:rsidR="00641155" w:rsidRPr="00E725FE" w:rsidTr="00641155">
        <w:trPr>
          <w:trHeight w:val="717"/>
          <w:jc w:val="center"/>
        </w:trPr>
        <w:tc>
          <w:tcPr>
            <w:tcW w:w="1657" w:type="dxa"/>
            <w:tcBorders>
              <w:top w:val="single" w:sz="6" w:space="0" w:color="auto"/>
              <w:left w:val="single" w:sz="12"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812"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428"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1417"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2618" w:type="dxa"/>
            <w:gridSpan w:val="3"/>
            <w:tcBorders>
              <w:top w:val="single" w:sz="6" w:space="0" w:color="auto"/>
              <w:left w:val="single" w:sz="6" w:space="0" w:color="auto"/>
              <w:bottom w:val="single" w:sz="12" w:space="0" w:color="auto"/>
              <w:right w:val="single" w:sz="6" w:space="0" w:color="auto"/>
            </w:tcBorders>
            <w:shd w:val="clear" w:color="auto" w:fill="auto"/>
            <w:noWrap/>
            <w:vAlign w:val="center"/>
          </w:tcPr>
          <w:p w:rsidR="00641155" w:rsidRPr="00E725FE" w:rsidRDefault="00641155" w:rsidP="00641155">
            <w:pPr>
              <w:jc w:val="center"/>
              <w:rPr>
                <w:sz w:val="20"/>
              </w:rPr>
            </w:pPr>
            <w:r w:rsidRPr="00E725FE">
              <w:rPr>
                <w:sz w:val="20"/>
              </w:rPr>
              <w:t>Net cost €/m³</w:t>
            </w:r>
          </w:p>
        </w:tc>
        <w:tc>
          <w:tcPr>
            <w:tcW w:w="1260"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998"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830" w:type="dxa"/>
            <w:tcBorders>
              <w:top w:val="single" w:sz="6" w:space="0" w:color="auto"/>
              <w:left w:val="single" w:sz="6" w:space="0" w:color="auto"/>
              <w:bottom w:val="single" w:sz="12" w:space="0" w:color="auto"/>
              <w:right w:val="single" w:sz="6" w:space="0" w:color="auto"/>
            </w:tcBorders>
            <w:noWrap/>
            <w:vAlign w:val="center"/>
          </w:tcPr>
          <w:p w:rsidR="00641155" w:rsidRPr="00E725FE" w:rsidRDefault="00641155" w:rsidP="00641155">
            <w:pPr>
              <w:jc w:val="center"/>
              <w:rPr>
                <w:sz w:val="20"/>
              </w:rPr>
            </w:pPr>
          </w:p>
        </w:tc>
        <w:tc>
          <w:tcPr>
            <w:tcW w:w="1016" w:type="dxa"/>
            <w:tcBorders>
              <w:top w:val="single" w:sz="6" w:space="0" w:color="auto"/>
              <w:left w:val="single" w:sz="6" w:space="0" w:color="auto"/>
              <w:bottom w:val="single" w:sz="12" w:space="0" w:color="auto"/>
              <w:right w:val="single" w:sz="12" w:space="0" w:color="auto"/>
            </w:tcBorders>
            <w:noWrap/>
            <w:vAlign w:val="center"/>
          </w:tcPr>
          <w:p w:rsidR="00641155" w:rsidRPr="00E725FE" w:rsidRDefault="00641155" w:rsidP="00641155">
            <w:pPr>
              <w:jc w:val="center"/>
              <w:rPr>
                <w:sz w:val="20"/>
              </w:rPr>
            </w:pPr>
          </w:p>
        </w:tc>
      </w:tr>
    </w:tbl>
    <w:p w:rsidR="00641155" w:rsidRPr="00E725FE" w:rsidRDefault="00641155" w:rsidP="00641155">
      <w:pPr>
        <w:pStyle w:val="Normal12"/>
        <w:rPr>
          <w:sz w:val="22"/>
          <w:szCs w:val="24"/>
        </w:rPr>
      </w:pPr>
    </w:p>
    <w:p w:rsidR="00641155" w:rsidRPr="00E725FE" w:rsidRDefault="00641155" w:rsidP="00641155">
      <w:pPr>
        <w:pStyle w:val="Normal12"/>
        <w:rPr>
          <w:sz w:val="22"/>
          <w:szCs w:val="24"/>
        </w:rPr>
      </w:pPr>
    </w:p>
    <w:p w:rsidR="00641155" w:rsidRPr="00E725FE" w:rsidRDefault="00641155" w:rsidP="00641155">
      <w:pPr>
        <w:pStyle w:val="Normal12"/>
        <w:rPr>
          <w:sz w:val="22"/>
          <w:szCs w:val="24"/>
        </w:rPr>
      </w:pPr>
    </w:p>
    <w:p w:rsidR="00641155" w:rsidRPr="00E725FE" w:rsidRDefault="00641155" w:rsidP="00641155">
      <w:pPr>
        <w:pStyle w:val="Normal12"/>
        <w:rPr>
          <w:b/>
          <w:sz w:val="22"/>
          <w:szCs w:val="24"/>
        </w:rPr>
      </w:pPr>
    </w:p>
    <w:p w:rsidR="00641155" w:rsidRPr="00E725FE" w:rsidRDefault="00641155" w:rsidP="00641155">
      <w:pPr>
        <w:pStyle w:val="Normal12"/>
        <w:rPr>
          <w:b/>
          <w:sz w:val="22"/>
          <w:szCs w:val="24"/>
        </w:rPr>
        <w:sectPr w:rsidR="00641155" w:rsidRPr="00E725FE" w:rsidSect="00641155">
          <w:headerReference w:type="default" r:id="rId16"/>
          <w:footerReference w:type="default" r:id="rId17"/>
          <w:pgSz w:w="11906" w:h="16838"/>
          <w:pgMar w:top="862" w:right="991" w:bottom="1021" w:left="1247" w:header="601" w:footer="841" w:gutter="0"/>
          <w:cols w:space="720"/>
        </w:sectPr>
      </w:pPr>
    </w:p>
    <w:p w:rsidR="00641155" w:rsidRPr="00E725FE" w:rsidRDefault="00641155" w:rsidP="00641155"/>
    <w:p w:rsidR="00641155" w:rsidRPr="00E725FE" w:rsidRDefault="00641155" w:rsidP="00641155">
      <w:pPr>
        <w:pStyle w:val="Text2"/>
        <w:jc w:val="center"/>
        <w:rPr>
          <w:b/>
          <w:szCs w:val="24"/>
          <w:u w:val="single"/>
        </w:rPr>
      </w:pPr>
      <w:r w:rsidRPr="00E725FE">
        <w:rPr>
          <w:b/>
          <w:szCs w:val="24"/>
          <w:u w:val="single"/>
        </w:rPr>
        <w:t xml:space="preserve">E) Detailed breakdown of site costs (Fc) </w:t>
      </w:r>
      <w:r w:rsidRPr="00E725FE">
        <w:rPr>
          <w:b/>
          <w:szCs w:val="24"/>
          <w:u w:val="single"/>
        </w:rPr>
        <w:br/>
        <w:t>(in local currency or €)</w:t>
      </w:r>
    </w:p>
    <w:p w:rsidR="00641155" w:rsidRPr="00E725FE" w:rsidRDefault="00641155" w:rsidP="00641155">
      <w:pPr>
        <w:pStyle w:val="Normal12"/>
        <w:rPr>
          <w:szCs w:val="24"/>
        </w:rPr>
      </w:pPr>
    </w:p>
    <w:tbl>
      <w:tblPr>
        <w:tblW w:w="0" w:type="auto"/>
        <w:jc w:val="center"/>
        <w:tblLayout w:type="fixed"/>
        <w:tblLook w:val="0000"/>
      </w:tblPr>
      <w:tblGrid>
        <w:gridCol w:w="2905"/>
        <w:gridCol w:w="1560"/>
        <w:gridCol w:w="1467"/>
        <w:gridCol w:w="2353"/>
        <w:gridCol w:w="29"/>
      </w:tblGrid>
      <w:tr w:rsidR="00641155" w:rsidRPr="00E725FE" w:rsidTr="00641155">
        <w:trPr>
          <w:trHeight w:val="634"/>
          <w:jc w:val="center"/>
        </w:trPr>
        <w:tc>
          <w:tcPr>
            <w:tcW w:w="2905" w:type="dxa"/>
            <w:tcBorders>
              <w:top w:val="single" w:sz="12" w:space="0" w:color="auto"/>
              <w:left w:val="single" w:sz="12" w:space="0" w:color="auto"/>
              <w:bottom w:val="single" w:sz="12" w:space="0" w:color="auto"/>
              <w:right w:val="single" w:sz="6" w:space="0" w:color="auto"/>
            </w:tcBorders>
            <w:vAlign w:val="center"/>
          </w:tcPr>
          <w:p w:rsidR="00641155" w:rsidRPr="00E725FE" w:rsidRDefault="00641155" w:rsidP="00641155">
            <w:pPr>
              <w:pStyle w:val="Normal12"/>
              <w:jc w:val="center"/>
              <w:rPr>
                <w:szCs w:val="24"/>
              </w:rPr>
            </w:pPr>
            <w:r w:rsidRPr="00E725FE">
              <w:rPr>
                <w:b/>
                <w:sz w:val="20"/>
                <w:szCs w:val="24"/>
              </w:rPr>
              <w:t>Means deployed</w:t>
            </w:r>
          </w:p>
        </w:tc>
        <w:tc>
          <w:tcPr>
            <w:tcW w:w="1560" w:type="dxa"/>
            <w:tcBorders>
              <w:top w:val="single" w:sz="12" w:space="0" w:color="auto"/>
              <w:left w:val="single" w:sz="6" w:space="0" w:color="auto"/>
              <w:bottom w:val="single" w:sz="12" w:space="0" w:color="auto"/>
              <w:right w:val="single" w:sz="6" w:space="0" w:color="auto"/>
            </w:tcBorders>
            <w:vAlign w:val="center"/>
          </w:tcPr>
          <w:p w:rsidR="00641155" w:rsidRPr="00E725FE" w:rsidRDefault="00641155" w:rsidP="00641155">
            <w:pPr>
              <w:pStyle w:val="Normal12"/>
              <w:jc w:val="center"/>
              <w:rPr>
                <w:b/>
                <w:sz w:val="20"/>
                <w:szCs w:val="24"/>
              </w:rPr>
            </w:pPr>
            <w:r w:rsidRPr="00E725FE">
              <w:rPr>
                <w:b/>
                <w:sz w:val="20"/>
                <w:szCs w:val="24"/>
              </w:rPr>
              <w:t>Number</w:t>
            </w:r>
          </w:p>
          <w:p w:rsidR="00641155" w:rsidRPr="00E725FE" w:rsidRDefault="00641155" w:rsidP="00641155">
            <w:pPr>
              <w:pStyle w:val="Normal12"/>
              <w:jc w:val="center"/>
              <w:rPr>
                <w:szCs w:val="24"/>
              </w:rPr>
            </w:pPr>
            <w:r w:rsidRPr="00E725FE">
              <w:rPr>
                <w:b/>
                <w:sz w:val="20"/>
                <w:szCs w:val="24"/>
              </w:rPr>
              <w:t>(1)</w:t>
            </w:r>
          </w:p>
        </w:tc>
        <w:tc>
          <w:tcPr>
            <w:tcW w:w="1467" w:type="dxa"/>
            <w:tcBorders>
              <w:top w:val="single" w:sz="12" w:space="0" w:color="auto"/>
              <w:left w:val="single" w:sz="6" w:space="0" w:color="auto"/>
              <w:bottom w:val="single" w:sz="12" w:space="0" w:color="auto"/>
              <w:right w:val="single" w:sz="6" w:space="0" w:color="auto"/>
            </w:tcBorders>
            <w:vAlign w:val="center"/>
          </w:tcPr>
          <w:p w:rsidR="00641155" w:rsidRPr="00E725FE" w:rsidRDefault="00641155" w:rsidP="00641155">
            <w:pPr>
              <w:pStyle w:val="Normal12"/>
              <w:jc w:val="center"/>
              <w:rPr>
                <w:b/>
                <w:sz w:val="20"/>
                <w:szCs w:val="24"/>
              </w:rPr>
            </w:pPr>
            <w:r w:rsidRPr="00E725FE">
              <w:rPr>
                <w:b/>
                <w:sz w:val="20"/>
                <w:szCs w:val="24"/>
              </w:rPr>
              <w:t>Basic price</w:t>
            </w:r>
          </w:p>
          <w:p w:rsidR="00641155" w:rsidRPr="00E725FE" w:rsidRDefault="00641155" w:rsidP="00641155">
            <w:pPr>
              <w:pStyle w:val="Normal12"/>
              <w:jc w:val="center"/>
              <w:rPr>
                <w:szCs w:val="24"/>
              </w:rPr>
            </w:pPr>
            <w:r w:rsidRPr="00E725FE">
              <w:rPr>
                <w:b/>
                <w:sz w:val="20"/>
                <w:szCs w:val="24"/>
              </w:rPr>
              <w:t>(2)</w:t>
            </w:r>
          </w:p>
        </w:tc>
        <w:tc>
          <w:tcPr>
            <w:tcW w:w="2355" w:type="dxa"/>
            <w:gridSpan w:val="2"/>
            <w:tcBorders>
              <w:top w:val="single" w:sz="12" w:space="0" w:color="auto"/>
              <w:left w:val="single" w:sz="6" w:space="0" w:color="auto"/>
              <w:bottom w:val="single" w:sz="12" w:space="0" w:color="auto"/>
              <w:right w:val="single" w:sz="12" w:space="0" w:color="auto"/>
            </w:tcBorders>
            <w:vAlign w:val="center"/>
          </w:tcPr>
          <w:p w:rsidR="00641155" w:rsidRPr="00E725FE" w:rsidRDefault="00641155" w:rsidP="00641155">
            <w:pPr>
              <w:pStyle w:val="Normal12"/>
              <w:jc w:val="center"/>
              <w:rPr>
                <w:b/>
                <w:sz w:val="20"/>
                <w:szCs w:val="24"/>
              </w:rPr>
            </w:pPr>
            <w:r w:rsidRPr="00E725FE">
              <w:rPr>
                <w:b/>
                <w:sz w:val="20"/>
                <w:szCs w:val="24"/>
              </w:rPr>
              <w:t>Total net cost</w:t>
            </w:r>
          </w:p>
          <w:p w:rsidR="00641155" w:rsidRPr="00E725FE" w:rsidRDefault="00641155" w:rsidP="00641155">
            <w:pPr>
              <w:pStyle w:val="Normal12"/>
              <w:jc w:val="center"/>
              <w:rPr>
                <w:szCs w:val="24"/>
              </w:rPr>
            </w:pPr>
            <w:r w:rsidRPr="00E725FE">
              <w:rPr>
                <w:b/>
                <w:sz w:val="20"/>
                <w:szCs w:val="24"/>
              </w:rPr>
              <w:t>(3)=(1)+(2)</w:t>
            </w:r>
          </w:p>
        </w:tc>
      </w:tr>
      <w:tr w:rsidR="00641155" w:rsidRPr="00E725FE" w:rsidTr="00641155">
        <w:trPr>
          <w:jc w:val="center"/>
        </w:trPr>
        <w:tc>
          <w:tcPr>
            <w:tcW w:w="2905" w:type="dxa"/>
            <w:tcBorders>
              <w:top w:val="single" w:sz="12" w:space="0" w:color="auto"/>
              <w:left w:val="single" w:sz="12" w:space="0" w:color="auto"/>
              <w:bottom w:val="single" w:sz="6" w:space="0" w:color="auto"/>
              <w:right w:val="single" w:sz="6" w:space="0" w:color="auto"/>
            </w:tcBorders>
            <w:vAlign w:val="center"/>
          </w:tcPr>
          <w:p w:rsidR="00641155" w:rsidRPr="00E725FE" w:rsidRDefault="00641155" w:rsidP="00641155">
            <w:pPr>
              <w:pStyle w:val="Normal12"/>
              <w:rPr>
                <w:szCs w:val="24"/>
              </w:rPr>
            </w:pPr>
            <w:r w:rsidRPr="00E725FE">
              <w:rPr>
                <w:b/>
                <w:sz w:val="20"/>
                <w:szCs w:val="24"/>
              </w:rPr>
              <w:t>Labour</w:t>
            </w:r>
          </w:p>
        </w:tc>
        <w:tc>
          <w:tcPr>
            <w:tcW w:w="1560" w:type="dxa"/>
            <w:tcBorders>
              <w:top w:val="single" w:sz="12"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Cs w:val="24"/>
              </w:rPr>
            </w:pPr>
          </w:p>
        </w:tc>
        <w:tc>
          <w:tcPr>
            <w:tcW w:w="1467" w:type="dxa"/>
            <w:tcBorders>
              <w:top w:val="single" w:sz="12"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Cs w:val="24"/>
              </w:rPr>
            </w:pPr>
          </w:p>
        </w:tc>
        <w:tc>
          <w:tcPr>
            <w:tcW w:w="2355" w:type="dxa"/>
            <w:gridSpan w:val="2"/>
            <w:tcBorders>
              <w:top w:val="single" w:sz="12" w:space="0" w:color="auto"/>
              <w:left w:val="single" w:sz="6" w:space="0" w:color="auto"/>
              <w:bottom w:val="single" w:sz="6" w:space="0" w:color="auto"/>
              <w:right w:val="single" w:sz="12" w:space="0" w:color="auto"/>
            </w:tcBorders>
          </w:tcPr>
          <w:p w:rsidR="00641155" w:rsidRPr="00E725FE" w:rsidRDefault="00641155" w:rsidP="00641155">
            <w:pPr>
              <w:pStyle w:val="Normal12"/>
              <w:rPr>
                <w:szCs w:val="24"/>
              </w:rPr>
            </w:pPr>
          </w:p>
        </w:tc>
      </w:tr>
      <w:tr w:rsidR="00641155" w:rsidRPr="00E725FE" w:rsidTr="00641155">
        <w:trPr>
          <w:jc w:val="center"/>
        </w:trPr>
        <w:tc>
          <w:tcPr>
            <w:tcW w:w="2905" w:type="dxa"/>
            <w:vMerge w:val="restart"/>
            <w:tcBorders>
              <w:top w:val="single" w:sz="6" w:space="0" w:color="auto"/>
              <w:left w:val="single" w:sz="12" w:space="0" w:color="auto"/>
              <w:bottom w:val="single" w:sz="6" w:space="0" w:color="auto"/>
              <w:right w:val="single" w:sz="6" w:space="0" w:color="auto"/>
            </w:tcBorders>
            <w:vAlign w:val="center"/>
          </w:tcPr>
          <w:p w:rsidR="00641155" w:rsidRPr="00E725FE" w:rsidRDefault="00641155" w:rsidP="00641155">
            <w:pPr>
              <w:pStyle w:val="Normal12"/>
              <w:spacing w:after="60"/>
              <w:rPr>
                <w:sz w:val="20"/>
                <w:szCs w:val="24"/>
              </w:rPr>
            </w:pPr>
            <w:r w:rsidRPr="00E725FE">
              <w:rPr>
                <w:sz w:val="20"/>
                <w:szCs w:val="24"/>
              </w:rPr>
              <w:t>A1 Site supervisor</w:t>
            </w:r>
          </w:p>
          <w:p w:rsidR="00641155" w:rsidRPr="00E725FE" w:rsidRDefault="00641155" w:rsidP="00641155">
            <w:pPr>
              <w:pStyle w:val="Normal12"/>
              <w:spacing w:after="60"/>
              <w:rPr>
                <w:sz w:val="20"/>
                <w:szCs w:val="24"/>
              </w:rPr>
            </w:pPr>
            <w:r w:rsidRPr="00E725FE">
              <w:rPr>
                <w:sz w:val="20"/>
                <w:szCs w:val="24"/>
              </w:rPr>
              <w:t>A2 Engineer</w:t>
            </w:r>
          </w:p>
          <w:p w:rsidR="00641155" w:rsidRPr="00E725FE" w:rsidRDefault="00641155" w:rsidP="00641155">
            <w:pPr>
              <w:pStyle w:val="Normal12"/>
              <w:spacing w:after="60"/>
              <w:rPr>
                <w:sz w:val="20"/>
                <w:szCs w:val="24"/>
              </w:rPr>
            </w:pPr>
            <w:r w:rsidRPr="00E725FE">
              <w:rPr>
                <w:sz w:val="20"/>
                <w:szCs w:val="24"/>
              </w:rPr>
              <w:t>A3 Clerk of works</w:t>
            </w:r>
          </w:p>
          <w:p w:rsidR="00641155" w:rsidRPr="00E725FE" w:rsidRDefault="00641155" w:rsidP="00641155">
            <w:pPr>
              <w:pStyle w:val="Normal12"/>
              <w:spacing w:after="60"/>
              <w:rPr>
                <w:sz w:val="20"/>
                <w:szCs w:val="24"/>
              </w:rPr>
            </w:pPr>
            <w:r w:rsidRPr="00E725FE">
              <w:rPr>
                <w:sz w:val="20"/>
                <w:szCs w:val="24"/>
              </w:rPr>
              <w:t>A4 Secretary</w:t>
            </w:r>
          </w:p>
          <w:p w:rsidR="00641155" w:rsidRPr="00E725FE" w:rsidRDefault="00641155" w:rsidP="00641155">
            <w:pPr>
              <w:pStyle w:val="Normal12"/>
              <w:spacing w:after="60"/>
              <w:rPr>
                <w:sz w:val="20"/>
                <w:szCs w:val="24"/>
              </w:rPr>
            </w:pPr>
            <w:r w:rsidRPr="00E725FE">
              <w:rPr>
                <w:sz w:val="20"/>
                <w:szCs w:val="24"/>
              </w:rPr>
              <w:t>A5 Drivers</w:t>
            </w:r>
          </w:p>
          <w:p w:rsidR="00641155" w:rsidRPr="00E725FE" w:rsidRDefault="00641155" w:rsidP="00641155">
            <w:pPr>
              <w:pStyle w:val="Normal12"/>
              <w:spacing w:after="60"/>
              <w:rPr>
                <w:sz w:val="20"/>
                <w:szCs w:val="24"/>
              </w:rPr>
            </w:pPr>
            <w:r w:rsidRPr="00E725FE">
              <w:rPr>
                <w:sz w:val="20"/>
                <w:szCs w:val="24"/>
              </w:rPr>
              <w:t>A6 Orderlies</w:t>
            </w:r>
          </w:p>
          <w:p w:rsidR="00641155" w:rsidRPr="00E725FE" w:rsidRDefault="00641155" w:rsidP="00641155">
            <w:pPr>
              <w:pStyle w:val="Normal12"/>
              <w:spacing w:after="60"/>
              <w:rPr>
                <w:szCs w:val="24"/>
              </w:rPr>
            </w:pPr>
            <w:r w:rsidRPr="00E725FE">
              <w:rPr>
                <w:sz w:val="20"/>
                <w:szCs w:val="24"/>
              </w:rPr>
              <w:t>A7</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 w:val="20"/>
                <w:szCs w:val="24"/>
              </w:rPr>
            </w:pPr>
          </w:p>
        </w:tc>
        <w:tc>
          <w:tcPr>
            <w:tcW w:w="1467" w:type="dxa"/>
            <w:vMerge w:val="restart"/>
            <w:tcBorders>
              <w:top w:val="single" w:sz="6"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 w:val="20"/>
                <w:szCs w:val="24"/>
              </w:rPr>
            </w:pPr>
          </w:p>
        </w:tc>
        <w:tc>
          <w:tcPr>
            <w:tcW w:w="2355" w:type="dxa"/>
            <w:gridSpan w:val="2"/>
            <w:tcBorders>
              <w:top w:val="single" w:sz="6" w:space="0" w:color="auto"/>
              <w:left w:val="single" w:sz="6" w:space="0" w:color="auto"/>
              <w:right w:val="single" w:sz="12" w:space="0" w:color="auto"/>
            </w:tcBorders>
          </w:tcPr>
          <w:p w:rsidR="00641155" w:rsidRPr="00E725FE" w:rsidRDefault="00641155" w:rsidP="00641155">
            <w:pPr>
              <w:pStyle w:val="Normal12"/>
              <w:rPr>
                <w:sz w:val="20"/>
                <w:szCs w:val="24"/>
              </w:rPr>
            </w:pPr>
          </w:p>
        </w:tc>
      </w:tr>
      <w:tr w:rsidR="00641155" w:rsidRPr="00E725FE" w:rsidTr="00641155">
        <w:trPr>
          <w:gridAfter w:val="1"/>
          <w:wAfter w:w="29" w:type="dxa"/>
          <w:trHeight w:val="1400"/>
          <w:jc w:val="center"/>
        </w:trPr>
        <w:tc>
          <w:tcPr>
            <w:tcW w:w="2905" w:type="dxa"/>
            <w:vMerge/>
            <w:tcBorders>
              <w:top w:val="single" w:sz="6" w:space="0" w:color="auto"/>
              <w:left w:val="single" w:sz="12" w:space="0" w:color="auto"/>
              <w:bottom w:val="single" w:sz="6" w:space="0" w:color="auto"/>
              <w:right w:val="single" w:sz="6" w:space="0" w:color="auto"/>
            </w:tcBorders>
            <w:vAlign w:val="center"/>
          </w:tcPr>
          <w:p w:rsidR="00641155" w:rsidRPr="00E725FE" w:rsidRDefault="00641155" w:rsidP="00641155">
            <w:pPr>
              <w:pStyle w:val="Normal12"/>
              <w:rPr>
                <w:sz w:val="20"/>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 w:val="20"/>
                <w:szCs w:val="24"/>
              </w:rPr>
            </w:pPr>
          </w:p>
        </w:tc>
        <w:tc>
          <w:tcPr>
            <w:tcW w:w="1467" w:type="dxa"/>
            <w:vMerge/>
            <w:tcBorders>
              <w:top w:val="single" w:sz="6"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 w:val="20"/>
                <w:szCs w:val="24"/>
              </w:rPr>
            </w:pPr>
          </w:p>
        </w:tc>
        <w:tc>
          <w:tcPr>
            <w:tcW w:w="2353" w:type="dxa"/>
            <w:tcBorders>
              <w:left w:val="single" w:sz="6" w:space="0" w:color="auto"/>
              <w:bottom w:val="single" w:sz="6" w:space="0" w:color="auto"/>
              <w:right w:val="single" w:sz="12" w:space="0" w:color="auto"/>
            </w:tcBorders>
          </w:tcPr>
          <w:p w:rsidR="00641155" w:rsidRPr="00E725FE" w:rsidRDefault="00641155" w:rsidP="00641155">
            <w:pPr>
              <w:pStyle w:val="Normal12"/>
              <w:ind w:right="-274"/>
              <w:rPr>
                <w:sz w:val="20"/>
                <w:szCs w:val="24"/>
              </w:rPr>
            </w:pPr>
          </w:p>
        </w:tc>
      </w:tr>
      <w:tr w:rsidR="00641155" w:rsidRPr="00E725FE" w:rsidTr="00641155">
        <w:trPr>
          <w:trHeight w:val="367"/>
          <w:jc w:val="center"/>
        </w:trPr>
        <w:tc>
          <w:tcPr>
            <w:tcW w:w="5932" w:type="dxa"/>
            <w:gridSpan w:val="3"/>
            <w:tcBorders>
              <w:top w:val="single" w:sz="6" w:space="0" w:color="auto"/>
              <w:left w:val="single" w:sz="12" w:space="0" w:color="auto"/>
              <w:bottom w:val="single" w:sz="12" w:space="0" w:color="auto"/>
              <w:right w:val="single" w:sz="6" w:space="0" w:color="auto"/>
            </w:tcBorders>
            <w:vAlign w:val="center"/>
          </w:tcPr>
          <w:p w:rsidR="00641155" w:rsidRPr="00E725FE" w:rsidRDefault="00641155" w:rsidP="00641155">
            <w:pPr>
              <w:pStyle w:val="Normal12"/>
              <w:jc w:val="center"/>
              <w:rPr>
                <w:szCs w:val="24"/>
              </w:rPr>
            </w:pPr>
            <w:r w:rsidRPr="00E725FE">
              <w:rPr>
                <w:sz w:val="20"/>
                <w:szCs w:val="24"/>
              </w:rPr>
              <w:t>Subtotal labour</w:t>
            </w:r>
          </w:p>
        </w:tc>
        <w:tc>
          <w:tcPr>
            <w:tcW w:w="2355" w:type="dxa"/>
            <w:gridSpan w:val="2"/>
            <w:tcBorders>
              <w:top w:val="single" w:sz="6" w:space="0" w:color="auto"/>
              <w:left w:val="single" w:sz="6" w:space="0" w:color="auto"/>
              <w:bottom w:val="single" w:sz="12" w:space="0" w:color="auto"/>
              <w:right w:val="single" w:sz="12" w:space="0" w:color="auto"/>
            </w:tcBorders>
          </w:tcPr>
          <w:p w:rsidR="00641155" w:rsidRPr="00E725FE" w:rsidRDefault="00641155" w:rsidP="00641155">
            <w:pPr>
              <w:pStyle w:val="Normal12"/>
              <w:rPr>
                <w:sz w:val="20"/>
                <w:szCs w:val="24"/>
              </w:rPr>
            </w:pPr>
          </w:p>
        </w:tc>
      </w:tr>
      <w:tr w:rsidR="00641155" w:rsidRPr="00E725FE" w:rsidTr="00641155">
        <w:trPr>
          <w:trHeight w:val="284"/>
          <w:jc w:val="center"/>
        </w:trPr>
        <w:tc>
          <w:tcPr>
            <w:tcW w:w="2905" w:type="dxa"/>
            <w:tcBorders>
              <w:top w:val="single" w:sz="12" w:space="0" w:color="auto"/>
              <w:left w:val="single" w:sz="12" w:space="0" w:color="auto"/>
              <w:bottom w:val="single" w:sz="6" w:space="0" w:color="auto"/>
              <w:right w:val="single" w:sz="6" w:space="0" w:color="auto"/>
            </w:tcBorders>
            <w:vAlign w:val="center"/>
          </w:tcPr>
          <w:p w:rsidR="00641155" w:rsidRPr="00E725FE" w:rsidRDefault="00641155" w:rsidP="00641155">
            <w:pPr>
              <w:pStyle w:val="Normal12"/>
              <w:rPr>
                <w:szCs w:val="24"/>
              </w:rPr>
            </w:pPr>
            <w:r w:rsidRPr="00E725FE">
              <w:rPr>
                <w:b/>
                <w:sz w:val="20"/>
                <w:szCs w:val="24"/>
              </w:rPr>
              <w:t>Equipment</w:t>
            </w:r>
          </w:p>
        </w:tc>
        <w:tc>
          <w:tcPr>
            <w:tcW w:w="1560" w:type="dxa"/>
            <w:tcBorders>
              <w:top w:val="single" w:sz="12"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Cs w:val="24"/>
              </w:rPr>
            </w:pPr>
          </w:p>
        </w:tc>
        <w:tc>
          <w:tcPr>
            <w:tcW w:w="1467" w:type="dxa"/>
            <w:tcBorders>
              <w:top w:val="single" w:sz="12"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Cs w:val="24"/>
              </w:rPr>
            </w:pPr>
          </w:p>
        </w:tc>
        <w:tc>
          <w:tcPr>
            <w:tcW w:w="2355" w:type="dxa"/>
            <w:gridSpan w:val="2"/>
            <w:tcBorders>
              <w:top w:val="single" w:sz="12" w:space="0" w:color="auto"/>
              <w:left w:val="single" w:sz="6" w:space="0" w:color="auto"/>
              <w:bottom w:val="single" w:sz="6" w:space="0" w:color="auto"/>
              <w:right w:val="single" w:sz="12" w:space="0" w:color="auto"/>
            </w:tcBorders>
          </w:tcPr>
          <w:p w:rsidR="00641155" w:rsidRPr="00E725FE" w:rsidRDefault="00641155" w:rsidP="00641155">
            <w:pPr>
              <w:pStyle w:val="Normal12"/>
              <w:rPr>
                <w:szCs w:val="24"/>
              </w:rPr>
            </w:pPr>
          </w:p>
        </w:tc>
      </w:tr>
      <w:tr w:rsidR="00641155" w:rsidRPr="00E725FE" w:rsidTr="00641155">
        <w:trPr>
          <w:jc w:val="center"/>
        </w:trPr>
        <w:tc>
          <w:tcPr>
            <w:tcW w:w="2905" w:type="dxa"/>
            <w:tcBorders>
              <w:top w:val="single" w:sz="6" w:space="0" w:color="auto"/>
              <w:left w:val="single" w:sz="12" w:space="0" w:color="auto"/>
              <w:bottom w:val="single" w:sz="6" w:space="0" w:color="auto"/>
              <w:right w:val="single" w:sz="6" w:space="0" w:color="auto"/>
            </w:tcBorders>
            <w:vAlign w:val="center"/>
          </w:tcPr>
          <w:p w:rsidR="00641155" w:rsidRPr="00E725FE" w:rsidRDefault="00641155" w:rsidP="00641155">
            <w:pPr>
              <w:pStyle w:val="Normal12"/>
              <w:spacing w:after="60"/>
              <w:rPr>
                <w:sz w:val="20"/>
                <w:szCs w:val="24"/>
              </w:rPr>
            </w:pPr>
            <w:r w:rsidRPr="00E725FE">
              <w:rPr>
                <w:sz w:val="20"/>
                <w:szCs w:val="24"/>
              </w:rPr>
              <w:t>B1 4x4 vehicle</w:t>
            </w:r>
          </w:p>
          <w:p w:rsidR="00641155" w:rsidRPr="00E725FE" w:rsidRDefault="00641155" w:rsidP="00641155">
            <w:pPr>
              <w:pStyle w:val="Normal12"/>
              <w:spacing w:after="60"/>
              <w:rPr>
                <w:sz w:val="20"/>
                <w:szCs w:val="24"/>
              </w:rPr>
            </w:pPr>
            <w:r w:rsidRPr="00E725FE">
              <w:rPr>
                <w:sz w:val="20"/>
                <w:szCs w:val="24"/>
              </w:rPr>
              <w:t>B2 Saloon car</w:t>
            </w:r>
          </w:p>
          <w:p w:rsidR="00641155" w:rsidRPr="00E725FE" w:rsidRDefault="00641155" w:rsidP="00641155">
            <w:pPr>
              <w:pStyle w:val="Normal12"/>
              <w:spacing w:after="60"/>
              <w:rPr>
                <w:szCs w:val="24"/>
              </w:rPr>
            </w:pPr>
            <w:r w:rsidRPr="00E725FE">
              <w:rPr>
                <w:sz w:val="20"/>
                <w:szCs w:val="24"/>
              </w:rPr>
              <w:t>B3 Van-type people carrier</w:t>
            </w:r>
          </w:p>
          <w:p w:rsidR="00641155" w:rsidRPr="00E725FE" w:rsidRDefault="00641155" w:rsidP="00641155">
            <w:pPr>
              <w:pStyle w:val="Normal12"/>
              <w:spacing w:after="60"/>
              <w:rPr>
                <w:szCs w:val="24"/>
              </w:rPr>
            </w:pPr>
            <w:r w:rsidRPr="00E725FE">
              <w:rPr>
                <w:sz w:val="20"/>
                <w:szCs w:val="24"/>
              </w:rPr>
              <w:t>B4…</w:t>
            </w:r>
          </w:p>
        </w:tc>
        <w:tc>
          <w:tcPr>
            <w:tcW w:w="1560" w:type="dxa"/>
            <w:tcBorders>
              <w:top w:val="single" w:sz="6"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 w:val="20"/>
                <w:szCs w:val="24"/>
              </w:rPr>
            </w:pPr>
          </w:p>
        </w:tc>
        <w:tc>
          <w:tcPr>
            <w:tcW w:w="1467" w:type="dxa"/>
            <w:tcBorders>
              <w:top w:val="single" w:sz="6"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 w:val="20"/>
                <w:szCs w:val="24"/>
              </w:rPr>
            </w:pPr>
          </w:p>
        </w:tc>
        <w:tc>
          <w:tcPr>
            <w:tcW w:w="2355" w:type="dxa"/>
            <w:gridSpan w:val="2"/>
            <w:tcBorders>
              <w:top w:val="single" w:sz="6" w:space="0" w:color="auto"/>
              <w:left w:val="single" w:sz="6" w:space="0" w:color="auto"/>
              <w:bottom w:val="single" w:sz="6" w:space="0" w:color="auto"/>
              <w:right w:val="single" w:sz="12" w:space="0" w:color="auto"/>
            </w:tcBorders>
          </w:tcPr>
          <w:p w:rsidR="00641155" w:rsidRPr="00E725FE" w:rsidRDefault="00641155" w:rsidP="00641155">
            <w:pPr>
              <w:pStyle w:val="Normal12"/>
              <w:rPr>
                <w:sz w:val="20"/>
                <w:szCs w:val="24"/>
              </w:rPr>
            </w:pPr>
          </w:p>
        </w:tc>
      </w:tr>
      <w:tr w:rsidR="00641155" w:rsidRPr="00E725FE" w:rsidTr="00641155">
        <w:trPr>
          <w:trHeight w:val="431"/>
          <w:jc w:val="center"/>
        </w:trPr>
        <w:tc>
          <w:tcPr>
            <w:tcW w:w="5932" w:type="dxa"/>
            <w:gridSpan w:val="3"/>
            <w:tcBorders>
              <w:top w:val="single" w:sz="6" w:space="0" w:color="auto"/>
              <w:left w:val="single" w:sz="12" w:space="0" w:color="auto"/>
              <w:bottom w:val="single" w:sz="12" w:space="0" w:color="auto"/>
              <w:right w:val="single" w:sz="6" w:space="0" w:color="auto"/>
            </w:tcBorders>
            <w:vAlign w:val="center"/>
          </w:tcPr>
          <w:p w:rsidR="00641155" w:rsidRPr="00E725FE" w:rsidRDefault="00641155" w:rsidP="00641155">
            <w:pPr>
              <w:pStyle w:val="Normal12"/>
              <w:jc w:val="center"/>
              <w:rPr>
                <w:szCs w:val="24"/>
              </w:rPr>
            </w:pPr>
            <w:r w:rsidRPr="00E725FE">
              <w:rPr>
                <w:sz w:val="20"/>
                <w:szCs w:val="24"/>
              </w:rPr>
              <w:t>Subtotal equipment</w:t>
            </w:r>
          </w:p>
        </w:tc>
        <w:tc>
          <w:tcPr>
            <w:tcW w:w="2355" w:type="dxa"/>
            <w:gridSpan w:val="2"/>
            <w:tcBorders>
              <w:top w:val="single" w:sz="6" w:space="0" w:color="auto"/>
              <w:left w:val="single" w:sz="6" w:space="0" w:color="auto"/>
              <w:bottom w:val="single" w:sz="12" w:space="0" w:color="auto"/>
              <w:right w:val="single" w:sz="12" w:space="0" w:color="auto"/>
            </w:tcBorders>
          </w:tcPr>
          <w:p w:rsidR="00641155" w:rsidRPr="00E725FE" w:rsidRDefault="00641155" w:rsidP="00641155">
            <w:pPr>
              <w:pStyle w:val="Normal12"/>
              <w:rPr>
                <w:sz w:val="20"/>
                <w:szCs w:val="24"/>
              </w:rPr>
            </w:pPr>
          </w:p>
        </w:tc>
      </w:tr>
      <w:tr w:rsidR="00641155" w:rsidRPr="00E725FE" w:rsidTr="00641155">
        <w:trPr>
          <w:jc w:val="center"/>
        </w:trPr>
        <w:tc>
          <w:tcPr>
            <w:tcW w:w="2905" w:type="dxa"/>
            <w:tcBorders>
              <w:top w:val="single" w:sz="12" w:space="0" w:color="auto"/>
              <w:left w:val="single" w:sz="12" w:space="0" w:color="auto"/>
              <w:bottom w:val="single" w:sz="6" w:space="0" w:color="auto"/>
              <w:right w:val="single" w:sz="6" w:space="0" w:color="auto"/>
            </w:tcBorders>
            <w:vAlign w:val="center"/>
          </w:tcPr>
          <w:p w:rsidR="00641155" w:rsidRPr="00E725FE" w:rsidRDefault="00641155" w:rsidP="00641155">
            <w:pPr>
              <w:pStyle w:val="Normal12"/>
              <w:rPr>
                <w:szCs w:val="24"/>
              </w:rPr>
            </w:pPr>
            <w:r w:rsidRPr="00E725FE">
              <w:rPr>
                <w:b/>
                <w:sz w:val="20"/>
                <w:szCs w:val="24"/>
              </w:rPr>
              <w:t>Materials</w:t>
            </w:r>
          </w:p>
        </w:tc>
        <w:tc>
          <w:tcPr>
            <w:tcW w:w="1560" w:type="dxa"/>
            <w:tcBorders>
              <w:top w:val="single" w:sz="12"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Cs w:val="24"/>
              </w:rPr>
            </w:pPr>
          </w:p>
        </w:tc>
        <w:tc>
          <w:tcPr>
            <w:tcW w:w="1467" w:type="dxa"/>
            <w:tcBorders>
              <w:top w:val="single" w:sz="12"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Cs w:val="24"/>
              </w:rPr>
            </w:pPr>
          </w:p>
        </w:tc>
        <w:tc>
          <w:tcPr>
            <w:tcW w:w="2355" w:type="dxa"/>
            <w:gridSpan w:val="2"/>
            <w:tcBorders>
              <w:top w:val="single" w:sz="12" w:space="0" w:color="auto"/>
              <w:left w:val="single" w:sz="6" w:space="0" w:color="auto"/>
              <w:bottom w:val="single" w:sz="6" w:space="0" w:color="auto"/>
              <w:right w:val="single" w:sz="12" w:space="0" w:color="auto"/>
            </w:tcBorders>
          </w:tcPr>
          <w:p w:rsidR="00641155" w:rsidRPr="00E725FE" w:rsidRDefault="00641155" w:rsidP="00641155">
            <w:pPr>
              <w:pStyle w:val="Normal12"/>
              <w:rPr>
                <w:szCs w:val="24"/>
              </w:rPr>
            </w:pPr>
          </w:p>
        </w:tc>
      </w:tr>
      <w:tr w:rsidR="00641155" w:rsidRPr="00E725FE" w:rsidTr="00641155">
        <w:trPr>
          <w:jc w:val="center"/>
        </w:trPr>
        <w:tc>
          <w:tcPr>
            <w:tcW w:w="2905" w:type="dxa"/>
            <w:tcBorders>
              <w:top w:val="single" w:sz="6" w:space="0" w:color="auto"/>
              <w:left w:val="single" w:sz="12" w:space="0" w:color="auto"/>
              <w:bottom w:val="single" w:sz="6" w:space="0" w:color="auto"/>
              <w:right w:val="single" w:sz="6" w:space="0" w:color="auto"/>
            </w:tcBorders>
            <w:vAlign w:val="center"/>
          </w:tcPr>
          <w:p w:rsidR="00641155" w:rsidRPr="00E725FE" w:rsidRDefault="00641155" w:rsidP="00641155">
            <w:pPr>
              <w:pStyle w:val="Normal12"/>
              <w:spacing w:after="60"/>
              <w:rPr>
                <w:sz w:val="20"/>
                <w:szCs w:val="24"/>
              </w:rPr>
            </w:pPr>
            <w:r w:rsidRPr="00E725FE">
              <w:rPr>
                <w:sz w:val="20"/>
                <w:szCs w:val="24"/>
              </w:rPr>
              <w:t>C1 Gasoil</w:t>
            </w:r>
          </w:p>
          <w:p w:rsidR="00641155" w:rsidRPr="00E725FE" w:rsidRDefault="00641155" w:rsidP="00641155">
            <w:pPr>
              <w:pStyle w:val="Normal12"/>
              <w:spacing w:after="60"/>
              <w:rPr>
                <w:szCs w:val="24"/>
              </w:rPr>
            </w:pPr>
            <w:r w:rsidRPr="00E725FE">
              <w:rPr>
                <w:sz w:val="20"/>
                <w:szCs w:val="24"/>
              </w:rPr>
              <w:t>C2…</w:t>
            </w:r>
          </w:p>
        </w:tc>
        <w:tc>
          <w:tcPr>
            <w:tcW w:w="1560" w:type="dxa"/>
            <w:tcBorders>
              <w:top w:val="single" w:sz="6"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 w:val="20"/>
                <w:szCs w:val="24"/>
              </w:rPr>
            </w:pPr>
          </w:p>
        </w:tc>
        <w:tc>
          <w:tcPr>
            <w:tcW w:w="1467" w:type="dxa"/>
            <w:tcBorders>
              <w:top w:val="single" w:sz="6"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 w:val="20"/>
                <w:szCs w:val="24"/>
              </w:rPr>
            </w:pPr>
          </w:p>
        </w:tc>
        <w:tc>
          <w:tcPr>
            <w:tcW w:w="2355" w:type="dxa"/>
            <w:gridSpan w:val="2"/>
            <w:tcBorders>
              <w:top w:val="single" w:sz="6" w:space="0" w:color="auto"/>
              <w:left w:val="single" w:sz="6" w:space="0" w:color="auto"/>
              <w:bottom w:val="single" w:sz="6" w:space="0" w:color="auto"/>
              <w:right w:val="single" w:sz="12" w:space="0" w:color="auto"/>
            </w:tcBorders>
          </w:tcPr>
          <w:p w:rsidR="00641155" w:rsidRPr="00E725FE" w:rsidRDefault="00641155" w:rsidP="00641155">
            <w:pPr>
              <w:pStyle w:val="Normal12"/>
              <w:rPr>
                <w:sz w:val="20"/>
                <w:szCs w:val="24"/>
              </w:rPr>
            </w:pPr>
          </w:p>
        </w:tc>
      </w:tr>
      <w:tr w:rsidR="00641155" w:rsidRPr="00E725FE" w:rsidTr="00641155">
        <w:trPr>
          <w:trHeight w:val="348"/>
          <w:jc w:val="center"/>
        </w:trPr>
        <w:tc>
          <w:tcPr>
            <w:tcW w:w="5932" w:type="dxa"/>
            <w:gridSpan w:val="3"/>
            <w:tcBorders>
              <w:top w:val="single" w:sz="6" w:space="0" w:color="auto"/>
              <w:left w:val="single" w:sz="12" w:space="0" w:color="auto"/>
              <w:bottom w:val="single" w:sz="12" w:space="0" w:color="auto"/>
              <w:right w:val="single" w:sz="6" w:space="0" w:color="auto"/>
            </w:tcBorders>
            <w:vAlign w:val="center"/>
          </w:tcPr>
          <w:p w:rsidR="00641155" w:rsidRPr="00E725FE" w:rsidRDefault="00641155" w:rsidP="00641155">
            <w:pPr>
              <w:pStyle w:val="Normal12"/>
              <w:jc w:val="center"/>
              <w:rPr>
                <w:szCs w:val="24"/>
              </w:rPr>
            </w:pPr>
            <w:r w:rsidRPr="00E725FE">
              <w:rPr>
                <w:sz w:val="20"/>
                <w:szCs w:val="24"/>
              </w:rPr>
              <w:t>Subtotal materials</w:t>
            </w:r>
          </w:p>
        </w:tc>
        <w:tc>
          <w:tcPr>
            <w:tcW w:w="2355" w:type="dxa"/>
            <w:gridSpan w:val="2"/>
            <w:tcBorders>
              <w:top w:val="single" w:sz="6" w:space="0" w:color="auto"/>
              <w:left w:val="single" w:sz="6" w:space="0" w:color="auto"/>
              <w:bottom w:val="single" w:sz="12" w:space="0" w:color="auto"/>
              <w:right w:val="single" w:sz="12" w:space="0" w:color="auto"/>
            </w:tcBorders>
          </w:tcPr>
          <w:p w:rsidR="00641155" w:rsidRPr="00E725FE" w:rsidRDefault="00641155" w:rsidP="00641155">
            <w:pPr>
              <w:pStyle w:val="Normal12"/>
              <w:rPr>
                <w:sz w:val="20"/>
                <w:szCs w:val="24"/>
              </w:rPr>
            </w:pPr>
          </w:p>
        </w:tc>
      </w:tr>
      <w:tr w:rsidR="00641155" w:rsidRPr="00E725FE" w:rsidTr="00641155">
        <w:trPr>
          <w:trHeight w:val="284"/>
          <w:jc w:val="center"/>
        </w:trPr>
        <w:tc>
          <w:tcPr>
            <w:tcW w:w="2905" w:type="dxa"/>
            <w:tcBorders>
              <w:top w:val="single" w:sz="12" w:space="0" w:color="auto"/>
              <w:left w:val="single" w:sz="12" w:space="0" w:color="auto"/>
              <w:bottom w:val="single" w:sz="6" w:space="0" w:color="auto"/>
              <w:right w:val="single" w:sz="6" w:space="0" w:color="auto"/>
            </w:tcBorders>
            <w:vAlign w:val="center"/>
          </w:tcPr>
          <w:p w:rsidR="00641155" w:rsidRPr="00E725FE" w:rsidRDefault="00641155" w:rsidP="00641155">
            <w:pPr>
              <w:pStyle w:val="Normal12"/>
              <w:rPr>
                <w:szCs w:val="24"/>
              </w:rPr>
            </w:pPr>
            <w:r w:rsidRPr="00E725FE">
              <w:rPr>
                <w:b/>
                <w:sz w:val="20"/>
                <w:szCs w:val="24"/>
              </w:rPr>
              <w:t xml:space="preserve">Other </w:t>
            </w:r>
          </w:p>
        </w:tc>
        <w:tc>
          <w:tcPr>
            <w:tcW w:w="1560" w:type="dxa"/>
            <w:tcBorders>
              <w:top w:val="single" w:sz="12"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Cs w:val="24"/>
              </w:rPr>
            </w:pPr>
          </w:p>
        </w:tc>
        <w:tc>
          <w:tcPr>
            <w:tcW w:w="1467" w:type="dxa"/>
            <w:tcBorders>
              <w:top w:val="single" w:sz="12"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Cs w:val="24"/>
              </w:rPr>
            </w:pPr>
          </w:p>
        </w:tc>
        <w:tc>
          <w:tcPr>
            <w:tcW w:w="2355" w:type="dxa"/>
            <w:gridSpan w:val="2"/>
            <w:tcBorders>
              <w:top w:val="single" w:sz="12" w:space="0" w:color="auto"/>
              <w:left w:val="single" w:sz="6" w:space="0" w:color="auto"/>
              <w:bottom w:val="single" w:sz="6" w:space="0" w:color="auto"/>
              <w:right w:val="single" w:sz="12" w:space="0" w:color="auto"/>
            </w:tcBorders>
          </w:tcPr>
          <w:p w:rsidR="00641155" w:rsidRPr="00E725FE" w:rsidRDefault="00641155" w:rsidP="00641155">
            <w:pPr>
              <w:pStyle w:val="Normal12"/>
              <w:rPr>
                <w:szCs w:val="24"/>
              </w:rPr>
            </w:pPr>
          </w:p>
        </w:tc>
      </w:tr>
      <w:tr w:rsidR="00641155" w:rsidRPr="00E725FE" w:rsidTr="00641155">
        <w:trPr>
          <w:jc w:val="center"/>
        </w:trPr>
        <w:tc>
          <w:tcPr>
            <w:tcW w:w="2905" w:type="dxa"/>
            <w:tcBorders>
              <w:top w:val="single" w:sz="6" w:space="0" w:color="auto"/>
              <w:left w:val="single" w:sz="12" w:space="0" w:color="auto"/>
              <w:bottom w:val="single" w:sz="6" w:space="0" w:color="auto"/>
              <w:right w:val="single" w:sz="6" w:space="0" w:color="auto"/>
            </w:tcBorders>
            <w:vAlign w:val="center"/>
          </w:tcPr>
          <w:p w:rsidR="00641155" w:rsidRPr="00E725FE" w:rsidRDefault="00641155" w:rsidP="00641155">
            <w:pPr>
              <w:pStyle w:val="Normal12"/>
              <w:spacing w:after="60"/>
              <w:rPr>
                <w:sz w:val="20"/>
                <w:szCs w:val="24"/>
              </w:rPr>
            </w:pPr>
            <w:r w:rsidRPr="00E725FE">
              <w:rPr>
                <w:sz w:val="20"/>
                <w:szCs w:val="24"/>
              </w:rPr>
              <w:t>D1 Rentals</w:t>
            </w:r>
          </w:p>
          <w:p w:rsidR="00641155" w:rsidRPr="00E725FE" w:rsidRDefault="00641155" w:rsidP="00641155">
            <w:pPr>
              <w:pStyle w:val="Normal12"/>
              <w:spacing w:after="60"/>
              <w:rPr>
                <w:sz w:val="20"/>
                <w:szCs w:val="24"/>
              </w:rPr>
            </w:pPr>
            <w:r w:rsidRPr="00E725FE">
              <w:rPr>
                <w:sz w:val="20"/>
                <w:szCs w:val="24"/>
              </w:rPr>
              <w:t>D2 Telephone</w:t>
            </w:r>
          </w:p>
          <w:p w:rsidR="00641155" w:rsidRPr="00E725FE" w:rsidRDefault="00641155" w:rsidP="00641155">
            <w:pPr>
              <w:pStyle w:val="Normal12"/>
              <w:spacing w:after="60"/>
              <w:rPr>
                <w:sz w:val="20"/>
                <w:szCs w:val="24"/>
              </w:rPr>
            </w:pPr>
            <w:r w:rsidRPr="00E725FE">
              <w:rPr>
                <w:sz w:val="20"/>
                <w:szCs w:val="24"/>
              </w:rPr>
              <w:t>D3…</w:t>
            </w:r>
          </w:p>
          <w:p w:rsidR="00641155" w:rsidRPr="00E725FE" w:rsidRDefault="00641155" w:rsidP="00641155">
            <w:pPr>
              <w:pStyle w:val="Normal12"/>
              <w:rPr>
                <w:sz w:val="20"/>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 w:val="20"/>
                <w:szCs w:val="24"/>
              </w:rPr>
            </w:pPr>
          </w:p>
        </w:tc>
        <w:tc>
          <w:tcPr>
            <w:tcW w:w="1467" w:type="dxa"/>
            <w:tcBorders>
              <w:top w:val="single" w:sz="6" w:space="0" w:color="auto"/>
              <w:left w:val="single" w:sz="6" w:space="0" w:color="auto"/>
              <w:bottom w:val="single" w:sz="6" w:space="0" w:color="auto"/>
              <w:right w:val="single" w:sz="6" w:space="0" w:color="auto"/>
            </w:tcBorders>
            <w:vAlign w:val="center"/>
          </w:tcPr>
          <w:p w:rsidR="00641155" w:rsidRPr="00E725FE" w:rsidRDefault="00641155" w:rsidP="00641155">
            <w:pPr>
              <w:pStyle w:val="Normal12"/>
              <w:rPr>
                <w:sz w:val="20"/>
                <w:szCs w:val="24"/>
              </w:rPr>
            </w:pPr>
          </w:p>
        </w:tc>
        <w:tc>
          <w:tcPr>
            <w:tcW w:w="2355" w:type="dxa"/>
            <w:gridSpan w:val="2"/>
            <w:tcBorders>
              <w:top w:val="single" w:sz="6" w:space="0" w:color="auto"/>
              <w:left w:val="single" w:sz="6" w:space="0" w:color="auto"/>
              <w:bottom w:val="single" w:sz="6" w:space="0" w:color="auto"/>
              <w:right w:val="single" w:sz="12" w:space="0" w:color="auto"/>
            </w:tcBorders>
          </w:tcPr>
          <w:p w:rsidR="00641155" w:rsidRPr="00E725FE" w:rsidRDefault="00641155" w:rsidP="00641155">
            <w:pPr>
              <w:pStyle w:val="Normal12"/>
              <w:rPr>
                <w:sz w:val="20"/>
                <w:szCs w:val="24"/>
              </w:rPr>
            </w:pPr>
          </w:p>
        </w:tc>
      </w:tr>
      <w:tr w:rsidR="00641155" w:rsidRPr="00E725FE" w:rsidTr="00641155">
        <w:trPr>
          <w:trHeight w:val="412"/>
          <w:jc w:val="center"/>
        </w:trPr>
        <w:tc>
          <w:tcPr>
            <w:tcW w:w="5932" w:type="dxa"/>
            <w:gridSpan w:val="3"/>
            <w:tcBorders>
              <w:top w:val="single" w:sz="6" w:space="0" w:color="auto"/>
              <w:left w:val="single" w:sz="12" w:space="0" w:color="auto"/>
              <w:bottom w:val="single" w:sz="12" w:space="0" w:color="auto"/>
              <w:right w:val="single" w:sz="6" w:space="0" w:color="auto"/>
            </w:tcBorders>
            <w:vAlign w:val="center"/>
          </w:tcPr>
          <w:p w:rsidR="00641155" w:rsidRPr="00E725FE" w:rsidRDefault="00641155" w:rsidP="00641155">
            <w:pPr>
              <w:pStyle w:val="Normal12"/>
              <w:jc w:val="center"/>
              <w:rPr>
                <w:szCs w:val="24"/>
              </w:rPr>
            </w:pPr>
            <w:r w:rsidRPr="00E725FE">
              <w:rPr>
                <w:sz w:val="20"/>
                <w:szCs w:val="24"/>
              </w:rPr>
              <w:t>Subtotal other</w:t>
            </w:r>
          </w:p>
        </w:tc>
        <w:tc>
          <w:tcPr>
            <w:tcW w:w="2355" w:type="dxa"/>
            <w:gridSpan w:val="2"/>
            <w:tcBorders>
              <w:top w:val="single" w:sz="6" w:space="0" w:color="auto"/>
              <w:left w:val="single" w:sz="6" w:space="0" w:color="auto"/>
              <w:bottom w:val="single" w:sz="12" w:space="0" w:color="auto"/>
              <w:right w:val="single" w:sz="12" w:space="0" w:color="auto"/>
            </w:tcBorders>
          </w:tcPr>
          <w:p w:rsidR="00641155" w:rsidRPr="00E725FE" w:rsidRDefault="00641155" w:rsidP="00641155">
            <w:pPr>
              <w:pStyle w:val="Normal12"/>
              <w:rPr>
                <w:sz w:val="20"/>
                <w:szCs w:val="24"/>
              </w:rPr>
            </w:pPr>
          </w:p>
        </w:tc>
      </w:tr>
      <w:tr w:rsidR="00641155" w:rsidRPr="00E725FE" w:rsidTr="00641155">
        <w:trPr>
          <w:trHeight w:val="518"/>
          <w:jc w:val="center"/>
        </w:trPr>
        <w:tc>
          <w:tcPr>
            <w:tcW w:w="5932" w:type="dxa"/>
            <w:gridSpan w:val="3"/>
            <w:tcBorders>
              <w:top w:val="single" w:sz="12" w:space="0" w:color="auto"/>
              <w:left w:val="single" w:sz="12" w:space="0" w:color="auto"/>
              <w:bottom w:val="single" w:sz="12" w:space="0" w:color="auto"/>
              <w:right w:val="single" w:sz="6" w:space="0" w:color="auto"/>
            </w:tcBorders>
            <w:vAlign w:val="center"/>
          </w:tcPr>
          <w:p w:rsidR="00641155" w:rsidRPr="00E725FE" w:rsidRDefault="00641155" w:rsidP="00641155">
            <w:pPr>
              <w:pStyle w:val="Normal12"/>
              <w:jc w:val="center"/>
              <w:rPr>
                <w:b/>
                <w:szCs w:val="24"/>
              </w:rPr>
            </w:pPr>
            <w:r w:rsidRPr="00E725FE">
              <w:rPr>
                <w:b/>
                <w:sz w:val="20"/>
                <w:szCs w:val="24"/>
              </w:rPr>
              <w:t>GENERAL TOTAL</w:t>
            </w:r>
          </w:p>
        </w:tc>
        <w:tc>
          <w:tcPr>
            <w:tcW w:w="2355" w:type="dxa"/>
            <w:gridSpan w:val="2"/>
            <w:tcBorders>
              <w:top w:val="single" w:sz="12" w:space="0" w:color="auto"/>
              <w:left w:val="single" w:sz="6" w:space="0" w:color="auto"/>
              <w:bottom w:val="single" w:sz="12" w:space="0" w:color="auto"/>
              <w:right w:val="single" w:sz="12" w:space="0" w:color="auto"/>
            </w:tcBorders>
          </w:tcPr>
          <w:p w:rsidR="00641155" w:rsidRPr="00E725FE" w:rsidRDefault="00641155" w:rsidP="00641155">
            <w:pPr>
              <w:pStyle w:val="Normal12"/>
              <w:rPr>
                <w:sz w:val="20"/>
                <w:szCs w:val="24"/>
              </w:rPr>
            </w:pPr>
          </w:p>
        </w:tc>
      </w:tr>
    </w:tbl>
    <w:p w:rsidR="00641155" w:rsidRPr="00E725FE" w:rsidRDefault="00641155" w:rsidP="00641155">
      <w:pPr>
        <w:pStyle w:val="Normal12"/>
        <w:jc w:val="center"/>
        <w:rPr>
          <w:b/>
          <w:szCs w:val="24"/>
          <w:u w:val="single"/>
        </w:rPr>
        <w:sectPr w:rsidR="00641155" w:rsidRPr="00E725FE" w:rsidSect="00641155">
          <w:pgSz w:w="11906" w:h="16838"/>
          <w:pgMar w:top="862" w:right="991" w:bottom="1021" w:left="1247" w:header="601" w:footer="1077" w:gutter="0"/>
          <w:cols w:space="720"/>
        </w:sectPr>
      </w:pPr>
    </w:p>
    <w:p w:rsidR="00641155" w:rsidRPr="00E725FE" w:rsidRDefault="00641155" w:rsidP="00641155"/>
    <w:p w:rsidR="00641155" w:rsidRPr="00E725FE" w:rsidRDefault="00641155" w:rsidP="00641155">
      <w:pPr>
        <w:pStyle w:val="Text2"/>
        <w:jc w:val="center"/>
        <w:rPr>
          <w:b/>
          <w:szCs w:val="24"/>
          <w:u w:val="single"/>
        </w:rPr>
      </w:pPr>
      <w:r w:rsidRPr="00E725FE">
        <w:rPr>
          <w:b/>
          <w:szCs w:val="24"/>
          <w:u w:val="single"/>
        </w:rPr>
        <w:t>F) Detailed breakdown of the general costs (Fg)</w:t>
      </w:r>
      <w:r w:rsidRPr="00E725FE">
        <w:rPr>
          <w:b/>
          <w:szCs w:val="24"/>
          <w:u w:val="single"/>
        </w:rPr>
        <w:br/>
        <w:t>(general overheads and profits)</w:t>
      </w:r>
    </w:p>
    <w:p w:rsidR="00641155" w:rsidRPr="00E725FE" w:rsidRDefault="00641155" w:rsidP="00641155">
      <w:pPr>
        <w:pStyle w:val="Normal12"/>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8"/>
        <w:gridCol w:w="3323"/>
        <w:gridCol w:w="2127"/>
      </w:tblGrid>
      <w:tr w:rsidR="00641155" w:rsidRPr="00E725FE" w:rsidTr="00641155">
        <w:trPr>
          <w:jc w:val="center"/>
        </w:trPr>
        <w:tc>
          <w:tcPr>
            <w:tcW w:w="718" w:type="dxa"/>
          </w:tcPr>
          <w:p w:rsidR="00641155" w:rsidRPr="00E725FE" w:rsidRDefault="00E725FE" w:rsidP="00641155">
            <w:pPr>
              <w:pStyle w:val="Normal12"/>
              <w:jc w:val="center"/>
              <w:rPr>
                <w:szCs w:val="24"/>
              </w:rPr>
            </w:pPr>
            <w:r>
              <w:rPr>
                <w:b/>
                <w:sz w:val="20"/>
                <w:szCs w:val="24"/>
              </w:rPr>
              <w:t xml:space="preserve">No </w:t>
            </w:r>
          </w:p>
        </w:tc>
        <w:tc>
          <w:tcPr>
            <w:tcW w:w="3323" w:type="dxa"/>
          </w:tcPr>
          <w:p w:rsidR="00641155" w:rsidRPr="00E725FE" w:rsidRDefault="00641155" w:rsidP="00641155">
            <w:pPr>
              <w:pStyle w:val="Normal12"/>
              <w:jc w:val="center"/>
              <w:rPr>
                <w:b/>
                <w:sz w:val="20"/>
                <w:szCs w:val="24"/>
              </w:rPr>
            </w:pPr>
          </w:p>
        </w:tc>
        <w:tc>
          <w:tcPr>
            <w:tcW w:w="2127" w:type="dxa"/>
          </w:tcPr>
          <w:p w:rsidR="00641155" w:rsidRPr="00E725FE" w:rsidRDefault="00641155" w:rsidP="00641155">
            <w:pPr>
              <w:pStyle w:val="Normal12"/>
              <w:jc w:val="center"/>
              <w:rPr>
                <w:szCs w:val="24"/>
              </w:rPr>
            </w:pPr>
            <w:r w:rsidRPr="00E725FE">
              <w:rPr>
                <w:b/>
                <w:sz w:val="20"/>
                <w:szCs w:val="24"/>
              </w:rPr>
              <w:t>% of the bid</w:t>
            </w:r>
          </w:p>
        </w:tc>
      </w:tr>
      <w:tr w:rsidR="00641155" w:rsidRPr="00E725FE" w:rsidTr="00641155">
        <w:trPr>
          <w:trHeight w:val="397"/>
          <w:jc w:val="center"/>
        </w:trPr>
        <w:tc>
          <w:tcPr>
            <w:tcW w:w="718" w:type="dxa"/>
            <w:vAlign w:val="center"/>
          </w:tcPr>
          <w:p w:rsidR="00641155" w:rsidRPr="00E725FE" w:rsidRDefault="00641155" w:rsidP="00641155">
            <w:pPr>
              <w:pStyle w:val="Normal12"/>
              <w:jc w:val="center"/>
              <w:rPr>
                <w:sz w:val="20"/>
                <w:szCs w:val="24"/>
              </w:rPr>
            </w:pPr>
            <w:r w:rsidRPr="00E725FE">
              <w:rPr>
                <w:sz w:val="20"/>
                <w:szCs w:val="24"/>
              </w:rPr>
              <w:t>1</w:t>
            </w:r>
          </w:p>
        </w:tc>
        <w:tc>
          <w:tcPr>
            <w:tcW w:w="3323" w:type="dxa"/>
            <w:vAlign w:val="center"/>
          </w:tcPr>
          <w:p w:rsidR="00641155" w:rsidRPr="00E725FE" w:rsidRDefault="00641155" w:rsidP="00641155">
            <w:pPr>
              <w:pStyle w:val="Normal12"/>
              <w:rPr>
                <w:sz w:val="20"/>
                <w:szCs w:val="24"/>
              </w:rPr>
            </w:pPr>
            <w:r w:rsidRPr="00E725FE">
              <w:rPr>
                <w:sz w:val="20"/>
                <w:szCs w:val="24"/>
              </w:rPr>
              <w:t>Financial charges</w:t>
            </w:r>
          </w:p>
        </w:tc>
        <w:tc>
          <w:tcPr>
            <w:tcW w:w="2127" w:type="dxa"/>
            <w:vAlign w:val="center"/>
          </w:tcPr>
          <w:p w:rsidR="00641155" w:rsidRPr="00E725FE" w:rsidRDefault="00641155" w:rsidP="00641155">
            <w:pPr>
              <w:pStyle w:val="Normal12"/>
              <w:rPr>
                <w:sz w:val="20"/>
                <w:szCs w:val="24"/>
              </w:rPr>
            </w:pPr>
          </w:p>
        </w:tc>
      </w:tr>
      <w:tr w:rsidR="00641155" w:rsidRPr="00E725FE" w:rsidTr="00641155">
        <w:trPr>
          <w:trHeight w:val="397"/>
          <w:jc w:val="center"/>
        </w:trPr>
        <w:tc>
          <w:tcPr>
            <w:tcW w:w="718" w:type="dxa"/>
            <w:vAlign w:val="center"/>
          </w:tcPr>
          <w:p w:rsidR="00641155" w:rsidRPr="00E725FE" w:rsidRDefault="00641155" w:rsidP="00641155">
            <w:pPr>
              <w:pStyle w:val="Normal12"/>
              <w:jc w:val="center"/>
              <w:rPr>
                <w:sz w:val="20"/>
                <w:szCs w:val="24"/>
              </w:rPr>
            </w:pPr>
            <w:r w:rsidRPr="00E725FE">
              <w:rPr>
                <w:sz w:val="20"/>
                <w:szCs w:val="24"/>
              </w:rPr>
              <w:t>2</w:t>
            </w:r>
          </w:p>
        </w:tc>
        <w:tc>
          <w:tcPr>
            <w:tcW w:w="3323" w:type="dxa"/>
            <w:vAlign w:val="center"/>
          </w:tcPr>
          <w:p w:rsidR="00641155" w:rsidRPr="00E725FE" w:rsidRDefault="00641155" w:rsidP="00641155">
            <w:pPr>
              <w:pStyle w:val="Normal12"/>
              <w:rPr>
                <w:sz w:val="20"/>
                <w:szCs w:val="24"/>
              </w:rPr>
            </w:pPr>
            <w:r w:rsidRPr="00E725FE">
              <w:rPr>
                <w:sz w:val="20"/>
                <w:szCs w:val="24"/>
              </w:rPr>
              <w:t>Insurance premiums</w:t>
            </w:r>
          </w:p>
        </w:tc>
        <w:tc>
          <w:tcPr>
            <w:tcW w:w="2127" w:type="dxa"/>
            <w:vAlign w:val="center"/>
          </w:tcPr>
          <w:p w:rsidR="00641155" w:rsidRPr="00E725FE" w:rsidRDefault="00641155" w:rsidP="00641155">
            <w:pPr>
              <w:pStyle w:val="Normal12"/>
              <w:rPr>
                <w:sz w:val="20"/>
                <w:szCs w:val="24"/>
              </w:rPr>
            </w:pPr>
          </w:p>
        </w:tc>
      </w:tr>
      <w:tr w:rsidR="00641155" w:rsidRPr="00E725FE" w:rsidTr="00641155">
        <w:trPr>
          <w:trHeight w:val="397"/>
          <w:jc w:val="center"/>
        </w:trPr>
        <w:tc>
          <w:tcPr>
            <w:tcW w:w="718" w:type="dxa"/>
            <w:vAlign w:val="center"/>
          </w:tcPr>
          <w:p w:rsidR="00641155" w:rsidRPr="00E725FE" w:rsidRDefault="00641155" w:rsidP="00641155">
            <w:pPr>
              <w:pStyle w:val="Normal12"/>
              <w:jc w:val="center"/>
              <w:rPr>
                <w:sz w:val="20"/>
                <w:szCs w:val="24"/>
              </w:rPr>
            </w:pPr>
            <w:r w:rsidRPr="00E725FE">
              <w:rPr>
                <w:sz w:val="20"/>
                <w:szCs w:val="24"/>
              </w:rPr>
              <w:t>3</w:t>
            </w:r>
          </w:p>
        </w:tc>
        <w:tc>
          <w:tcPr>
            <w:tcW w:w="3323" w:type="dxa"/>
            <w:vAlign w:val="center"/>
          </w:tcPr>
          <w:p w:rsidR="00641155" w:rsidRPr="00E725FE" w:rsidRDefault="00641155" w:rsidP="00641155">
            <w:pPr>
              <w:pStyle w:val="Normal12"/>
              <w:rPr>
                <w:sz w:val="20"/>
                <w:szCs w:val="24"/>
              </w:rPr>
            </w:pPr>
            <w:r w:rsidRPr="00E725FE">
              <w:rPr>
                <w:sz w:val="20"/>
                <w:szCs w:val="24"/>
              </w:rPr>
              <w:t>Guarantee costs</w:t>
            </w:r>
          </w:p>
        </w:tc>
        <w:tc>
          <w:tcPr>
            <w:tcW w:w="2127" w:type="dxa"/>
            <w:vAlign w:val="center"/>
          </w:tcPr>
          <w:p w:rsidR="00641155" w:rsidRPr="00E725FE" w:rsidRDefault="00641155" w:rsidP="00641155">
            <w:pPr>
              <w:pStyle w:val="Normal12"/>
              <w:rPr>
                <w:sz w:val="20"/>
                <w:szCs w:val="24"/>
              </w:rPr>
            </w:pPr>
          </w:p>
        </w:tc>
      </w:tr>
      <w:tr w:rsidR="00641155" w:rsidRPr="00E725FE" w:rsidTr="00641155">
        <w:trPr>
          <w:trHeight w:val="397"/>
          <w:jc w:val="center"/>
        </w:trPr>
        <w:tc>
          <w:tcPr>
            <w:tcW w:w="718" w:type="dxa"/>
            <w:vAlign w:val="center"/>
          </w:tcPr>
          <w:p w:rsidR="00641155" w:rsidRPr="00E725FE" w:rsidRDefault="00641155" w:rsidP="00641155">
            <w:pPr>
              <w:pStyle w:val="Normal12"/>
              <w:jc w:val="center"/>
              <w:rPr>
                <w:sz w:val="20"/>
                <w:szCs w:val="24"/>
              </w:rPr>
            </w:pPr>
            <w:r w:rsidRPr="00E725FE">
              <w:rPr>
                <w:sz w:val="20"/>
                <w:szCs w:val="24"/>
              </w:rPr>
              <w:t>4</w:t>
            </w:r>
          </w:p>
        </w:tc>
        <w:tc>
          <w:tcPr>
            <w:tcW w:w="3323" w:type="dxa"/>
            <w:vAlign w:val="center"/>
          </w:tcPr>
          <w:p w:rsidR="00641155" w:rsidRPr="00E725FE" w:rsidRDefault="00641155" w:rsidP="00641155">
            <w:pPr>
              <w:pStyle w:val="Normal12"/>
              <w:rPr>
                <w:sz w:val="20"/>
                <w:szCs w:val="24"/>
              </w:rPr>
            </w:pPr>
            <w:r w:rsidRPr="00E725FE">
              <w:rPr>
                <w:sz w:val="20"/>
                <w:szCs w:val="24"/>
              </w:rPr>
              <w:t>Price revision</w:t>
            </w:r>
          </w:p>
        </w:tc>
        <w:tc>
          <w:tcPr>
            <w:tcW w:w="2127" w:type="dxa"/>
            <w:vAlign w:val="center"/>
          </w:tcPr>
          <w:p w:rsidR="00641155" w:rsidRPr="00E725FE" w:rsidRDefault="00641155" w:rsidP="00641155">
            <w:pPr>
              <w:pStyle w:val="Normal12"/>
              <w:rPr>
                <w:sz w:val="20"/>
                <w:szCs w:val="24"/>
              </w:rPr>
            </w:pPr>
          </w:p>
        </w:tc>
      </w:tr>
      <w:tr w:rsidR="00641155" w:rsidRPr="00E725FE" w:rsidTr="00641155">
        <w:trPr>
          <w:trHeight w:val="397"/>
          <w:jc w:val="center"/>
        </w:trPr>
        <w:tc>
          <w:tcPr>
            <w:tcW w:w="718" w:type="dxa"/>
            <w:vAlign w:val="center"/>
          </w:tcPr>
          <w:p w:rsidR="00641155" w:rsidRPr="00E725FE" w:rsidRDefault="00641155" w:rsidP="00641155">
            <w:pPr>
              <w:pStyle w:val="Normal12"/>
              <w:jc w:val="center"/>
              <w:rPr>
                <w:sz w:val="20"/>
                <w:szCs w:val="24"/>
              </w:rPr>
            </w:pPr>
            <w:r w:rsidRPr="00E725FE">
              <w:rPr>
                <w:sz w:val="20"/>
                <w:szCs w:val="24"/>
              </w:rPr>
              <w:t>5</w:t>
            </w:r>
          </w:p>
        </w:tc>
        <w:tc>
          <w:tcPr>
            <w:tcW w:w="3323" w:type="dxa"/>
            <w:vAlign w:val="center"/>
          </w:tcPr>
          <w:p w:rsidR="00641155" w:rsidRPr="00E725FE" w:rsidRDefault="00641155" w:rsidP="00641155">
            <w:pPr>
              <w:pStyle w:val="Normal12"/>
              <w:rPr>
                <w:sz w:val="20"/>
                <w:szCs w:val="24"/>
              </w:rPr>
            </w:pPr>
            <w:r w:rsidRPr="00E725FE">
              <w:rPr>
                <w:sz w:val="20"/>
                <w:szCs w:val="24"/>
              </w:rPr>
              <w:t>Direct taxes</w:t>
            </w:r>
          </w:p>
        </w:tc>
        <w:tc>
          <w:tcPr>
            <w:tcW w:w="2127" w:type="dxa"/>
            <w:vAlign w:val="center"/>
          </w:tcPr>
          <w:p w:rsidR="00641155" w:rsidRPr="00E725FE" w:rsidRDefault="00641155" w:rsidP="00641155">
            <w:pPr>
              <w:pStyle w:val="Normal12"/>
              <w:rPr>
                <w:sz w:val="20"/>
                <w:szCs w:val="24"/>
              </w:rPr>
            </w:pPr>
          </w:p>
        </w:tc>
      </w:tr>
      <w:tr w:rsidR="00641155" w:rsidRPr="00E725FE" w:rsidTr="00641155">
        <w:trPr>
          <w:trHeight w:val="397"/>
          <w:jc w:val="center"/>
        </w:trPr>
        <w:tc>
          <w:tcPr>
            <w:tcW w:w="718" w:type="dxa"/>
            <w:vAlign w:val="center"/>
          </w:tcPr>
          <w:p w:rsidR="00641155" w:rsidRPr="00E725FE" w:rsidRDefault="00641155" w:rsidP="00641155">
            <w:pPr>
              <w:pStyle w:val="Normal12"/>
              <w:jc w:val="center"/>
              <w:rPr>
                <w:sz w:val="20"/>
                <w:szCs w:val="24"/>
              </w:rPr>
            </w:pPr>
            <w:r w:rsidRPr="00E725FE">
              <w:rPr>
                <w:sz w:val="20"/>
                <w:szCs w:val="24"/>
              </w:rPr>
              <w:t>6</w:t>
            </w:r>
          </w:p>
        </w:tc>
        <w:tc>
          <w:tcPr>
            <w:tcW w:w="3323" w:type="dxa"/>
            <w:vAlign w:val="center"/>
          </w:tcPr>
          <w:p w:rsidR="00641155" w:rsidRPr="00E725FE" w:rsidRDefault="00641155" w:rsidP="00641155">
            <w:pPr>
              <w:pStyle w:val="Normal12"/>
              <w:rPr>
                <w:sz w:val="20"/>
                <w:szCs w:val="24"/>
              </w:rPr>
            </w:pPr>
            <w:r w:rsidRPr="00E725FE">
              <w:rPr>
                <w:sz w:val="20"/>
                <w:szCs w:val="24"/>
              </w:rPr>
              <w:t>Other expenses</w:t>
            </w:r>
          </w:p>
        </w:tc>
        <w:tc>
          <w:tcPr>
            <w:tcW w:w="2127" w:type="dxa"/>
            <w:vAlign w:val="center"/>
          </w:tcPr>
          <w:p w:rsidR="00641155" w:rsidRPr="00E725FE" w:rsidRDefault="00641155" w:rsidP="00641155">
            <w:pPr>
              <w:pStyle w:val="Normal12"/>
              <w:rPr>
                <w:sz w:val="20"/>
                <w:szCs w:val="24"/>
              </w:rPr>
            </w:pPr>
          </w:p>
        </w:tc>
      </w:tr>
      <w:tr w:rsidR="00641155" w:rsidRPr="00E725FE" w:rsidTr="00641155">
        <w:trPr>
          <w:trHeight w:val="214"/>
          <w:jc w:val="center"/>
        </w:trPr>
        <w:tc>
          <w:tcPr>
            <w:tcW w:w="6168" w:type="dxa"/>
            <w:gridSpan w:val="3"/>
            <w:vAlign w:val="center"/>
          </w:tcPr>
          <w:p w:rsidR="00641155" w:rsidRPr="00E725FE" w:rsidRDefault="00641155" w:rsidP="00641155">
            <w:pPr>
              <w:pStyle w:val="Normal12"/>
              <w:rPr>
                <w:sz w:val="20"/>
                <w:szCs w:val="24"/>
              </w:rPr>
            </w:pPr>
          </w:p>
        </w:tc>
      </w:tr>
      <w:tr w:rsidR="00641155" w:rsidRPr="00E725FE" w:rsidTr="00641155">
        <w:trPr>
          <w:trHeight w:val="397"/>
          <w:jc w:val="center"/>
        </w:trPr>
        <w:tc>
          <w:tcPr>
            <w:tcW w:w="718" w:type="dxa"/>
            <w:vAlign w:val="center"/>
          </w:tcPr>
          <w:p w:rsidR="00641155" w:rsidRPr="00E725FE" w:rsidRDefault="00641155" w:rsidP="00641155">
            <w:pPr>
              <w:pStyle w:val="Normal12"/>
              <w:jc w:val="center"/>
              <w:rPr>
                <w:sz w:val="20"/>
                <w:szCs w:val="24"/>
              </w:rPr>
            </w:pPr>
            <w:r w:rsidRPr="00E725FE">
              <w:rPr>
                <w:sz w:val="20"/>
                <w:szCs w:val="24"/>
              </w:rPr>
              <w:t>7</w:t>
            </w:r>
          </w:p>
        </w:tc>
        <w:tc>
          <w:tcPr>
            <w:tcW w:w="3323" w:type="dxa"/>
            <w:vAlign w:val="center"/>
          </w:tcPr>
          <w:p w:rsidR="00641155" w:rsidRPr="00E725FE" w:rsidRDefault="00641155" w:rsidP="00641155">
            <w:pPr>
              <w:pStyle w:val="Normal12"/>
              <w:rPr>
                <w:sz w:val="20"/>
                <w:szCs w:val="24"/>
              </w:rPr>
            </w:pPr>
            <w:r w:rsidRPr="00E725FE">
              <w:rPr>
                <w:sz w:val="20"/>
                <w:szCs w:val="24"/>
              </w:rPr>
              <w:t>Penalties</w:t>
            </w:r>
          </w:p>
        </w:tc>
        <w:tc>
          <w:tcPr>
            <w:tcW w:w="2127" w:type="dxa"/>
            <w:vAlign w:val="center"/>
          </w:tcPr>
          <w:p w:rsidR="00641155" w:rsidRPr="00E725FE" w:rsidRDefault="00641155" w:rsidP="00641155">
            <w:pPr>
              <w:pStyle w:val="Normal12"/>
              <w:rPr>
                <w:sz w:val="20"/>
                <w:szCs w:val="24"/>
              </w:rPr>
            </w:pPr>
          </w:p>
        </w:tc>
      </w:tr>
      <w:tr w:rsidR="00641155" w:rsidRPr="00E725FE" w:rsidTr="00641155">
        <w:trPr>
          <w:trHeight w:val="397"/>
          <w:jc w:val="center"/>
        </w:trPr>
        <w:tc>
          <w:tcPr>
            <w:tcW w:w="718" w:type="dxa"/>
            <w:vAlign w:val="center"/>
          </w:tcPr>
          <w:p w:rsidR="00641155" w:rsidRPr="00E725FE" w:rsidRDefault="00641155" w:rsidP="00641155">
            <w:pPr>
              <w:pStyle w:val="Normal12"/>
              <w:jc w:val="center"/>
              <w:rPr>
                <w:sz w:val="20"/>
                <w:szCs w:val="24"/>
              </w:rPr>
            </w:pPr>
            <w:r w:rsidRPr="00E725FE">
              <w:rPr>
                <w:sz w:val="20"/>
                <w:szCs w:val="24"/>
              </w:rPr>
              <w:t>8</w:t>
            </w:r>
          </w:p>
        </w:tc>
        <w:tc>
          <w:tcPr>
            <w:tcW w:w="3323" w:type="dxa"/>
            <w:vAlign w:val="center"/>
          </w:tcPr>
          <w:p w:rsidR="00641155" w:rsidRPr="00E725FE" w:rsidRDefault="00641155" w:rsidP="00641155">
            <w:pPr>
              <w:pStyle w:val="Normal12"/>
              <w:rPr>
                <w:sz w:val="20"/>
                <w:szCs w:val="24"/>
              </w:rPr>
            </w:pPr>
            <w:r w:rsidRPr="00E725FE">
              <w:rPr>
                <w:sz w:val="20"/>
                <w:szCs w:val="24"/>
              </w:rPr>
              <w:t>Contingencies</w:t>
            </w:r>
          </w:p>
        </w:tc>
        <w:tc>
          <w:tcPr>
            <w:tcW w:w="2127" w:type="dxa"/>
            <w:vAlign w:val="center"/>
          </w:tcPr>
          <w:p w:rsidR="00641155" w:rsidRPr="00E725FE" w:rsidRDefault="00641155" w:rsidP="00641155">
            <w:pPr>
              <w:pStyle w:val="Normal12"/>
              <w:rPr>
                <w:sz w:val="20"/>
                <w:szCs w:val="24"/>
              </w:rPr>
            </w:pPr>
          </w:p>
        </w:tc>
      </w:tr>
      <w:tr w:rsidR="00641155" w:rsidRPr="00E725FE" w:rsidTr="00641155">
        <w:trPr>
          <w:trHeight w:val="397"/>
          <w:jc w:val="center"/>
        </w:trPr>
        <w:tc>
          <w:tcPr>
            <w:tcW w:w="718" w:type="dxa"/>
            <w:vAlign w:val="center"/>
          </w:tcPr>
          <w:p w:rsidR="00641155" w:rsidRPr="00E725FE" w:rsidRDefault="00641155" w:rsidP="00641155">
            <w:pPr>
              <w:pStyle w:val="Normal12"/>
              <w:jc w:val="center"/>
              <w:rPr>
                <w:sz w:val="20"/>
                <w:szCs w:val="24"/>
              </w:rPr>
            </w:pPr>
            <w:r w:rsidRPr="00E725FE">
              <w:rPr>
                <w:sz w:val="20"/>
                <w:szCs w:val="24"/>
              </w:rPr>
              <w:t>9</w:t>
            </w:r>
          </w:p>
        </w:tc>
        <w:tc>
          <w:tcPr>
            <w:tcW w:w="3323" w:type="dxa"/>
            <w:vAlign w:val="center"/>
          </w:tcPr>
          <w:p w:rsidR="00641155" w:rsidRPr="00E725FE" w:rsidRDefault="00641155" w:rsidP="00641155">
            <w:pPr>
              <w:pStyle w:val="Normal12"/>
              <w:rPr>
                <w:sz w:val="20"/>
                <w:szCs w:val="24"/>
              </w:rPr>
            </w:pPr>
            <w:r w:rsidRPr="00E725FE">
              <w:rPr>
                <w:sz w:val="20"/>
                <w:szCs w:val="24"/>
              </w:rPr>
              <w:t>Office and agency expenses</w:t>
            </w:r>
          </w:p>
        </w:tc>
        <w:tc>
          <w:tcPr>
            <w:tcW w:w="2127" w:type="dxa"/>
            <w:vAlign w:val="center"/>
          </w:tcPr>
          <w:p w:rsidR="00641155" w:rsidRPr="00E725FE" w:rsidRDefault="00641155" w:rsidP="00641155">
            <w:pPr>
              <w:pStyle w:val="Normal12"/>
              <w:rPr>
                <w:sz w:val="20"/>
                <w:szCs w:val="24"/>
              </w:rPr>
            </w:pPr>
          </w:p>
        </w:tc>
      </w:tr>
      <w:tr w:rsidR="00641155" w:rsidRPr="00E725FE" w:rsidTr="00641155">
        <w:trPr>
          <w:trHeight w:val="397"/>
          <w:jc w:val="center"/>
        </w:trPr>
        <w:tc>
          <w:tcPr>
            <w:tcW w:w="718" w:type="dxa"/>
            <w:vAlign w:val="center"/>
          </w:tcPr>
          <w:p w:rsidR="00641155" w:rsidRPr="00E725FE" w:rsidRDefault="00641155" w:rsidP="00641155">
            <w:pPr>
              <w:pStyle w:val="Normal12"/>
              <w:jc w:val="center"/>
              <w:rPr>
                <w:sz w:val="20"/>
                <w:szCs w:val="24"/>
              </w:rPr>
            </w:pPr>
            <w:r w:rsidRPr="00E725FE">
              <w:rPr>
                <w:sz w:val="20"/>
                <w:szCs w:val="24"/>
              </w:rPr>
              <w:t>10</w:t>
            </w:r>
          </w:p>
        </w:tc>
        <w:tc>
          <w:tcPr>
            <w:tcW w:w="3323" w:type="dxa"/>
            <w:vAlign w:val="center"/>
          </w:tcPr>
          <w:p w:rsidR="00641155" w:rsidRPr="00E725FE" w:rsidRDefault="00641155" w:rsidP="00641155">
            <w:pPr>
              <w:pStyle w:val="Normal12"/>
              <w:rPr>
                <w:sz w:val="20"/>
                <w:szCs w:val="24"/>
              </w:rPr>
            </w:pPr>
            <w:r w:rsidRPr="00E725FE">
              <w:rPr>
                <w:sz w:val="20"/>
                <w:szCs w:val="24"/>
              </w:rPr>
              <w:t>Net profits</w:t>
            </w:r>
          </w:p>
        </w:tc>
        <w:tc>
          <w:tcPr>
            <w:tcW w:w="2127" w:type="dxa"/>
            <w:vAlign w:val="center"/>
          </w:tcPr>
          <w:p w:rsidR="00641155" w:rsidRPr="00E725FE" w:rsidRDefault="00641155" w:rsidP="00641155">
            <w:pPr>
              <w:pStyle w:val="Normal12"/>
              <w:rPr>
                <w:sz w:val="20"/>
                <w:szCs w:val="24"/>
              </w:rPr>
            </w:pPr>
          </w:p>
        </w:tc>
      </w:tr>
      <w:tr w:rsidR="00641155" w:rsidRPr="00E725FE" w:rsidTr="00641155">
        <w:trPr>
          <w:trHeight w:val="397"/>
          <w:jc w:val="center"/>
        </w:trPr>
        <w:tc>
          <w:tcPr>
            <w:tcW w:w="718" w:type="dxa"/>
            <w:vAlign w:val="center"/>
          </w:tcPr>
          <w:p w:rsidR="00641155" w:rsidRPr="00E725FE" w:rsidRDefault="00641155" w:rsidP="00641155">
            <w:pPr>
              <w:pStyle w:val="Normal12"/>
              <w:jc w:val="center"/>
              <w:rPr>
                <w:sz w:val="20"/>
                <w:szCs w:val="24"/>
              </w:rPr>
            </w:pPr>
            <w:r w:rsidRPr="00E725FE">
              <w:rPr>
                <w:sz w:val="20"/>
                <w:szCs w:val="24"/>
              </w:rPr>
              <w:t>11</w:t>
            </w:r>
          </w:p>
        </w:tc>
        <w:tc>
          <w:tcPr>
            <w:tcW w:w="3323" w:type="dxa"/>
            <w:vAlign w:val="center"/>
          </w:tcPr>
          <w:p w:rsidR="00641155" w:rsidRPr="00E725FE" w:rsidRDefault="00641155" w:rsidP="00641155">
            <w:pPr>
              <w:pStyle w:val="Normal12"/>
              <w:rPr>
                <w:sz w:val="20"/>
                <w:szCs w:val="24"/>
              </w:rPr>
            </w:pPr>
            <w:r w:rsidRPr="00E725FE">
              <w:rPr>
                <w:sz w:val="20"/>
                <w:szCs w:val="24"/>
              </w:rPr>
              <w:t>Corporation taxes</w:t>
            </w:r>
          </w:p>
        </w:tc>
        <w:tc>
          <w:tcPr>
            <w:tcW w:w="2127" w:type="dxa"/>
            <w:vAlign w:val="center"/>
          </w:tcPr>
          <w:p w:rsidR="00641155" w:rsidRPr="00E725FE" w:rsidRDefault="00641155" w:rsidP="00641155">
            <w:pPr>
              <w:pStyle w:val="Normal12"/>
              <w:rPr>
                <w:sz w:val="20"/>
                <w:szCs w:val="24"/>
              </w:rPr>
            </w:pPr>
          </w:p>
        </w:tc>
      </w:tr>
      <w:tr w:rsidR="00641155" w:rsidRPr="00E725FE" w:rsidTr="00641155">
        <w:trPr>
          <w:trHeight w:val="216"/>
          <w:jc w:val="center"/>
        </w:trPr>
        <w:tc>
          <w:tcPr>
            <w:tcW w:w="6168" w:type="dxa"/>
            <w:gridSpan w:val="3"/>
            <w:vAlign w:val="center"/>
          </w:tcPr>
          <w:p w:rsidR="00641155" w:rsidRPr="00E725FE" w:rsidRDefault="00641155" w:rsidP="00641155">
            <w:pPr>
              <w:pStyle w:val="Normal12"/>
              <w:rPr>
                <w:sz w:val="20"/>
                <w:szCs w:val="24"/>
              </w:rPr>
            </w:pPr>
          </w:p>
        </w:tc>
      </w:tr>
      <w:tr w:rsidR="00641155" w:rsidRPr="00E725FE" w:rsidTr="00641155">
        <w:trPr>
          <w:trHeight w:val="397"/>
          <w:jc w:val="center"/>
        </w:trPr>
        <w:tc>
          <w:tcPr>
            <w:tcW w:w="4041" w:type="dxa"/>
            <w:gridSpan w:val="2"/>
            <w:vAlign w:val="center"/>
          </w:tcPr>
          <w:p w:rsidR="00641155" w:rsidRPr="00E725FE" w:rsidRDefault="00641155" w:rsidP="00641155">
            <w:pPr>
              <w:pStyle w:val="Normal12"/>
              <w:jc w:val="center"/>
              <w:rPr>
                <w:b/>
                <w:sz w:val="20"/>
                <w:szCs w:val="24"/>
              </w:rPr>
            </w:pPr>
            <w:r w:rsidRPr="00E725FE">
              <w:rPr>
                <w:b/>
                <w:sz w:val="20"/>
                <w:szCs w:val="24"/>
              </w:rPr>
              <w:t>GENERAL TOTAL</w:t>
            </w:r>
          </w:p>
        </w:tc>
        <w:tc>
          <w:tcPr>
            <w:tcW w:w="2127" w:type="dxa"/>
          </w:tcPr>
          <w:p w:rsidR="00641155" w:rsidRPr="00E725FE" w:rsidRDefault="00641155" w:rsidP="00641155">
            <w:pPr>
              <w:pStyle w:val="Normal12"/>
              <w:rPr>
                <w:sz w:val="20"/>
                <w:szCs w:val="24"/>
              </w:rPr>
            </w:pPr>
          </w:p>
        </w:tc>
      </w:tr>
    </w:tbl>
    <w:p w:rsidR="00641155" w:rsidRPr="00E725FE" w:rsidRDefault="00641155" w:rsidP="00641155">
      <w:pPr>
        <w:tabs>
          <w:tab w:val="left" w:pos="3544"/>
          <w:tab w:val="left" w:pos="4253"/>
        </w:tabs>
        <w:rPr>
          <w:b/>
          <w:sz w:val="22"/>
        </w:rPr>
      </w:pPr>
    </w:p>
    <w:p w:rsidR="00641155" w:rsidRPr="00E725FE" w:rsidRDefault="00641155" w:rsidP="00214319">
      <w:pPr>
        <w:spacing w:after="120"/>
        <w:ind w:left="284" w:hanging="284"/>
        <w:jc w:val="both"/>
        <w:rPr>
          <w:sz w:val="20"/>
        </w:rPr>
      </w:pPr>
      <w:r w:rsidRPr="00E725FE">
        <w:rPr>
          <w:sz w:val="20"/>
        </w:rPr>
        <w:t>1.</w:t>
      </w:r>
      <w:r w:rsidRPr="00E725FE">
        <w:rPr>
          <w:sz w:val="20"/>
        </w:rPr>
        <w:tab/>
        <w:t>Financial charges are expenses incurred outside the production process (project start</w:t>
      </w:r>
      <w:r w:rsidRPr="00E725FE">
        <w:rPr>
          <w:sz w:val="20"/>
        </w:rPr>
        <w:noBreakHyphen/>
        <w:t>up, overdrafts, etc.).</w:t>
      </w:r>
    </w:p>
    <w:p w:rsidR="00641155" w:rsidRPr="00E725FE" w:rsidRDefault="00641155" w:rsidP="00214319">
      <w:pPr>
        <w:spacing w:after="120"/>
        <w:ind w:left="284" w:hanging="284"/>
        <w:jc w:val="both"/>
        <w:rPr>
          <w:sz w:val="20"/>
        </w:rPr>
      </w:pPr>
      <w:r w:rsidRPr="00E725FE">
        <w:rPr>
          <w:sz w:val="20"/>
        </w:rPr>
        <w:t>2.</w:t>
      </w:r>
      <w:r w:rsidRPr="00E725FE">
        <w:rPr>
          <w:sz w:val="20"/>
        </w:rPr>
        <w:tab/>
        <w:t>Insurance is the insurance described in Article 1</w:t>
      </w:r>
      <w:r w:rsidR="009A1047">
        <w:rPr>
          <w:sz w:val="20"/>
        </w:rPr>
        <w:t>6</w:t>
      </w:r>
      <w:r w:rsidRPr="00E725FE">
        <w:rPr>
          <w:sz w:val="20"/>
        </w:rPr>
        <w:t xml:space="preserve"> of the </w:t>
      </w:r>
      <w:r w:rsidR="0009036E">
        <w:rPr>
          <w:sz w:val="20"/>
        </w:rPr>
        <w:t>g</w:t>
      </w:r>
      <w:r w:rsidRPr="00E725FE">
        <w:rPr>
          <w:sz w:val="20"/>
        </w:rPr>
        <w:t xml:space="preserve">eneral </w:t>
      </w:r>
      <w:r w:rsidR="0009036E">
        <w:rPr>
          <w:sz w:val="20"/>
        </w:rPr>
        <w:t>c</w:t>
      </w:r>
      <w:r w:rsidRPr="00E725FE">
        <w:rPr>
          <w:sz w:val="20"/>
        </w:rPr>
        <w:t>onditions for works contracts.</w:t>
      </w:r>
    </w:p>
    <w:p w:rsidR="00641155" w:rsidRPr="00E725FE" w:rsidRDefault="00641155" w:rsidP="00214319">
      <w:pPr>
        <w:spacing w:after="120"/>
        <w:ind w:left="284" w:hanging="284"/>
        <w:jc w:val="both"/>
        <w:rPr>
          <w:sz w:val="20"/>
        </w:rPr>
      </w:pPr>
      <w:r w:rsidRPr="00E725FE">
        <w:rPr>
          <w:sz w:val="20"/>
        </w:rPr>
        <w:t>3.</w:t>
      </w:r>
      <w:r w:rsidRPr="00E725FE">
        <w:rPr>
          <w:sz w:val="20"/>
        </w:rPr>
        <w:tab/>
        <w:t>Guarantee costs are the bank charges for issuing the guarantee (advance, performance, retention guarantee, etc.).</w:t>
      </w:r>
    </w:p>
    <w:p w:rsidR="00641155" w:rsidRPr="00E725FE" w:rsidRDefault="00641155" w:rsidP="00214319">
      <w:pPr>
        <w:spacing w:after="120"/>
        <w:ind w:left="284" w:hanging="284"/>
        <w:jc w:val="both"/>
        <w:rPr>
          <w:sz w:val="20"/>
        </w:rPr>
      </w:pPr>
      <w:r w:rsidRPr="00E725FE">
        <w:rPr>
          <w:sz w:val="20"/>
        </w:rPr>
        <w:t>4.</w:t>
      </w:r>
      <w:r w:rsidRPr="00E725FE">
        <w:rPr>
          <w:sz w:val="20"/>
        </w:rPr>
        <w:tab/>
      </w:r>
      <w:r w:rsidR="00203C42">
        <w:rPr>
          <w:sz w:val="20"/>
        </w:rPr>
        <w:t>F</w:t>
      </w:r>
      <w:r w:rsidRPr="00E725FE">
        <w:rPr>
          <w:sz w:val="20"/>
        </w:rPr>
        <w:t>irm</w:t>
      </w:r>
      <w:r w:rsidR="00203C42">
        <w:rPr>
          <w:sz w:val="20"/>
        </w:rPr>
        <w:t>s</w:t>
      </w:r>
      <w:r w:rsidRPr="00E725FE">
        <w:rPr>
          <w:sz w:val="20"/>
        </w:rPr>
        <w:t xml:space="preserve"> may or may not make provision under this heading, depending on </w:t>
      </w:r>
      <w:r w:rsidR="00203C42">
        <w:rPr>
          <w:sz w:val="20"/>
        </w:rPr>
        <w:t>their</w:t>
      </w:r>
      <w:r w:rsidRPr="00E725FE">
        <w:rPr>
          <w:sz w:val="20"/>
        </w:rPr>
        <w:t xml:space="preserve"> judgment concerning the quality of the price revision formula.</w:t>
      </w:r>
    </w:p>
    <w:p w:rsidR="00641155" w:rsidRPr="00E725FE" w:rsidRDefault="00641155" w:rsidP="00214319">
      <w:pPr>
        <w:spacing w:after="120"/>
        <w:ind w:left="284" w:hanging="284"/>
        <w:jc w:val="both"/>
        <w:rPr>
          <w:sz w:val="20"/>
        </w:rPr>
      </w:pPr>
      <w:r w:rsidRPr="00E725FE">
        <w:rPr>
          <w:sz w:val="20"/>
        </w:rPr>
        <w:t>5.</w:t>
      </w:r>
      <w:r w:rsidRPr="00E725FE">
        <w:rPr>
          <w:sz w:val="20"/>
        </w:rPr>
        <w:tab/>
        <w:t>This involves VAT in the country of works, customs duties on the imported materials, etc.</w:t>
      </w:r>
    </w:p>
    <w:p w:rsidR="00641155" w:rsidRPr="00E725FE" w:rsidRDefault="00641155" w:rsidP="00214319">
      <w:pPr>
        <w:spacing w:after="120"/>
        <w:ind w:left="284" w:hanging="284"/>
        <w:jc w:val="both"/>
        <w:rPr>
          <w:sz w:val="20"/>
        </w:rPr>
      </w:pPr>
      <w:r w:rsidRPr="00E725FE">
        <w:rPr>
          <w:sz w:val="20"/>
        </w:rPr>
        <w:t>7.</w:t>
      </w:r>
      <w:r w:rsidRPr="00E725FE">
        <w:rPr>
          <w:sz w:val="20"/>
        </w:rPr>
        <w:tab/>
        <w:t>If firm</w:t>
      </w:r>
      <w:r w:rsidR="00203C42">
        <w:rPr>
          <w:sz w:val="20"/>
        </w:rPr>
        <w:t>s</w:t>
      </w:r>
      <w:r w:rsidRPr="00E725FE">
        <w:rPr>
          <w:sz w:val="20"/>
        </w:rPr>
        <w:t xml:space="preserve"> think there may be a delay in the works, </w:t>
      </w:r>
      <w:r w:rsidR="00203C42">
        <w:rPr>
          <w:sz w:val="20"/>
        </w:rPr>
        <w:t xml:space="preserve">they can </w:t>
      </w:r>
      <w:r w:rsidRPr="00E725FE">
        <w:rPr>
          <w:sz w:val="20"/>
        </w:rPr>
        <w:t>take out cover against it.</w:t>
      </w:r>
    </w:p>
    <w:p w:rsidR="00641155" w:rsidRPr="00E725FE" w:rsidRDefault="00641155" w:rsidP="00214319">
      <w:pPr>
        <w:spacing w:after="120"/>
        <w:ind w:left="284" w:hanging="284"/>
        <w:jc w:val="both"/>
        <w:rPr>
          <w:sz w:val="20"/>
        </w:rPr>
      </w:pPr>
      <w:r w:rsidRPr="00E725FE">
        <w:rPr>
          <w:sz w:val="20"/>
        </w:rPr>
        <w:t>8.</w:t>
      </w:r>
      <w:r w:rsidRPr="00E725FE">
        <w:rPr>
          <w:sz w:val="20"/>
        </w:rPr>
        <w:tab/>
        <w:t>Contingencies here are related to uncertainties concerning tender documents, lack of knowledge of the country, etc.</w:t>
      </w:r>
    </w:p>
    <w:p w:rsidR="00641155" w:rsidRPr="00E725FE" w:rsidRDefault="00641155" w:rsidP="00214319">
      <w:pPr>
        <w:spacing w:after="120"/>
        <w:ind w:left="284" w:hanging="284"/>
        <w:jc w:val="both"/>
        <w:rPr>
          <w:sz w:val="20"/>
        </w:rPr>
      </w:pPr>
      <w:r w:rsidRPr="00E725FE">
        <w:rPr>
          <w:sz w:val="20"/>
        </w:rPr>
        <w:t xml:space="preserve">9. </w:t>
      </w:r>
      <w:r w:rsidRPr="00E725FE">
        <w:rPr>
          <w:sz w:val="20"/>
        </w:rPr>
        <w:tab/>
        <w:t>General and administrative expenses are made up of firms</w:t>
      </w:r>
      <w:r w:rsidR="00203C42">
        <w:rPr>
          <w:sz w:val="20"/>
        </w:rPr>
        <w:t>’</w:t>
      </w:r>
      <w:r w:rsidRPr="00E725FE">
        <w:rPr>
          <w:sz w:val="20"/>
        </w:rPr>
        <w:t xml:space="preserve"> fixed overheads such as accounts and quality control, management, various departments and office buildings and are common to all the firm</w:t>
      </w:r>
      <w:r w:rsidR="00E725FE">
        <w:rPr>
          <w:sz w:val="20"/>
        </w:rPr>
        <w:t>’</w:t>
      </w:r>
      <w:r w:rsidRPr="00E725FE">
        <w:rPr>
          <w:sz w:val="20"/>
        </w:rPr>
        <w:t>s works contracts. Agency expenses are expenses common to all the works in the agency</w:t>
      </w:r>
      <w:r w:rsidR="00E725FE">
        <w:rPr>
          <w:sz w:val="20"/>
        </w:rPr>
        <w:t>’</w:t>
      </w:r>
      <w:r w:rsidRPr="00E725FE">
        <w:rPr>
          <w:sz w:val="20"/>
        </w:rPr>
        <w:t>s area of responsibility.</w:t>
      </w:r>
    </w:p>
    <w:p w:rsidR="00641155" w:rsidRPr="00E725FE" w:rsidRDefault="00641155" w:rsidP="00214319">
      <w:pPr>
        <w:spacing w:after="120"/>
        <w:ind w:left="284" w:hanging="284"/>
        <w:jc w:val="both"/>
        <w:rPr>
          <w:sz w:val="20"/>
        </w:rPr>
      </w:pPr>
      <w:r w:rsidRPr="00E725FE">
        <w:rPr>
          <w:sz w:val="20"/>
        </w:rPr>
        <w:t>11.</w:t>
      </w:r>
      <w:r w:rsidRPr="00E725FE">
        <w:rPr>
          <w:sz w:val="20"/>
        </w:rPr>
        <w:tab/>
        <w:t>These are taxes paid in the country of the works or in the country where the firm has its place of bu</w:t>
      </w:r>
      <w:bookmarkStart w:id="12" w:name="_GoBack"/>
      <w:bookmarkEnd w:id="12"/>
      <w:r w:rsidRPr="00E725FE">
        <w:rPr>
          <w:sz w:val="20"/>
        </w:rPr>
        <w:t>siness (</w:t>
      </w:r>
      <w:r w:rsidR="009F648D">
        <w:rPr>
          <w:sz w:val="20"/>
        </w:rPr>
        <w:t>for</w:t>
      </w:r>
      <w:r w:rsidRPr="00E725FE">
        <w:rPr>
          <w:sz w:val="20"/>
        </w:rPr>
        <w:t xml:space="preserve"> international compan</w:t>
      </w:r>
      <w:r w:rsidR="009F648D">
        <w:rPr>
          <w:sz w:val="20"/>
        </w:rPr>
        <w:t>ies</w:t>
      </w:r>
      <w:r w:rsidRPr="00E725FE">
        <w:rPr>
          <w:sz w:val="20"/>
        </w:rPr>
        <w:t>).</w:t>
      </w:r>
    </w:p>
    <w:p w:rsidR="00641155" w:rsidRPr="00E725FE" w:rsidRDefault="00641155" w:rsidP="00214319">
      <w:pPr>
        <w:jc w:val="both"/>
        <w:rPr>
          <w:b/>
          <w:sz w:val="22"/>
          <w:szCs w:val="22"/>
        </w:rPr>
      </w:pPr>
    </w:p>
    <w:p w:rsidR="00214319" w:rsidRPr="00E725FE" w:rsidRDefault="00214319">
      <w:pPr>
        <w:jc w:val="both"/>
        <w:rPr>
          <w:b/>
          <w:sz w:val="22"/>
          <w:szCs w:val="22"/>
        </w:rPr>
      </w:pPr>
    </w:p>
    <w:sectPr w:rsidR="00214319" w:rsidRPr="00E725FE" w:rsidSect="003F19B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B49" w:rsidRPr="00E725FE" w:rsidRDefault="00C60B49">
      <w:r w:rsidRPr="00E725FE">
        <w:separator/>
      </w:r>
    </w:p>
  </w:endnote>
  <w:endnote w:type="continuationSeparator" w:id="1">
    <w:p w:rsidR="00C60B49" w:rsidRPr="00E725FE" w:rsidRDefault="00C60B49">
      <w:r w:rsidRPr="00E725FE">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0E9" w:rsidRDefault="007F60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7" w:rsidRPr="00E725FE" w:rsidRDefault="007F60E9" w:rsidP="00C1219C">
    <w:pPr>
      <w:pStyle w:val="Footer"/>
      <w:tabs>
        <w:tab w:val="clear" w:pos="4320"/>
        <w:tab w:val="clear" w:pos="8640"/>
        <w:tab w:val="right" w:pos="14884"/>
      </w:tabs>
      <w:rPr>
        <w:rStyle w:val="PageNumber"/>
        <w:sz w:val="18"/>
        <w:szCs w:val="18"/>
      </w:rPr>
    </w:pPr>
    <w:r w:rsidRPr="007F60E9">
      <w:rPr>
        <w:b/>
        <w:sz w:val="18"/>
      </w:rPr>
      <w:t>202</w:t>
    </w:r>
    <w:r w:rsidR="00A0148A">
      <w:rPr>
        <w:b/>
        <w:sz w:val="18"/>
      </w:rPr>
      <w:t>1</w:t>
    </w:r>
    <w:r w:rsidR="008565C7">
      <w:rPr>
        <w:b/>
        <w:sz w:val="18"/>
      </w:rPr>
      <w:t>.1</w:t>
    </w:r>
    <w:r w:rsidR="003F19B7" w:rsidRPr="00E725FE">
      <w:rPr>
        <w:rStyle w:val="PageNumber"/>
        <w:sz w:val="18"/>
        <w:szCs w:val="18"/>
      </w:rPr>
      <w:tab/>
      <w:t xml:space="preserve">Page </w:t>
    </w:r>
    <w:r w:rsidR="001F21DA" w:rsidRPr="00E725FE">
      <w:rPr>
        <w:rStyle w:val="PageNumber"/>
        <w:sz w:val="18"/>
        <w:szCs w:val="18"/>
      </w:rPr>
      <w:fldChar w:fldCharType="begin"/>
    </w:r>
    <w:r w:rsidR="003F19B7" w:rsidRPr="00E725FE">
      <w:rPr>
        <w:rStyle w:val="PageNumber"/>
        <w:sz w:val="18"/>
        <w:szCs w:val="18"/>
      </w:rPr>
      <w:instrText xml:space="preserve"> PAGE </w:instrText>
    </w:r>
    <w:r w:rsidR="001F21DA" w:rsidRPr="00E725FE">
      <w:rPr>
        <w:rStyle w:val="PageNumber"/>
        <w:sz w:val="18"/>
        <w:szCs w:val="18"/>
      </w:rPr>
      <w:fldChar w:fldCharType="separate"/>
    </w:r>
    <w:r w:rsidR="008E35E4">
      <w:rPr>
        <w:rStyle w:val="PageNumber"/>
        <w:noProof/>
        <w:sz w:val="18"/>
        <w:szCs w:val="18"/>
      </w:rPr>
      <w:t>9</w:t>
    </w:r>
    <w:r w:rsidR="001F21DA" w:rsidRPr="00E725FE">
      <w:rPr>
        <w:rStyle w:val="PageNumber"/>
        <w:sz w:val="18"/>
        <w:szCs w:val="18"/>
      </w:rPr>
      <w:fldChar w:fldCharType="end"/>
    </w:r>
    <w:r w:rsidR="003F19B7" w:rsidRPr="00E725FE">
      <w:rPr>
        <w:rStyle w:val="PageNumber"/>
        <w:sz w:val="18"/>
        <w:szCs w:val="18"/>
      </w:rPr>
      <w:t xml:space="preserve"> of </w:t>
    </w:r>
    <w:r w:rsidR="001F21DA" w:rsidRPr="00E725FE">
      <w:rPr>
        <w:rStyle w:val="PageNumber"/>
        <w:sz w:val="18"/>
        <w:szCs w:val="18"/>
      </w:rPr>
      <w:fldChar w:fldCharType="begin"/>
    </w:r>
    <w:r w:rsidR="003F19B7" w:rsidRPr="00E725FE">
      <w:rPr>
        <w:rStyle w:val="PageNumber"/>
        <w:sz w:val="18"/>
        <w:szCs w:val="18"/>
      </w:rPr>
      <w:instrText xml:space="preserve"> NUMPAGES </w:instrText>
    </w:r>
    <w:r w:rsidR="001F21DA" w:rsidRPr="00E725FE">
      <w:rPr>
        <w:rStyle w:val="PageNumber"/>
        <w:sz w:val="18"/>
        <w:szCs w:val="18"/>
      </w:rPr>
      <w:fldChar w:fldCharType="separate"/>
    </w:r>
    <w:r w:rsidR="008E35E4">
      <w:rPr>
        <w:rStyle w:val="PageNumber"/>
        <w:noProof/>
        <w:sz w:val="18"/>
        <w:szCs w:val="18"/>
      </w:rPr>
      <w:t>13</w:t>
    </w:r>
    <w:r w:rsidR="001F21DA" w:rsidRPr="00E725FE">
      <w:rPr>
        <w:rStyle w:val="PageNumber"/>
        <w:sz w:val="18"/>
        <w:szCs w:val="18"/>
      </w:rPr>
      <w:fldChar w:fldCharType="end"/>
    </w:r>
  </w:p>
  <w:p w:rsidR="003F19B7" w:rsidRPr="00E725FE" w:rsidRDefault="001F21DA" w:rsidP="00C1219C">
    <w:pPr>
      <w:pStyle w:val="Footer"/>
      <w:tabs>
        <w:tab w:val="clear" w:pos="4320"/>
        <w:tab w:val="clear" w:pos="8640"/>
        <w:tab w:val="right" w:pos="14034"/>
      </w:tabs>
      <w:ind w:right="655"/>
      <w:rPr>
        <w:rFonts w:ascii="Verdana" w:hAnsi="Verdana"/>
        <w:b/>
        <w:sz w:val="20"/>
      </w:rPr>
    </w:pPr>
    <w:r w:rsidRPr="003F19B7">
      <w:rPr>
        <w:sz w:val="18"/>
        <w:szCs w:val="18"/>
      </w:rPr>
      <w:fldChar w:fldCharType="begin"/>
    </w:r>
    <w:r w:rsidR="003F19B7" w:rsidRPr="003F19B7">
      <w:rPr>
        <w:sz w:val="18"/>
        <w:szCs w:val="18"/>
      </w:rPr>
      <w:instrText xml:space="preserve"> FILENAME </w:instrText>
    </w:r>
    <w:r w:rsidRPr="003F19B7">
      <w:rPr>
        <w:sz w:val="18"/>
        <w:szCs w:val="18"/>
      </w:rPr>
      <w:fldChar w:fldCharType="separate"/>
    </w:r>
    <w:r w:rsidR="00C1219C">
      <w:rPr>
        <w:noProof/>
        <w:sz w:val="18"/>
        <w:szCs w:val="18"/>
      </w:rPr>
      <w:t>d4x_finoffer_4.3_en.doc</w:t>
    </w:r>
    <w:r w:rsidRPr="003F19B7">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7" w:rsidRPr="00E725FE" w:rsidRDefault="00FA5B12" w:rsidP="00C1219C">
    <w:pPr>
      <w:pStyle w:val="Footer"/>
      <w:tabs>
        <w:tab w:val="clear" w:pos="4320"/>
        <w:tab w:val="clear" w:pos="8640"/>
        <w:tab w:val="right" w:pos="14884"/>
      </w:tabs>
      <w:rPr>
        <w:rStyle w:val="PageNumber"/>
        <w:sz w:val="18"/>
        <w:szCs w:val="18"/>
      </w:rPr>
    </w:pPr>
    <w:r w:rsidRPr="007F60E9">
      <w:rPr>
        <w:b/>
        <w:sz w:val="18"/>
      </w:rPr>
      <w:t>202</w:t>
    </w:r>
    <w:r>
      <w:rPr>
        <w:b/>
        <w:sz w:val="18"/>
      </w:rPr>
      <w:t>1</w:t>
    </w:r>
    <w:r w:rsidR="008565C7">
      <w:rPr>
        <w:b/>
        <w:sz w:val="18"/>
      </w:rPr>
      <w:t>.1</w:t>
    </w:r>
    <w:r w:rsidR="003F19B7" w:rsidRPr="00E725FE">
      <w:rPr>
        <w:rStyle w:val="PageNumber"/>
        <w:sz w:val="18"/>
        <w:szCs w:val="18"/>
      </w:rPr>
      <w:tab/>
      <w:t xml:space="preserve">Page </w:t>
    </w:r>
    <w:r w:rsidR="001F21DA" w:rsidRPr="00E725FE">
      <w:rPr>
        <w:rStyle w:val="PageNumber"/>
        <w:sz w:val="18"/>
        <w:szCs w:val="18"/>
      </w:rPr>
      <w:fldChar w:fldCharType="begin"/>
    </w:r>
    <w:r w:rsidR="003F19B7" w:rsidRPr="00E725FE">
      <w:rPr>
        <w:rStyle w:val="PageNumber"/>
        <w:sz w:val="18"/>
        <w:szCs w:val="18"/>
      </w:rPr>
      <w:instrText xml:space="preserve"> PAGE </w:instrText>
    </w:r>
    <w:r w:rsidR="001F21DA" w:rsidRPr="00E725FE">
      <w:rPr>
        <w:rStyle w:val="PageNumber"/>
        <w:sz w:val="18"/>
        <w:szCs w:val="18"/>
      </w:rPr>
      <w:fldChar w:fldCharType="separate"/>
    </w:r>
    <w:r w:rsidR="008E35E4">
      <w:rPr>
        <w:rStyle w:val="PageNumber"/>
        <w:noProof/>
        <w:sz w:val="18"/>
        <w:szCs w:val="18"/>
      </w:rPr>
      <w:t>8</w:t>
    </w:r>
    <w:r w:rsidR="001F21DA" w:rsidRPr="00E725FE">
      <w:rPr>
        <w:rStyle w:val="PageNumber"/>
        <w:sz w:val="18"/>
        <w:szCs w:val="18"/>
      </w:rPr>
      <w:fldChar w:fldCharType="end"/>
    </w:r>
    <w:r w:rsidR="003F19B7" w:rsidRPr="00E725FE">
      <w:rPr>
        <w:rStyle w:val="PageNumber"/>
        <w:sz w:val="18"/>
        <w:szCs w:val="18"/>
      </w:rPr>
      <w:t xml:space="preserve"> of </w:t>
    </w:r>
    <w:r w:rsidR="001F21DA" w:rsidRPr="00E725FE">
      <w:rPr>
        <w:rStyle w:val="PageNumber"/>
        <w:sz w:val="18"/>
        <w:szCs w:val="18"/>
      </w:rPr>
      <w:fldChar w:fldCharType="begin"/>
    </w:r>
    <w:r w:rsidR="003F19B7" w:rsidRPr="00E725FE">
      <w:rPr>
        <w:rStyle w:val="PageNumber"/>
        <w:sz w:val="18"/>
        <w:szCs w:val="18"/>
      </w:rPr>
      <w:instrText xml:space="preserve"> NUMPAGES </w:instrText>
    </w:r>
    <w:r w:rsidR="001F21DA" w:rsidRPr="00E725FE">
      <w:rPr>
        <w:rStyle w:val="PageNumber"/>
        <w:sz w:val="18"/>
        <w:szCs w:val="18"/>
      </w:rPr>
      <w:fldChar w:fldCharType="separate"/>
    </w:r>
    <w:r w:rsidR="008E35E4">
      <w:rPr>
        <w:rStyle w:val="PageNumber"/>
        <w:noProof/>
        <w:sz w:val="18"/>
        <w:szCs w:val="18"/>
      </w:rPr>
      <w:t>13</w:t>
    </w:r>
    <w:r w:rsidR="001F21DA" w:rsidRPr="00E725FE">
      <w:rPr>
        <w:rStyle w:val="PageNumber"/>
        <w:sz w:val="18"/>
        <w:szCs w:val="18"/>
      </w:rPr>
      <w:fldChar w:fldCharType="end"/>
    </w:r>
  </w:p>
  <w:p w:rsidR="003F19B7" w:rsidRPr="00E725FE" w:rsidRDefault="001F21DA" w:rsidP="00641155">
    <w:pPr>
      <w:pStyle w:val="Footer"/>
      <w:tabs>
        <w:tab w:val="clear" w:pos="4320"/>
        <w:tab w:val="clear" w:pos="8640"/>
        <w:tab w:val="right" w:pos="14034"/>
      </w:tabs>
      <w:ind w:right="655"/>
      <w:rPr>
        <w:rFonts w:ascii="Verdana" w:hAnsi="Verdana"/>
        <w:b/>
        <w:sz w:val="20"/>
      </w:rPr>
    </w:pPr>
    <w:r w:rsidRPr="003F19B7">
      <w:rPr>
        <w:sz w:val="18"/>
        <w:szCs w:val="18"/>
      </w:rPr>
      <w:fldChar w:fldCharType="begin"/>
    </w:r>
    <w:r w:rsidR="003F19B7" w:rsidRPr="003F19B7">
      <w:rPr>
        <w:sz w:val="18"/>
        <w:szCs w:val="18"/>
      </w:rPr>
      <w:instrText xml:space="preserve"> FILENAME </w:instrText>
    </w:r>
    <w:r w:rsidRPr="003F19B7">
      <w:rPr>
        <w:sz w:val="18"/>
        <w:szCs w:val="18"/>
      </w:rPr>
      <w:fldChar w:fldCharType="separate"/>
    </w:r>
    <w:r w:rsidR="00A42AFE">
      <w:rPr>
        <w:noProof/>
        <w:sz w:val="18"/>
        <w:szCs w:val="18"/>
      </w:rPr>
      <w:t>d4x_finoffer_4.3_en.doc</w:t>
    </w:r>
    <w:r w:rsidRPr="003F19B7">
      <w:rPr>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7" w:rsidRPr="00E725FE" w:rsidRDefault="00FA5B12" w:rsidP="00641155">
    <w:pPr>
      <w:pStyle w:val="Footer"/>
      <w:tabs>
        <w:tab w:val="clear" w:pos="4320"/>
        <w:tab w:val="left" w:pos="8640"/>
        <w:tab w:val="right" w:pos="14884"/>
      </w:tabs>
      <w:rPr>
        <w:rStyle w:val="PageNumber"/>
        <w:sz w:val="18"/>
        <w:szCs w:val="18"/>
      </w:rPr>
    </w:pPr>
    <w:r w:rsidRPr="007F60E9">
      <w:rPr>
        <w:b/>
        <w:sz w:val="18"/>
      </w:rPr>
      <w:t>202</w:t>
    </w:r>
    <w:r>
      <w:rPr>
        <w:b/>
        <w:sz w:val="18"/>
      </w:rPr>
      <w:t>1</w:t>
    </w:r>
    <w:r w:rsidR="008565C7">
      <w:rPr>
        <w:b/>
        <w:sz w:val="18"/>
      </w:rPr>
      <w:t>.1</w:t>
    </w:r>
    <w:r w:rsidR="003F19B7" w:rsidRPr="00E725FE">
      <w:rPr>
        <w:rStyle w:val="PageNumber"/>
        <w:sz w:val="18"/>
        <w:szCs w:val="18"/>
      </w:rPr>
      <w:tab/>
      <w:t xml:space="preserve">Page </w:t>
    </w:r>
    <w:r w:rsidR="001F21DA" w:rsidRPr="00E725FE">
      <w:rPr>
        <w:rStyle w:val="PageNumber"/>
        <w:sz w:val="18"/>
        <w:szCs w:val="18"/>
      </w:rPr>
      <w:fldChar w:fldCharType="begin"/>
    </w:r>
    <w:r w:rsidR="003F19B7" w:rsidRPr="00E725FE">
      <w:rPr>
        <w:rStyle w:val="PageNumber"/>
        <w:sz w:val="18"/>
        <w:szCs w:val="18"/>
      </w:rPr>
      <w:instrText xml:space="preserve"> PAGE </w:instrText>
    </w:r>
    <w:r w:rsidR="001F21DA" w:rsidRPr="00E725FE">
      <w:rPr>
        <w:rStyle w:val="PageNumber"/>
        <w:sz w:val="18"/>
        <w:szCs w:val="18"/>
      </w:rPr>
      <w:fldChar w:fldCharType="separate"/>
    </w:r>
    <w:r w:rsidR="003B613C">
      <w:rPr>
        <w:rStyle w:val="PageNumber"/>
        <w:noProof/>
        <w:sz w:val="18"/>
        <w:szCs w:val="18"/>
      </w:rPr>
      <w:t>12</w:t>
    </w:r>
    <w:r w:rsidR="001F21DA" w:rsidRPr="00E725FE">
      <w:rPr>
        <w:rStyle w:val="PageNumber"/>
        <w:sz w:val="18"/>
        <w:szCs w:val="18"/>
      </w:rPr>
      <w:fldChar w:fldCharType="end"/>
    </w:r>
    <w:r w:rsidR="003F19B7" w:rsidRPr="00E725FE">
      <w:rPr>
        <w:rStyle w:val="PageNumber"/>
        <w:sz w:val="18"/>
        <w:szCs w:val="18"/>
      </w:rPr>
      <w:t xml:space="preserve"> of </w:t>
    </w:r>
    <w:r w:rsidR="001F21DA" w:rsidRPr="00E725FE">
      <w:rPr>
        <w:rStyle w:val="PageNumber"/>
        <w:sz w:val="18"/>
        <w:szCs w:val="18"/>
      </w:rPr>
      <w:fldChar w:fldCharType="begin"/>
    </w:r>
    <w:r w:rsidR="003F19B7" w:rsidRPr="00E725FE">
      <w:rPr>
        <w:rStyle w:val="PageNumber"/>
        <w:sz w:val="18"/>
        <w:szCs w:val="18"/>
      </w:rPr>
      <w:instrText xml:space="preserve"> NUMPAGES </w:instrText>
    </w:r>
    <w:r w:rsidR="001F21DA" w:rsidRPr="00E725FE">
      <w:rPr>
        <w:rStyle w:val="PageNumber"/>
        <w:sz w:val="18"/>
        <w:szCs w:val="18"/>
      </w:rPr>
      <w:fldChar w:fldCharType="separate"/>
    </w:r>
    <w:r w:rsidR="003B613C">
      <w:rPr>
        <w:rStyle w:val="PageNumber"/>
        <w:noProof/>
        <w:sz w:val="18"/>
        <w:szCs w:val="18"/>
      </w:rPr>
      <w:t>12</w:t>
    </w:r>
    <w:r w:rsidR="001F21DA" w:rsidRPr="00E725FE">
      <w:rPr>
        <w:rStyle w:val="PageNumber"/>
        <w:sz w:val="18"/>
        <w:szCs w:val="18"/>
      </w:rPr>
      <w:fldChar w:fldCharType="end"/>
    </w:r>
    <w:r w:rsidR="003F19B7" w:rsidRPr="00E725FE">
      <w:rPr>
        <w:rStyle w:val="PageNumber"/>
        <w:b/>
        <w:sz w:val="18"/>
        <w:szCs w:val="18"/>
      </w:rPr>
      <w:tab/>
    </w:r>
  </w:p>
  <w:p w:rsidR="003F19B7" w:rsidRPr="003F19B7" w:rsidRDefault="001F21DA" w:rsidP="003F19B7">
    <w:pPr>
      <w:pStyle w:val="Footer"/>
      <w:tabs>
        <w:tab w:val="clear" w:pos="4320"/>
        <w:tab w:val="clear" w:pos="8640"/>
        <w:tab w:val="right" w:pos="14034"/>
      </w:tabs>
      <w:ind w:right="655"/>
      <w:rPr>
        <w:rFonts w:ascii="Verdana" w:hAnsi="Verdana"/>
        <w:b/>
        <w:sz w:val="20"/>
      </w:rPr>
    </w:pPr>
    <w:r w:rsidRPr="003F19B7">
      <w:rPr>
        <w:sz w:val="18"/>
        <w:szCs w:val="18"/>
      </w:rPr>
      <w:fldChar w:fldCharType="begin"/>
    </w:r>
    <w:r w:rsidR="003F19B7" w:rsidRPr="003F19B7">
      <w:rPr>
        <w:sz w:val="18"/>
        <w:szCs w:val="18"/>
      </w:rPr>
      <w:instrText xml:space="preserve"> FILENAME </w:instrText>
    </w:r>
    <w:r w:rsidRPr="003F19B7">
      <w:rPr>
        <w:sz w:val="18"/>
        <w:szCs w:val="18"/>
      </w:rPr>
      <w:fldChar w:fldCharType="separate"/>
    </w:r>
    <w:r w:rsidR="00C1219C">
      <w:rPr>
        <w:noProof/>
        <w:sz w:val="18"/>
        <w:szCs w:val="18"/>
      </w:rPr>
      <w:t>d4x_finoffer_4.3_en.doc</w:t>
    </w:r>
    <w:r w:rsidRPr="003F19B7">
      <w:rPr>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7" w:rsidRDefault="001F21DA">
    <w:pPr>
      <w:pStyle w:val="Footer"/>
      <w:framePr w:wrap="around" w:vAnchor="text" w:hAnchor="margin" w:xAlign="right" w:y="1"/>
      <w:rPr>
        <w:rStyle w:val="PageNumber"/>
      </w:rPr>
    </w:pPr>
    <w:r>
      <w:rPr>
        <w:rStyle w:val="PageNumber"/>
      </w:rPr>
      <w:fldChar w:fldCharType="begin"/>
    </w:r>
    <w:r w:rsidR="003F19B7">
      <w:rPr>
        <w:rStyle w:val="PageNumber"/>
      </w:rPr>
      <w:instrText xml:space="preserve">PAGE  </w:instrText>
    </w:r>
    <w:r>
      <w:rPr>
        <w:rStyle w:val="PageNumber"/>
      </w:rPr>
      <w:fldChar w:fldCharType="separate"/>
    </w:r>
    <w:r w:rsidR="003F19B7">
      <w:rPr>
        <w:rStyle w:val="PageNumber"/>
        <w:noProof/>
      </w:rPr>
      <w:t>2</w:t>
    </w:r>
    <w:r>
      <w:rPr>
        <w:rStyle w:val="PageNumber"/>
      </w:rPr>
      <w:fldChar w:fldCharType="end"/>
    </w:r>
  </w:p>
  <w:p w:rsidR="003F19B7" w:rsidRDefault="003F19B7">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7" w:rsidRPr="00E725FE" w:rsidRDefault="003F19B7" w:rsidP="00582940">
    <w:pPr>
      <w:pStyle w:val="Footer"/>
      <w:tabs>
        <w:tab w:val="clear" w:pos="4320"/>
        <w:tab w:val="right" w:pos="8789"/>
      </w:tabs>
      <w:ind w:right="5"/>
      <w:rPr>
        <w:rStyle w:val="PageNumber"/>
        <w:b/>
        <w:szCs w:val="18"/>
      </w:rPr>
    </w:pPr>
    <w:r w:rsidRPr="00E725FE">
      <w:rPr>
        <w:szCs w:val="18"/>
      </w:rPr>
      <w:t>November 2010</w:t>
    </w:r>
    <w:r w:rsidRPr="00E725FE">
      <w:rPr>
        <w:b/>
        <w:szCs w:val="18"/>
      </w:rPr>
      <w:tab/>
      <w:t xml:space="preserve">Page </w:t>
    </w:r>
    <w:r w:rsidR="001F21DA" w:rsidRPr="00E725FE">
      <w:rPr>
        <w:rStyle w:val="PageNumber"/>
        <w:b/>
        <w:szCs w:val="18"/>
      </w:rPr>
      <w:fldChar w:fldCharType="begin"/>
    </w:r>
    <w:r w:rsidRPr="00E725FE">
      <w:rPr>
        <w:rStyle w:val="PageNumber"/>
        <w:b/>
        <w:szCs w:val="18"/>
      </w:rPr>
      <w:instrText xml:space="preserve"> PAGE </w:instrText>
    </w:r>
    <w:r w:rsidR="001F21DA" w:rsidRPr="00E725FE">
      <w:rPr>
        <w:rStyle w:val="PageNumber"/>
        <w:b/>
        <w:szCs w:val="18"/>
      </w:rPr>
      <w:fldChar w:fldCharType="separate"/>
    </w:r>
    <w:r>
      <w:rPr>
        <w:rStyle w:val="PageNumber"/>
        <w:b/>
        <w:noProof/>
        <w:szCs w:val="18"/>
      </w:rPr>
      <w:t>14</w:t>
    </w:r>
    <w:r w:rsidR="001F21DA" w:rsidRPr="00E725FE">
      <w:rPr>
        <w:rStyle w:val="PageNumber"/>
        <w:b/>
        <w:szCs w:val="18"/>
      </w:rPr>
      <w:fldChar w:fldCharType="end"/>
    </w:r>
    <w:r w:rsidRPr="00E725FE">
      <w:rPr>
        <w:rStyle w:val="PageNumber"/>
        <w:b/>
        <w:szCs w:val="18"/>
      </w:rPr>
      <w:t xml:space="preserve"> of </w:t>
    </w:r>
    <w:r w:rsidR="001F21DA" w:rsidRPr="00E725FE">
      <w:rPr>
        <w:rStyle w:val="PageNumber"/>
        <w:b/>
      </w:rPr>
      <w:fldChar w:fldCharType="begin"/>
    </w:r>
    <w:r w:rsidRPr="00E725FE">
      <w:rPr>
        <w:rStyle w:val="PageNumber"/>
        <w:b/>
      </w:rPr>
      <w:instrText xml:space="preserve"> NUMPAGES </w:instrText>
    </w:r>
    <w:r w:rsidR="001F21DA" w:rsidRPr="00E725FE">
      <w:rPr>
        <w:rStyle w:val="PageNumber"/>
        <w:b/>
      </w:rPr>
      <w:fldChar w:fldCharType="separate"/>
    </w:r>
    <w:r>
      <w:rPr>
        <w:rStyle w:val="PageNumber"/>
        <w:b/>
        <w:noProof/>
      </w:rPr>
      <w:t>28</w:t>
    </w:r>
    <w:r w:rsidR="001F21DA" w:rsidRPr="00E725FE">
      <w:rPr>
        <w:rStyle w:val="PageNumber"/>
        <w:b/>
      </w:rPr>
      <w:fldChar w:fldCharType="end"/>
    </w:r>
  </w:p>
  <w:p w:rsidR="003F19B7" w:rsidRPr="00E725FE" w:rsidRDefault="001F21DA" w:rsidP="00582940">
    <w:pPr>
      <w:rPr>
        <w:sz w:val="18"/>
        <w:szCs w:val="18"/>
      </w:rPr>
    </w:pPr>
    <w:r w:rsidRPr="00E725FE">
      <w:rPr>
        <w:sz w:val="18"/>
        <w:szCs w:val="18"/>
      </w:rPr>
      <w:fldChar w:fldCharType="begin"/>
    </w:r>
    <w:r w:rsidR="003F19B7" w:rsidRPr="00E725FE">
      <w:rPr>
        <w:sz w:val="18"/>
        <w:szCs w:val="18"/>
      </w:rPr>
      <w:instrText xml:space="preserve"> FILENAME </w:instrText>
    </w:r>
    <w:r w:rsidRPr="00E725FE">
      <w:rPr>
        <w:sz w:val="18"/>
        <w:szCs w:val="18"/>
      </w:rPr>
      <w:fldChar w:fldCharType="separate"/>
    </w:r>
    <w:r w:rsidR="003F19B7">
      <w:rPr>
        <w:noProof/>
        <w:sz w:val="18"/>
        <w:szCs w:val="18"/>
      </w:rPr>
      <w:t>DEVCO-2011-00112-01-05-EN-REV-00.DOC</w:t>
    </w:r>
    <w:r w:rsidRPr="00E725FE">
      <w:rPr>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7" w:rsidRPr="00E725FE" w:rsidRDefault="00FA5B12" w:rsidP="003F19B7">
    <w:pPr>
      <w:pStyle w:val="Footer"/>
      <w:tabs>
        <w:tab w:val="clear" w:pos="4320"/>
        <w:tab w:val="clear" w:pos="8640"/>
        <w:tab w:val="right" w:pos="8931"/>
        <w:tab w:val="right" w:pos="14884"/>
      </w:tabs>
      <w:rPr>
        <w:rStyle w:val="PageNumber"/>
        <w:sz w:val="18"/>
        <w:szCs w:val="18"/>
      </w:rPr>
    </w:pPr>
    <w:r w:rsidRPr="007F60E9">
      <w:rPr>
        <w:b/>
        <w:sz w:val="18"/>
      </w:rPr>
      <w:t>202</w:t>
    </w:r>
    <w:r>
      <w:rPr>
        <w:b/>
        <w:sz w:val="18"/>
      </w:rPr>
      <w:t>1</w:t>
    </w:r>
    <w:r w:rsidR="008565C7">
      <w:rPr>
        <w:b/>
        <w:sz w:val="18"/>
      </w:rPr>
      <w:t>.1</w:t>
    </w:r>
    <w:r w:rsidR="003F19B7" w:rsidRPr="00E725FE">
      <w:rPr>
        <w:rStyle w:val="PageNumber"/>
        <w:sz w:val="18"/>
        <w:szCs w:val="18"/>
      </w:rPr>
      <w:tab/>
      <w:t xml:space="preserve">Page </w:t>
    </w:r>
    <w:r w:rsidR="001F21DA" w:rsidRPr="00E725FE">
      <w:rPr>
        <w:rStyle w:val="PageNumber"/>
        <w:sz w:val="18"/>
        <w:szCs w:val="18"/>
      </w:rPr>
      <w:fldChar w:fldCharType="begin"/>
    </w:r>
    <w:r w:rsidR="003F19B7" w:rsidRPr="00E725FE">
      <w:rPr>
        <w:rStyle w:val="PageNumber"/>
        <w:sz w:val="18"/>
        <w:szCs w:val="18"/>
      </w:rPr>
      <w:instrText xml:space="preserve"> PAGE </w:instrText>
    </w:r>
    <w:r w:rsidR="001F21DA" w:rsidRPr="00E725FE">
      <w:rPr>
        <w:rStyle w:val="PageNumber"/>
        <w:sz w:val="18"/>
        <w:szCs w:val="18"/>
      </w:rPr>
      <w:fldChar w:fldCharType="separate"/>
    </w:r>
    <w:r w:rsidR="003B613C">
      <w:rPr>
        <w:rStyle w:val="PageNumber"/>
        <w:noProof/>
        <w:sz w:val="18"/>
        <w:szCs w:val="18"/>
      </w:rPr>
      <w:t>13</w:t>
    </w:r>
    <w:r w:rsidR="001F21DA" w:rsidRPr="00E725FE">
      <w:rPr>
        <w:rStyle w:val="PageNumber"/>
        <w:sz w:val="18"/>
        <w:szCs w:val="18"/>
      </w:rPr>
      <w:fldChar w:fldCharType="end"/>
    </w:r>
    <w:r w:rsidR="003F19B7" w:rsidRPr="00E725FE">
      <w:rPr>
        <w:rStyle w:val="PageNumber"/>
        <w:sz w:val="18"/>
        <w:szCs w:val="18"/>
      </w:rPr>
      <w:t xml:space="preserve"> of </w:t>
    </w:r>
    <w:r w:rsidR="001F21DA" w:rsidRPr="00E725FE">
      <w:rPr>
        <w:rStyle w:val="PageNumber"/>
        <w:sz w:val="18"/>
        <w:szCs w:val="18"/>
      </w:rPr>
      <w:fldChar w:fldCharType="begin"/>
    </w:r>
    <w:r w:rsidR="003F19B7" w:rsidRPr="00E725FE">
      <w:rPr>
        <w:rStyle w:val="PageNumber"/>
        <w:sz w:val="18"/>
        <w:szCs w:val="18"/>
      </w:rPr>
      <w:instrText xml:space="preserve"> NUMPAGES </w:instrText>
    </w:r>
    <w:r w:rsidR="001F21DA" w:rsidRPr="00E725FE">
      <w:rPr>
        <w:rStyle w:val="PageNumber"/>
        <w:sz w:val="18"/>
        <w:szCs w:val="18"/>
      </w:rPr>
      <w:fldChar w:fldCharType="separate"/>
    </w:r>
    <w:r w:rsidR="003B613C">
      <w:rPr>
        <w:rStyle w:val="PageNumber"/>
        <w:noProof/>
        <w:sz w:val="18"/>
        <w:szCs w:val="18"/>
      </w:rPr>
      <w:t>13</w:t>
    </w:r>
    <w:r w:rsidR="001F21DA" w:rsidRPr="00E725FE">
      <w:rPr>
        <w:rStyle w:val="PageNumber"/>
        <w:sz w:val="18"/>
        <w:szCs w:val="18"/>
      </w:rPr>
      <w:fldChar w:fldCharType="end"/>
    </w:r>
    <w:r w:rsidR="003F19B7" w:rsidRPr="00E725FE">
      <w:rPr>
        <w:rStyle w:val="PageNumber"/>
        <w:b/>
        <w:sz w:val="18"/>
        <w:szCs w:val="18"/>
      </w:rPr>
      <w:tab/>
    </w:r>
  </w:p>
  <w:p w:rsidR="003F19B7" w:rsidRPr="003F19B7" w:rsidRDefault="001F21DA" w:rsidP="003F19B7">
    <w:pPr>
      <w:pStyle w:val="Footer"/>
      <w:tabs>
        <w:tab w:val="clear" w:pos="4320"/>
      </w:tabs>
    </w:pPr>
    <w:r w:rsidRPr="003F19B7">
      <w:rPr>
        <w:sz w:val="18"/>
        <w:szCs w:val="18"/>
      </w:rPr>
      <w:fldChar w:fldCharType="begin"/>
    </w:r>
    <w:r w:rsidR="003F19B7" w:rsidRPr="003F19B7">
      <w:rPr>
        <w:sz w:val="18"/>
        <w:szCs w:val="18"/>
      </w:rPr>
      <w:instrText xml:space="preserve"> FILENAME </w:instrText>
    </w:r>
    <w:r w:rsidRPr="003F19B7">
      <w:rPr>
        <w:sz w:val="18"/>
        <w:szCs w:val="18"/>
      </w:rPr>
      <w:fldChar w:fldCharType="separate"/>
    </w:r>
    <w:r w:rsidR="00C1219C">
      <w:rPr>
        <w:noProof/>
        <w:sz w:val="18"/>
        <w:szCs w:val="18"/>
      </w:rPr>
      <w:t>d4x_finoffer_4.3_en.doc</w:t>
    </w:r>
    <w:r w:rsidRPr="003F19B7">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B49" w:rsidRPr="00E725FE" w:rsidRDefault="00C60B49">
      <w:r w:rsidRPr="00E725FE">
        <w:separator/>
      </w:r>
    </w:p>
  </w:footnote>
  <w:footnote w:type="continuationSeparator" w:id="1">
    <w:p w:rsidR="00C60B49" w:rsidRPr="00E725FE" w:rsidRDefault="00C60B49">
      <w:r w:rsidRPr="00E725FE">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0E9" w:rsidRDefault="007F60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0E9" w:rsidRDefault="007F60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0E9" w:rsidRDefault="007F60E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7" w:rsidRPr="00F35450" w:rsidRDefault="003F19B7" w:rsidP="00641155">
    <w:pPr>
      <w:pStyle w:val="Header"/>
      <w:rPr>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7" w:rsidRDefault="003F19B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7" w:rsidRDefault="003F19B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B7" w:rsidRDefault="003F19B7" w:rsidP="0058294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BCEABA"/>
    <w:lvl w:ilvl="0">
      <w:numFmt w:val="bullet"/>
      <w:lvlText w:val="*"/>
      <w:lvlJc w:val="left"/>
    </w:lvl>
  </w:abstractNum>
  <w:abstractNum w:abstractNumId="1">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A1A2CF3"/>
    <w:multiLevelType w:val="hybridMultilevel"/>
    <w:tmpl w:val="3180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1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6">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8">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2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6">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8">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9">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2">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9">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1">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2">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3">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3">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4">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61AC50B4"/>
    <w:multiLevelType w:val="hybridMultilevel"/>
    <w:tmpl w:val="7E1C648E"/>
    <w:lvl w:ilvl="0" w:tplc="1CE61916">
      <w:start w:val="1"/>
      <w:numFmt w:val="bullet"/>
      <w:lvlText w:val="–"/>
      <w:lvlJc w:val="left"/>
      <w:pPr>
        <w:tabs>
          <w:tab w:val="num" w:pos="2496"/>
        </w:tabs>
        <w:ind w:left="2496" w:hanging="284"/>
      </w:pPr>
      <w:rPr>
        <w:rFonts w:ascii="Old English Text MT" w:hAnsi="Old English Text MT" w:cs="Old English Text MT" w:hint="default"/>
      </w:rPr>
    </w:lvl>
    <w:lvl w:ilvl="1" w:tplc="A01A82D4" w:tentative="1">
      <w:start w:val="1"/>
      <w:numFmt w:val="bullet"/>
      <w:lvlText w:val="o"/>
      <w:lvlJc w:val="left"/>
      <w:pPr>
        <w:tabs>
          <w:tab w:val="num" w:pos="3652"/>
        </w:tabs>
        <w:ind w:left="3652" w:hanging="360"/>
      </w:pPr>
      <w:rPr>
        <w:rFonts w:ascii="Courier New" w:hAnsi="Courier New" w:cs="Courier New" w:hint="default"/>
      </w:rPr>
    </w:lvl>
    <w:lvl w:ilvl="2" w:tplc="7CFAEA04" w:tentative="1">
      <w:start w:val="1"/>
      <w:numFmt w:val="bullet"/>
      <w:lvlText w:val=""/>
      <w:lvlJc w:val="left"/>
      <w:pPr>
        <w:tabs>
          <w:tab w:val="num" w:pos="4372"/>
        </w:tabs>
        <w:ind w:left="4372" w:hanging="360"/>
      </w:pPr>
      <w:rPr>
        <w:rFonts w:ascii="Wingdings" w:hAnsi="Wingdings" w:hint="default"/>
      </w:rPr>
    </w:lvl>
    <w:lvl w:ilvl="3" w:tplc="48BA9614" w:tentative="1">
      <w:start w:val="1"/>
      <w:numFmt w:val="bullet"/>
      <w:lvlText w:val=""/>
      <w:lvlJc w:val="left"/>
      <w:pPr>
        <w:tabs>
          <w:tab w:val="num" w:pos="5092"/>
        </w:tabs>
        <w:ind w:left="5092" w:hanging="360"/>
      </w:pPr>
      <w:rPr>
        <w:rFonts w:ascii="Symbol" w:hAnsi="Symbol" w:hint="default"/>
      </w:rPr>
    </w:lvl>
    <w:lvl w:ilvl="4" w:tplc="F01ADC0A" w:tentative="1">
      <w:start w:val="1"/>
      <w:numFmt w:val="bullet"/>
      <w:lvlText w:val="o"/>
      <w:lvlJc w:val="left"/>
      <w:pPr>
        <w:tabs>
          <w:tab w:val="num" w:pos="5812"/>
        </w:tabs>
        <w:ind w:left="5812" w:hanging="360"/>
      </w:pPr>
      <w:rPr>
        <w:rFonts w:ascii="Courier New" w:hAnsi="Courier New" w:cs="Courier New" w:hint="default"/>
      </w:rPr>
    </w:lvl>
    <w:lvl w:ilvl="5" w:tplc="F61AD434" w:tentative="1">
      <w:start w:val="1"/>
      <w:numFmt w:val="bullet"/>
      <w:lvlText w:val=""/>
      <w:lvlJc w:val="left"/>
      <w:pPr>
        <w:tabs>
          <w:tab w:val="num" w:pos="6532"/>
        </w:tabs>
        <w:ind w:left="6532" w:hanging="360"/>
      </w:pPr>
      <w:rPr>
        <w:rFonts w:ascii="Wingdings" w:hAnsi="Wingdings" w:hint="default"/>
      </w:rPr>
    </w:lvl>
    <w:lvl w:ilvl="6" w:tplc="8F1A4C6E" w:tentative="1">
      <w:start w:val="1"/>
      <w:numFmt w:val="bullet"/>
      <w:lvlText w:val=""/>
      <w:lvlJc w:val="left"/>
      <w:pPr>
        <w:tabs>
          <w:tab w:val="num" w:pos="7252"/>
        </w:tabs>
        <w:ind w:left="7252" w:hanging="360"/>
      </w:pPr>
      <w:rPr>
        <w:rFonts w:ascii="Symbol" w:hAnsi="Symbol" w:hint="default"/>
      </w:rPr>
    </w:lvl>
    <w:lvl w:ilvl="7" w:tplc="6708390E" w:tentative="1">
      <w:start w:val="1"/>
      <w:numFmt w:val="bullet"/>
      <w:lvlText w:val="o"/>
      <w:lvlJc w:val="left"/>
      <w:pPr>
        <w:tabs>
          <w:tab w:val="num" w:pos="7972"/>
        </w:tabs>
        <w:ind w:left="7972" w:hanging="360"/>
      </w:pPr>
      <w:rPr>
        <w:rFonts w:ascii="Courier New" w:hAnsi="Courier New" w:cs="Courier New" w:hint="default"/>
      </w:rPr>
    </w:lvl>
    <w:lvl w:ilvl="8" w:tplc="5568CA98" w:tentative="1">
      <w:start w:val="1"/>
      <w:numFmt w:val="bullet"/>
      <w:lvlText w:val=""/>
      <w:lvlJc w:val="left"/>
      <w:pPr>
        <w:tabs>
          <w:tab w:val="num" w:pos="8692"/>
        </w:tabs>
        <w:ind w:left="8692" w:hanging="360"/>
      </w:pPr>
      <w:rPr>
        <w:rFonts w:ascii="Wingdings" w:hAnsi="Wingdings" w:hint="default"/>
      </w:rPr>
    </w:lvl>
  </w:abstractNum>
  <w:abstractNum w:abstractNumId="58">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9">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2">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nsid w:val="6B031F05"/>
    <w:multiLevelType w:val="hybridMultilevel"/>
    <w:tmpl w:val="1CE28068"/>
    <w:lvl w:ilvl="0" w:tplc="5FBAFEB2">
      <w:start w:val="1"/>
      <w:numFmt w:val="decimal"/>
      <w:lvlText w:val="22.%1."/>
      <w:lvlJc w:val="left"/>
      <w:pPr>
        <w:tabs>
          <w:tab w:val="num" w:pos="1575"/>
        </w:tabs>
        <w:ind w:left="1575" w:hanging="360"/>
      </w:pPr>
      <w:rPr>
        <w:rFonts w:hint="default"/>
        <w:b w:val="0"/>
        <w:i w:val="0"/>
        <w:outline w:val="0"/>
        <w:shadow w:val="0"/>
        <w:emboss w:val="0"/>
        <w:imprint w:val="0"/>
      </w:rPr>
    </w:lvl>
    <w:lvl w:ilvl="1" w:tplc="B7105B1C" w:tentative="1">
      <w:start w:val="1"/>
      <w:numFmt w:val="lowerLetter"/>
      <w:lvlText w:val="%2."/>
      <w:lvlJc w:val="left"/>
      <w:pPr>
        <w:tabs>
          <w:tab w:val="num" w:pos="1440"/>
        </w:tabs>
        <w:ind w:left="1440" w:hanging="360"/>
      </w:pPr>
    </w:lvl>
    <w:lvl w:ilvl="2" w:tplc="AB0ECCEA" w:tentative="1">
      <w:start w:val="1"/>
      <w:numFmt w:val="lowerRoman"/>
      <w:lvlText w:val="%3."/>
      <w:lvlJc w:val="right"/>
      <w:pPr>
        <w:tabs>
          <w:tab w:val="num" w:pos="2160"/>
        </w:tabs>
        <w:ind w:left="2160" w:hanging="180"/>
      </w:pPr>
    </w:lvl>
    <w:lvl w:ilvl="3" w:tplc="BFEC702C" w:tentative="1">
      <w:start w:val="1"/>
      <w:numFmt w:val="decimal"/>
      <w:lvlText w:val="%4."/>
      <w:lvlJc w:val="left"/>
      <w:pPr>
        <w:tabs>
          <w:tab w:val="num" w:pos="2880"/>
        </w:tabs>
        <w:ind w:left="2880" w:hanging="360"/>
      </w:pPr>
    </w:lvl>
    <w:lvl w:ilvl="4" w:tplc="EC169A8A" w:tentative="1">
      <w:start w:val="1"/>
      <w:numFmt w:val="lowerLetter"/>
      <w:lvlText w:val="%5."/>
      <w:lvlJc w:val="left"/>
      <w:pPr>
        <w:tabs>
          <w:tab w:val="num" w:pos="3600"/>
        </w:tabs>
        <w:ind w:left="3600" w:hanging="360"/>
      </w:pPr>
    </w:lvl>
    <w:lvl w:ilvl="5" w:tplc="07A8F1DE" w:tentative="1">
      <w:start w:val="1"/>
      <w:numFmt w:val="lowerRoman"/>
      <w:lvlText w:val="%6."/>
      <w:lvlJc w:val="right"/>
      <w:pPr>
        <w:tabs>
          <w:tab w:val="num" w:pos="4320"/>
        </w:tabs>
        <w:ind w:left="4320" w:hanging="180"/>
      </w:pPr>
    </w:lvl>
    <w:lvl w:ilvl="6" w:tplc="84FAF8C2" w:tentative="1">
      <w:start w:val="1"/>
      <w:numFmt w:val="decimal"/>
      <w:lvlText w:val="%7."/>
      <w:lvlJc w:val="left"/>
      <w:pPr>
        <w:tabs>
          <w:tab w:val="num" w:pos="5040"/>
        </w:tabs>
        <w:ind w:left="5040" w:hanging="360"/>
      </w:pPr>
    </w:lvl>
    <w:lvl w:ilvl="7" w:tplc="B96E46DC" w:tentative="1">
      <w:start w:val="1"/>
      <w:numFmt w:val="lowerLetter"/>
      <w:lvlText w:val="%8."/>
      <w:lvlJc w:val="left"/>
      <w:pPr>
        <w:tabs>
          <w:tab w:val="num" w:pos="5760"/>
        </w:tabs>
        <w:ind w:left="5760" w:hanging="360"/>
      </w:pPr>
    </w:lvl>
    <w:lvl w:ilvl="8" w:tplc="B600BD7E" w:tentative="1">
      <w:start w:val="1"/>
      <w:numFmt w:val="lowerRoman"/>
      <w:lvlText w:val="%9."/>
      <w:lvlJc w:val="right"/>
      <w:pPr>
        <w:tabs>
          <w:tab w:val="num" w:pos="6480"/>
        </w:tabs>
        <w:ind w:left="6480" w:hanging="180"/>
      </w:pPr>
    </w:lvl>
  </w:abstractNum>
  <w:abstractNum w:abstractNumId="64">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5">
    <w:nsid w:val="6FA1531B"/>
    <w:multiLevelType w:val="hybridMultilevel"/>
    <w:tmpl w:val="FC001C60"/>
    <w:lvl w:ilvl="0" w:tplc="8CE265E6">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AD646930" w:tentative="1">
      <w:start w:val="1"/>
      <w:numFmt w:val="lowerLetter"/>
      <w:lvlText w:val="%2."/>
      <w:lvlJc w:val="left"/>
      <w:pPr>
        <w:tabs>
          <w:tab w:val="num" w:pos="1440"/>
        </w:tabs>
        <w:ind w:left="1440" w:hanging="360"/>
      </w:pPr>
    </w:lvl>
    <w:lvl w:ilvl="2" w:tplc="DCECEA10" w:tentative="1">
      <w:start w:val="1"/>
      <w:numFmt w:val="lowerRoman"/>
      <w:lvlText w:val="%3."/>
      <w:lvlJc w:val="right"/>
      <w:pPr>
        <w:tabs>
          <w:tab w:val="num" w:pos="2160"/>
        </w:tabs>
        <w:ind w:left="2160" w:hanging="180"/>
      </w:pPr>
    </w:lvl>
    <w:lvl w:ilvl="3" w:tplc="0420BF06" w:tentative="1">
      <w:start w:val="1"/>
      <w:numFmt w:val="decimal"/>
      <w:lvlText w:val="%4."/>
      <w:lvlJc w:val="left"/>
      <w:pPr>
        <w:tabs>
          <w:tab w:val="num" w:pos="2880"/>
        </w:tabs>
        <w:ind w:left="2880" w:hanging="360"/>
      </w:pPr>
    </w:lvl>
    <w:lvl w:ilvl="4" w:tplc="E084B54E" w:tentative="1">
      <w:start w:val="1"/>
      <w:numFmt w:val="lowerLetter"/>
      <w:lvlText w:val="%5."/>
      <w:lvlJc w:val="left"/>
      <w:pPr>
        <w:tabs>
          <w:tab w:val="num" w:pos="3600"/>
        </w:tabs>
        <w:ind w:left="3600" w:hanging="360"/>
      </w:pPr>
    </w:lvl>
    <w:lvl w:ilvl="5" w:tplc="2446DBC6" w:tentative="1">
      <w:start w:val="1"/>
      <w:numFmt w:val="lowerRoman"/>
      <w:lvlText w:val="%6."/>
      <w:lvlJc w:val="right"/>
      <w:pPr>
        <w:tabs>
          <w:tab w:val="num" w:pos="4320"/>
        </w:tabs>
        <w:ind w:left="4320" w:hanging="180"/>
      </w:pPr>
    </w:lvl>
    <w:lvl w:ilvl="6" w:tplc="BC14CDC0" w:tentative="1">
      <w:start w:val="1"/>
      <w:numFmt w:val="decimal"/>
      <w:lvlText w:val="%7."/>
      <w:lvlJc w:val="left"/>
      <w:pPr>
        <w:tabs>
          <w:tab w:val="num" w:pos="5040"/>
        </w:tabs>
        <w:ind w:left="5040" w:hanging="360"/>
      </w:pPr>
    </w:lvl>
    <w:lvl w:ilvl="7" w:tplc="D38065EE" w:tentative="1">
      <w:start w:val="1"/>
      <w:numFmt w:val="lowerLetter"/>
      <w:lvlText w:val="%8."/>
      <w:lvlJc w:val="left"/>
      <w:pPr>
        <w:tabs>
          <w:tab w:val="num" w:pos="5760"/>
        </w:tabs>
        <w:ind w:left="5760" w:hanging="360"/>
      </w:pPr>
    </w:lvl>
    <w:lvl w:ilvl="8" w:tplc="B9A6AB8A" w:tentative="1">
      <w:start w:val="1"/>
      <w:numFmt w:val="lowerRoman"/>
      <w:lvlText w:val="%9."/>
      <w:lvlJc w:val="right"/>
      <w:pPr>
        <w:tabs>
          <w:tab w:val="num" w:pos="6480"/>
        </w:tabs>
        <w:ind w:left="6480" w:hanging="180"/>
      </w:pPr>
    </w:lvl>
  </w:abstractNum>
  <w:abstractNum w:abstractNumId="66">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7">
    <w:nsid w:val="71E405D9"/>
    <w:multiLevelType w:val="hybridMultilevel"/>
    <w:tmpl w:val="21EA856C"/>
    <w:lvl w:ilvl="0" w:tplc="761A537C">
      <w:start w:val="4"/>
      <w:numFmt w:val="decimal"/>
      <w:lvlText w:val="17.%1."/>
      <w:lvlJc w:val="left"/>
      <w:pPr>
        <w:tabs>
          <w:tab w:val="num" w:pos="1575"/>
        </w:tabs>
        <w:ind w:left="1575" w:hanging="360"/>
      </w:pPr>
      <w:rPr>
        <w:rFonts w:hint="default"/>
        <w:b w:val="0"/>
        <w:i w:val="0"/>
        <w:outline w:val="0"/>
        <w:shadow w:val="0"/>
        <w:emboss w:val="0"/>
        <w:imprint w:val="0"/>
      </w:rPr>
    </w:lvl>
    <w:lvl w:ilvl="1" w:tplc="537056FA">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1F9A9B56">
      <w:start w:val="1"/>
      <w:numFmt w:val="lowerLetter"/>
      <w:lvlText w:val="%3)"/>
      <w:lvlJc w:val="left"/>
      <w:pPr>
        <w:tabs>
          <w:tab w:val="num" w:pos="2835"/>
        </w:tabs>
        <w:ind w:left="2835" w:hanging="855"/>
      </w:pPr>
      <w:rPr>
        <w:rFonts w:hint="default"/>
      </w:rPr>
    </w:lvl>
    <w:lvl w:ilvl="3" w:tplc="9A96F03C" w:tentative="1">
      <w:start w:val="1"/>
      <w:numFmt w:val="decimal"/>
      <w:lvlText w:val="%4."/>
      <w:lvlJc w:val="left"/>
      <w:pPr>
        <w:tabs>
          <w:tab w:val="num" w:pos="2880"/>
        </w:tabs>
        <w:ind w:left="2880" w:hanging="360"/>
      </w:pPr>
    </w:lvl>
    <w:lvl w:ilvl="4" w:tplc="D63A031C" w:tentative="1">
      <w:start w:val="1"/>
      <w:numFmt w:val="lowerLetter"/>
      <w:lvlText w:val="%5."/>
      <w:lvlJc w:val="left"/>
      <w:pPr>
        <w:tabs>
          <w:tab w:val="num" w:pos="3600"/>
        </w:tabs>
        <w:ind w:left="3600" w:hanging="360"/>
      </w:pPr>
    </w:lvl>
    <w:lvl w:ilvl="5" w:tplc="A8460DDA" w:tentative="1">
      <w:start w:val="1"/>
      <w:numFmt w:val="lowerRoman"/>
      <w:lvlText w:val="%6."/>
      <w:lvlJc w:val="right"/>
      <w:pPr>
        <w:tabs>
          <w:tab w:val="num" w:pos="4320"/>
        </w:tabs>
        <w:ind w:left="4320" w:hanging="180"/>
      </w:pPr>
    </w:lvl>
    <w:lvl w:ilvl="6" w:tplc="E60E2B1C" w:tentative="1">
      <w:start w:val="1"/>
      <w:numFmt w:val="decimal"/>
      <w:lvlText w:val="%7."/>
      <w:lvlJc w:val="left"/>
      <w:pPr>
        <w:tabs>
          <w:tab w:val="num" w:pos="5040"/>
        </w:tabs>
        <w:ind w:left="5040" w:hanging="360"/>
      </w:pPr>
    </w:lvl>
    <w:lvl w:ilvl="7" w:tplc="417246A8" w:tentative="1">
      <w:start w:val="1"/>
      <w:numFmt w:val="lowerLetter"/>
      <w:lvlText w:val="%8."/>
      <w:lvlJc w:val="left"/>
      <w:pPr>
        <w:tabs>
          <w:tab w:val="num" w:pos="5760"/>
        </w:tabs>
        <w:ind w:left="5760" w:hanging="360"/>
      </w:pPr>
    </w:lvl>
    <w:lvl w:ilvl="8" w:tplc="2FCCF730" w:tentative="1">
      <w:start w:val="1"/>
      <w:numFmt w:val="lowerRoman"/>
      <w:lvlText w:val="%9."/>
      <w:lvlJc w:val="right"/>
      <w:pPr>
        <w:tabs>
          <w:tab w:val="num" w:pos="6480"/>
        </w:tabs>
        <w:ind w:left="6480" w:hanging="180"/>
      </w:pPr>
    </w:lvl>
  </w:abstractNum>
  <w:abstractNum w:abstractNumId="68">
    <w:nsid w:val="72794A0B"/>
    <w:multiLevelType w:val="hybridMultilevel"/>
    <w:tmpl w:val="00FE8FE8"/>
    <w:lvl w:ilvl="0" w:tplc="F8B62A82">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3497D25"/>
    <w:multiLevelType w:val="hybridMultilevel"/>
    <w:tmpl w:val="EFF4FE36"/>
    <w:lvl w:ilvl="0" w:tplc="BEB6068E">
      <w:start w:val="1"/>
      <w:numFmt w:val="decimal"/>
      <w:lvlText w:val="%1."/>
      <w:lvlJc w:val="left"/>
      <w:pPr>
        <w:tabs>
          <w:tab w:val="num" w:pos="720"/>
        </w:tabs>
        <w:ind w:left="720" w:hanging="360"/>
      </w:pPr>
      <w:rPr>
        <w:rFonts w:hint="default"/>
        <w:b w:val="0"/>
        <w:i w:val="0"/>
        <w:sz w:val="22"/>
      </w:rPr>
    </w:lvl>
    <w:lvl w:ilvl="1" w:tplc="E0DE2052" w:tentative="1">
      <w:start w:val="1"/>
      <w:numFmt w:val="lowerLetter"/>
      <w:lvlText w:val="%2."/>
      <w:lvlJc w:val="left"/>
      <w:pPr>
        <w:tabs>
          <w:tab w:val="num" w:pos="1440"/>
        </w:tabs>
        <w:ind w:left="1440" w:hanging="360"/>
      </w:pPr>
    </w:lvl>
    <w:lvl w:ilvl="2" w:tplc="423C6C94" w:tentative="1">
      <w:start w:val="1"/>
      <w:numFmt w:val="lowerRoman"/>
      <w:lvlText w:val="%3."/>
      <w:lvlJc w:val="right"/>
      <w:pPr>
        <w:tabs>
          <w:tab w:val="num" w:pos="2160"/>
        </w:tabs>
        <w:ind w:left="2160" w:hanging="180"/>
      </w:pPr>
    </w:lvl>
    <w:lvl w:ilvl="3" w:tplc="FE04ABDE" w:tentative="1">
      <w:start w:val="1"/>
      <w:numFmt w:val="decimal"/>
      <w:lvlText w:val="%4."/>
      <w:lvlJc w:val="left"/>
      <w:pPr>
        <w:tabs>
          <w:tab w:val="num" w:pos="2880"/>
        </w:tabs>
        <w:ind w:left="2880" w:hanging="360"/>
      </w:pPr>
    </w:lvl>
    <w:lvl w:ilvl="4" w:tplc="0DBC534E" w:tentative="1">
      <w:start w:val="1"/>
      <w:numFmt w:val="lowerLetter"/>
      <w:lvlText w:val="%5."/>
      <w:lvlJc w:val="left"/>
      <w:pPr>
        <w:tabs>
          <w:tab w:val="num" w:pos="3600"/>
        </w:tabs>
        <w:ind w:left="3600" w:hanging="360"/>
      </w:pPr>
    </w:lvl>
    <w:lvl w:ilvl="5" w:tplc="6BB2066C" w:tentative="1">
      <w:start w:val="1"/>
      <w:numFmt w:val="lowerRoman"/>
      <w:lvlText w:val="%6."/>
      <w:lvlJc w:val="right"/>
      <w:pPr>
        <w:tabs>
          <w:tab w:val="num" w:pos="4320"/>
        </w:tabs>
        <w:ind w:left="4320" w:hanging="180"/>
      </w:pPr>
    </w:lvl>
    <w:lvl w:ilvl="6" w:tplc="C7DE4CB6" w:tentative="1">
      <w:start w:val="1"/>
      <w:numFmt w:val="decimal"/>
      <w:lvlText w:val="%7."/>
      <w:lvlJc w:val="left"/>
      <w:pPr>
        <w:tabs>
          <w:tab w:val="num" w:pos="5040"/>
        </w:tabs>
        <w:ind w:left="5040" w:hanging="360"/>
      </w:pPr>
    </w:lvl>
    <w:lvl w:ilvl="7" w:tplc="3D60E268" w:tentative="1">
      <w:start w:val="1"/>
      <w:numFmt w:val="lowerLetter"/>
      <w:lvlText w:val="%8."/>
      <w:lvlJc w:val="left"/>
      <w:pPr>
        <w:tabs>
          <w:tab w:val="num" w:pos="5760"/>
        </w:tabs>
        <w:ind w:left="5760" w:hanging="360"/>
      </w:pPr>
    </w:lvl>
    <w:lvl w:ilvl="8" w:tplc="2CD07D2A" w:tentative="1">
      <w:start w:val="1"/>
      <w:numFmt w:val="lowerRoman"/>
      <w:lvlText w:val="%9."/>
      <w:lvlJc w:val="right"/>
      <w:pPr>
        <w:tabs>
          <w:tab w:val="num" w:pos="6480"/>
        </w:tabs>
        <w:ind w:left="6480" w:hanging="180"/>
      </w:pPr>
    </w:lvl>
  </w:abstractNum>
  <w:abstractNum w:abstractNumId="71">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53539EE"/>
    <w:multiLevelType w:val="hybridMultilevel"/>
    <w:tmpl w:val="907692F2"/>
    <w:lvl w:ilvl="0" w:tplc="139EE63C">
      <w:start w:val="1"/>
      <w:numFmt w:val="decimal"/>
      <w:lvlText w:val="11.1.%1."/>
      <w:lvlJc w:val="left"/>
      <w:pPr>
        <w:tabs>
          <w:tab w:val="num" w:pos="720"/>
        </w:tabs>
        <w:ind w:left="720" w:hanging="360"/>
      </w:pPr>
      <w:rPr>
        <w:rFonts w:hint="default"/>
      </w:rPr>
    </w:lvl>
    <w:lvl w:ilvl="1" w:tplc="2B408F9A">
      <w:start w:val="2"/>
      <w:numFmt w:val="lowerLetter"/>
      <w:lvlText w:val="(%2)"/>
      <w:lvlJc w:val="left"/>
      <w:pPr>
        <w:tabs>
          <w:tab w:val="num" w:pos="1440"/>
        </w:tabs>
        <w:ind w:left="1440" w:hanging="360"/>
      </w:pPr>
      <w:rPr>
        <w:rFonts w:hint="default"/>
      </w:rPr>
    </w:lvl>
    <w:lvl w:ilvl="2" w:tplc="81FAF31E" w:tentative="1">
      <w:start w:val="1"/>
      <w:numFmt w:val="lowerRoman"/>
      <w:lvlText w:val="%3."/>
      <w:lvlJc w:val="right"/>
      <w:pPr>
        <w:tabs>
          <w:tab w:val="num" w:pos="2160"/>
        </w:tabs>
        <w:ind w:left="2160" w:hanging="180"/>
      </w:pPr>
    </w:lvl>
    <w:lvl w:ilvl="3" w:tplc="68867DC4" w:tentative="1">
      <w:start w:val="1"/>
      <w:numFmt w:val="decimal"/>
      <w:lvlText w:val="%4."/>
      <w:lvlJc w:val="left"/>
      <w:pPr>
        <w:tabs>
          <w:tab w:val="num" w:pos="2880"/>
        </w:tabs>
        <w:ind w:left="2880" w:hanging="360"/>
      </w:pPr>
    </w:lvl>
    <w:lvl w:ilvl="4" w:tplc="3A289250" w:tentative="1">
      <w:start w:val="1"/>
      <w:numFmt w:val="lowerLetter"/>
      <w:lvlText w:val="%5."/>
      <w:lvlJc w:val="left"/>
      <w:pPr>
        <w:tabs>
          <w:tab w:val="num" w:pos="3600"/>
        </w:tabs>
        <w:ind w:left="3600" w:hanging="360"/>
      </w:pPr>
    </w:lvl>
    <w:lvl w:ilvl="5" w:tplc="98160E8C" w:tentative="1">
      <w:start w:val="1"/>
      <w:numFmt w:val="lowerRoman"/>
      <w:lvlText w:val="%6."/>
      <w:lvlJc w:val="right"/>
      <w:pPr>
        <w:tabs>
          <w:tab w:val="num" w:pos="4320"/>
        </w:tabs>
        <w:ind w:left="4320" w:hanging="180"/>
      </w:pPr>
    </w:lvl>
    <w:lvl w:ilvl="6" w:tplc="69D45EF4" w:tentative="1">
      <w:start w:val="1"/>
      <w:numFmt w:val="decimal"/>
      <w:lvlText w:val="%7."/>
      <w:lvlJc w:val="left"/>
      <w:pPr>
        <w:tabs>
          <w:tab w:val="num" w:pos="5040"/>
        </w:tabs>
        <w:ind w:left="5040" w:hanging="360"/>
      </w:pPr>
    </w:lvl>
    <w:lvl w:ilvl="7" w:tplc="22FEEA2E" w:tentative="1">
      <w:start w:val="1"/>
      <w:numFmt w:val="lowerLetter"/>
      <w:lvlText w:val="%8."/>
      <w:lvlJc w:val="left"/>
      <w:pPr>
        <w:tabs>
          <w:tab w:val="num" w:pos="5760"/>
        </w:tabs>
        <w:ind w:left="5760" w:hanging="360"/>
      </w:pPr>
    </w:lvl>
    <w:lvl w:ilvl="8" w:tplc="6AC20E36" w:tentative="1">
      <w:start w:val="1"/>
      <w:numFmt w:val="lowerRoman"/>
      <w:lvlText w:val="%9."/>
      <w:lvlJc w:val="right"/>
      <w:pPr>
        <w:tabs>
          <w:tab w:val="num" w:pos="6480"/>
        </w:tabs>
        <w:ind w:left="6480" w:hanging="180"/>
      </w:pPr>
    </w:lvl>
  </w:abstractNum>
  <w:abstractNum w:abstractNumId="73">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4">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8411940"/>
    <w:multiLevelType w:val="hybridMultilevel"/>
    <w:tmpl w:val="C734D21E"/>
    <w:lvl w:ilvl="0" w:tplc="D15646E4">
      <w:start w:val="1"/>
      <w:numFmt w:val="decimal"/>
      <w:lvlText w:val="26.%1."/>
      <w:lvlJc w:val="left"/>
      <w:pPr>
        <w:tabs>
          <w:tab w:val="num" w:pos="1575"/>
        </w:tabs>
        <w:ind w:left="1575" w:hanging="360"/>
      </w:pPr>
      <w:rPr>
        <w:rFonts w:hint="default"/>
        <w:b w:val="0"/>
        <w:i w:val="0"/>
        <w:outline w:val="0"/>
        <w:shadow w:val="0"/>
        <w:emboss w:val="0"/>
        <w:imprint w:val="0"/>
      </w:rPr>
    </w:lvl>
    <w:lvl w:ilvl="1" w:tplc="08D05DCC" w:tentative="1">
      <w:start w:val="1"/>
      <w:numFmt w:val="lowerLetter"/>
      <w:lvlText w:val="%2."/>
      <w:lvlJc w:val="left"/>
      <w:pPr>
        <w:tabs>
          <w:tab w:val="num" w:pos="1440"/>
        </w:tabs>
        <w:ind w:left="1440" w:hanging="360"/>
      </w:pPr>
    </w:lvl>
    <w:lvl w:ilvl="2" w:tplc="B860F4AE" w:tentative="1">
      <w:start w:val="1"/>
      <w:numFmt w:val="lowerRoman"/>
      <w:lvlText w:val="%3."/>
      <w:lvlJc w:val="right"/>
      <w:pPr>
        <w:tabs>
          <w:tab w:val="num" w:pos="2160"/>
        </w:tabs>
        <w:ind w:left="2160" w:hanging="180"/>
      </w:pPr>
    </w:lvl>
    <w:lvl w:ilvl="3" w:tplc="4C18CCC0" w:tentative="1">
      <w:start w:val="1"/>
      <w:numFmt w:val="decimal"/>
      <w:lvlText w:val="%4."/>
      <w:lvlJc w:val="left"/>
      <w:pPr>
        <w:tabs>
          <w:tab w:val="num" w:pos="2880"/>
        </w:tabs>
        <w:ind w:left="2880" w:hanging="360"/>
      </w:pPr>
    </w:lvl>
    <w:lvl w:ilvl="4" w:tplc="82185EDC" w:tentative="1">
      <w:start w:val="1"/>
      <w:numFmt w:val="lowerLetter"/>
      <w:lvlText w:val="%5."/>
      <w:lvlJc w:val="left"/>
      <w:pPr>
        <w:tabs>
          <w:tab w:val="num" w:pos="3600"/>
        </w:tabs>
        <w:ind w:left="3600" w:hanging="360"/>
      </w:pPr>
    </w:lvl>
    <w:lvl w:ilvl="5" w:tplc="8CF29E94" w:tentative="1">
      <w:start w:val="1"/>
      <w:numFmt w:val="lowerRoman"/>
      <w:lvlText w:val="%6."/>
      <w:lvlJc w:val="right"/>
      <w:pPr>
        <w:tabs>
          <w:tab w:val="num" w:pos="4320"/>
        </w:tabs>
        <w:ind w:left="4320" w:hanging="180"/>
      </w:pPr>
    </w:lvl>
    <w:lvl w:ilvl="6" w:tplc="16DC5900" w:tentative="1">
      <w:start w:val="1"/>
      <w:numFmt w:val="decimal"/>
      <w:lvlText w:val="%7."/>
      <w:lvlJc w:val="left"/>
      <w:pPr>
        <w:tabs>
          <w:tab w:val="num" w:pos="5040"/>
        </w:tabs>
        <w:ind w:left="5040" w:hanging="360"/>
      </w:pPr>
    </w:lvl>
    <w:lvl w:ilvl="7" w:tplc="EE3AC30A" w:tentative="1">
      <w:start w:val="1"/>
      <w:numFmt w:val="lowerLetter"/>
      <w:lvlText w:val="%8."/>
      <w:lvlJc w:val="left"/>
      <w:pPr>
        <w:tabs>
          <w:tab w:val="num" w:pos="5760"/>
        </w:tabs>
        <w:ind w:left="5760" w:hanging="360"/>
      </w:pPr>
    </w:lvl>
    <w:lvl w:ilvl="8" w:tplc="DACC8872" w:tentative="1">
      <w:start w:val="1"/>
      <w:numFmt w:val="lowerRoman"/>
      <w:lvlText w:val="%9."/>
      <w:lvlJc w:val="right"/>
      <w:pPr>
        <w:tabs>
          <w:tab w:val="num" w:pos="6480"/>
        </w:tabs>
        <w:ind w:left="6480" w:hanging="180"/>
      </w:pPr>
    </w:lvl>
  </w:abstractNum>
  <w:abstractNum w:abstractNumId="76">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CE82949"/>
    <w:multiLevelType w:val="hybridMultilevel"/>
    <w:tmpl w:val="9FDC57E0"/>
    <w:lvl w:ilvl="0" w:tplc="65B0AF16">
      <w:start w:val="1"/>
      <w:numFmt w:val="bullet"/>
      <w:lvlText w:val=""/>
      <w:lvlJc w:val="left"/>
      <w:pPr>
        <w:tabs>
          <w:tab w:val="num" w:pos="360"/>
        </w:tabs>
        <w:ind w:left="360" w:hanging="360"/>
      </w:pPr>
      <w:rPr>
        <w:rFonts w:ascii="Symbol" w:hAnsi="Symbol" w:hint="default"/>
      </w:rPr>
    </w:lvl>
    <w:lvl w:ilvl="1" w:tplc="86166604" w:tentative="1">
      <w:start w:val="1"/>
      <w:numFmt w:val="bullet"/>
      <w:lvlText w:val="o"/>
      <w:lvlJc w:val="left"/>
      <w:pPr>
        <w:tabs>
          <w:tab w:val="num" w:pos="1440"/>
        </w:tabs>
        <w:ind w:left="1440" w:hanging="360"/>
      </w:pPr>
      <w:rPr>
        <w:rFonts w:ascii="Courier New" w:hAnsi="Courier New" w:cs="Courier New" w:hint="default"/>
      </w:rPr>
    </w:lvl>
    <w:lvl w:ilvl="2" w:tplc="0ED20286" w:tentative="1">
      <w:start w:val="1"/>
      <w:numFmt w:val="bullet"/>
      <w:lvlText w:val=""/>
      <w:lvlJc w:val="left"/>
      <w:pPr>
        <w:tabs>
          <w:tab w:val="num" w:pos="2160"/>
        </w:tabs>
        <w:ind w:left="2160" w:hanging="360"/>
      </w:pPr>
      <w:rPr>
        <w:rFonts w:ascii="Wingdings" w:hAnsi="Wingdings" w:hint="default"/>
      </w:rPr>
    </w:lvl>
    <w:lvl w:ilvl="3" w:tplc="1EC2801A" w:tentative="1">
      <w:start w:val="1"/>
      <w:numFmt w:val="bullet"/>
      <w:lvlText w:val=""/>
      <w:lvlJc w:val="left"/>
      <w:pPr>
        <w:tabs>
          <w:tab w:val="num" w:pos="2880"/>
        </w:tabs>
        <w:ind w:left="2880" w:hanging="360"/>
      </w:pPr>
      <w:rPr>
        <w:rFonts w:ascii="Symbol" w:hAnsi="Symbol" w:hint="default"/>
      </w:rPr>
    </w:lvl>
    <w:lvl w:ilvl="4" w:tplc="DC540A44" w:tentative="1">
      <w:start w:val="1"/>
      <w:numFmt w:val="bullet"/>
      <w:lvlText w:val="o"/>
      <w:lvlJc w:val="left"/>
      <w:pPr>
        <w:tabs>
          <w:tab w:val="num" w:pos="3600"/>
        </w:tabs>
        <w:ind w:left="3600" w:hanging="360"/>
      </w:pPr>
      <w:rPr>
        <w:rFonts w:ascii="Courier New" w:hAnsi="Courier New" w:cs="Courier New" w:hint="default"/>
      </w:rPr>
    </w:lvl>
    <w:lvl w:ilvl="5" w:tplc="4CBE77CE" w:tentative="1">
      <w:start w:val="1"/>
      <w:numFmt w:val="bullet"/>
      <w:lvlText w:val=""/>
      <w:lvlJc w:val="left"/>
      <w:pPr>
        <w:tabs>
          <w:tab w:val="num" w:pos="4320"/>
        </w:tabs>
        <w:ind w:left="4320" w:hanging="360"/>
      </w:pPr>
      <w:rPr>
        <w:rFonts w:ascii="Wingdings" w:hAnsi="Wingdings" w:hint="default"/>
      </w:rPr>
    </w:lvl>
    <w:lvl w:ilvl="6" w:tplc="B7B058E6" w:tentative="1">
      <w:start w:val="1"/>
      <w:numFmt w:val="bullet"/>
      <w:lvlText w:val=""/>
      <w:lvlJc w:val="left"/>
      <w:pPr>
        <w:tabs>
          <w:tab w:val="num" w:pos="5040"/>
        </w:tabs>
        <w:ind w:left="5040" w:hanging="360"/>
      </w:pPr>
      <w:rPr>
        <w:rFonts w:ascii="Symbol" w:hAnsi="Symbol" w:hint="default"/>
      </w:rPr>
    </w:lvl>
    <w:lvl w:ilvl="7" w:tplc="CE32F36E" w:tentative="1">
      <w:start w:val="1"/>
      <w:numFmt w:val="bullet"/>
      <w:lvlText w:val="o"/>
      <w:lvlJc w:val="left"/>
      <w:pPr>
        <w:tabs>
          <w:tab w:val="num" w:pos="5760"/>
        </w:tabs>
        <w:ind w:left="5760" w:hanging="360"/>
      </w:pPr>
      <w:rPr>
        <w:rFonts w:ascii="Courier New" w:hAnsi="Courier New" w:cs="Courier New" w:hint="default"/>
      </w:rPr>
    </w:lvl>
    <w:lvl w:ilvl="8" w:tplc="7088B500" w:tentative="1">
      <w:start w:val="1"/>
      <w:numFmt w:val="bullet"/>
      <w:lvlText w:val=""/>
      <w:lvlJc w:val="left"/>
      <w:pPr>
        <w:tabs>
          <w:tab w:val="num" w:pos="6480"/>
        </w:tabs>
        <w:ind w:left="6480" w:hanging="360"/>
      </w:pPr>
      <w:rPr>
        <w:rFonts w:ascii="Wingdings" w:hAnsi="Wingdings" w:hint="default"/>
      </w:rPr>
    </w:lvl>
  </w:abstractNum>
  <w:abstractNum w:abstractNumId="78">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71"/>
  </w:num>
  <w:num w:numId="2">
    <w:abstractNumId w:val="52"/>
  </w:num>
  <w:num w:numId="3">
    <w:abstractNumId w:val="76"/>
  </w:num>
  <w:num w:numId="4">
    <w:abstractNumId w:val="76"/>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40"/>
  </w:num>
  <w:num w:numId="6">
    <w:abstractNumId w:val="48"/>
  </w:num>
  <w:num w:numId="7">
    <w:abstractNumId w:val="10"/>
  </w:num>
  <w:num w:numId="8">
    <w:abstractNumId w:val="61"/>
  </w:num>
  <w:num w:numId="9">
    <w:abstractNumId w:val="23"/>
  </w:num>
  <w:num w:numId="10">
    <w:abstractNumId w:val="32"/>
  </w:num>
  <w:num w:numId="11">
    <w:abstractNumId w:val="11"/>
  </w:num>
  <w:num w:numId="12">
    <w:abstractNumId w:val="24"/>
  </w:num>
  <w:num w:numId="13">
    <w:abstractNumId w:val="46"/>
  </w:num>
  <w:num w:numId="14">
    <w:abstractNumId w:val="14"/>
  </w:num>
  <w:num w:numId="15">
    <w:abstractNumId w:val="34"/>
  </w:num>
  <w:num w:numId="16">
    <w:abstractNumId w:val="72"/>
  </w:num>
  <w:num w:numId="17">
    <w:abstractNumId w:val="13"/>
  </w:num>
  <w:num w:numId="18">
    <w:abstractNumId w:val="18"/>
  </w:num>
  <w:num w:numId="19">
    <w:abstractNumId w:val="47"/>
  </w:num>
  <w:num w:numId="20">
    <w:abstractNumId w:val="73"/>
  </w:num>
  <w:num w:numId="21">
    <w:abstractNumId w:val="25"/>
  </w:num>
  <w:num w:numId="22">
    <w:abstractNumId w:val="17"/>
  </w:num>
  <w:num w:numId="23">
    <w:abstractNumId w:val="78"/>
  </w:num>
  <w:num w:numId="24">
    <w:abstractNumId w:val="41"/>
  </w:num>
  <w:num w:numId="25">
    <w:abstractNumId w:val="39"/>
  </w:num>
  <w:num w:numId="26">
    <w:abstractNumId w:val="57"/>
  </w:num>
  <w:num w:numId="27">
    <w:abstractNumId w:val="8"/>
  </w:num>
  <w:num w:numId="28">
    <w:abstractNumId w:val="69"/>
  </w:num>
  <w:num w:numId="29">
    <w:abstractNumId w:val="36"/>
  </w:num>
  <w:num w:numId="30">
    <w:abstractNumId w:val="21"/>
  </w:num>
  <w:num w:numId="31">
    <w:abstractNumId w:val="74"/>
  </w:num>
  <w:num w:numId="32">
    <w:abstractNumId w:val="77"/>
  </w:num>
  <w:num w:numId="33">
    <w:abstractNumId w:val="12"/>
  </w:num>
  <w:num w:numId="34">
    <w:abstractNumId w:val="65"/>
  </w:num>
  <w:num w:numId="35">
    <w:abstractNumId w:val="51"/>
  </w:num>
  <w:num w:numId="36">
    <w:abstractNumId w:val="4"/>
  </w:num>
  <w:num w:numId="37">
    <w:abstractNumId w:val="3"/>
  </w:num>
  <w:num w:numId="38">
    <w:abstractNumId w:val="35"/>
  </w:num>
  <w:num w:numId="39">
    <w:abstractNumId w:val="43"/>
  </w:num>
  <w:num w:numId="40">
    <w:abstractNumId w:val="60"/>
  </w:num>
  <w:num w:numId="41">
    <w:abstractNumId w:val="16"/>
  </w:num>
  <w:num w:numId="42">
    <w:abstractNumId w:val="38"/>
  </w:num>
  <w:num w:numId="43">
    <w:abstractNumId w:val="55"/>
  </w:num>
  <w:num w:numId="44">
    <w:abstractNumId w:val="67"/>
  </w:num>
  <w:num w:numId="45">
    <w:abstractNumId w:val="44"/>
  </w:num>
  <w:num w:numId="46">
    <w:abstractNumId w:val="50"/>
  </w:num>
  <w:num w:numId="47">
    <w:abstractNumId w:val="33"/>
  </w:num>
  <w:num w:numId="48">
    <w:abstractNumId w:val="66"/>
  </w:num>
  <w:num w:numId="49">
    <w:abstractNumId w:val="28"/>
  </w:num>
  <w:num w:numId="50">
    <w:abstractNumId w:val="63"/>
  </w:num>
  <w:num w:numId="51">
    <w:abstractNumId w:val="49"/>
  </w:num>
  <w:num w:numId="52">
    <w:abstractNumId w:val="59"/>
  </w:num>
  <w:num w:numId="53">
    <w:abstractNumId w:val="6"/>
  </w:num>
  <w:num w:numId="54">
    <w:abstractNumId w:val="45"/>
  </w:num>
  <w:num w:numId="55">
    <w:abstractNumId w:val="75"/>
  </w:num>
  <w:num w:numId="56">
    <w:abstractNumId w:val="26"/>
  </w:num>
  <w:num w:numId="57">
    <w:abstractNumId w:val="64"/>
  </w:num>
  <w:num w:numId="58">
    <w:abstractNumId w:val="58"/>
  </w:num>
  <w:num w:numId="59">
    <w:abstractNumId w:val="70"/>
  </w:num>
  <w:num w:numId="60">
    <w:abstractNumId w:val="22"/>
  </w:num>
  <w:num w:numId="61">
    <w:abstractNumId w:val="1"/>
  </w:num>
  <w:num w:numId="62">
    <w:abstractNumId w:val="53"/>
  </w:num>
  <w:num w:numId="63">
    <w:abstractNumId w:val="54"/>
  </w:num>
  <w:num w:numId="64">
    <w:abstractNumId w:val="42"/>
  </w:num>
  <w:num w:numId="65">
    <w:abstractNumId w:val="19"/>
  </w:num>
  <w:num w:numId="66">
    <w:abstractNumId w:val="62"/>
    <w:lvlOverride w:ilvl="0">
      <w:startOverride w:val="1"/>
    </w:lvlOverride>
  </w:num>
  <w:num w:numId="67">
    <w:abstractNumId w:val="62"/>
    <w:lvlOverride w:ilvl="0">
      <w:startOverride w:val="1"/>
    </w:lvlOverride>
  </w:num>
  <w:num w:numId="68">
    <w:abstractNumId w:val="62"/>
    <w:lvlOverride w:ilvl="0">
      <w:startOverride w:val="1"/>
    </w:lvlOverride>
  </w:num>
  <w:num w:numId="69">
    <w:abstractNumId w:val="62"/>
    <w:lvlOverride w:ilvl="0">
      <w:startOverride w:val="1"/>
    </w:lvlOverride>
  </w:num>
  <w:num w:numId="70">
    <w:abstractNumId w:val="62"/>
    <w:lvlOverride w:ilvl="0">
      <w:startOverride w:val="1"/>
    </w:lvlOverride>
  </w:num>
  <w:num w:numId="71">
    <w:abstractNumId w:val="62"/>
    <w:lvlOverride w:ilvl="0">
      <w:startOverride w:val="1"/>
    </w:lvlOverride>
  </w:num>
  <w:num w:numId="72">
    <w:abstractNumId w:val="62"/>
    <w:lvlOverride w:ilvl="0">
      <w:startOverride w:val="1"/>
    </w:lvlOverride>
  </w:num>
  <w:num w:numId="73">
    <w:abstractNumId w:val="62"/>
    <w:lvlOverride w:ilvl="0">
      <w:startOverride w:val="1"/>
    </w:lvlOverride>
  </w:num>
  <w:num w:numId="74">
    <w:abstractNumId w:val="62"/>
    <w:lvlOverride w:ilvl="0">
      <w:startOverride w:val="1"/>
    </w:lvlOverride>
  </w:num>
  <w:num w:numId="75">
    <w:abstractNumId w:val="62"/>
    <w:lvlOverride w:ilvl="0">
      <w:startOverride w:val="1"/>
    </w:lvlOverride>
  </w:num>
  <w:num w:numId="76">
    <w:abstractNumId w:val="62"/>
    <w:lvlOverride w:ilvl="0">
      <w:startOverride w:val="1"/>
    </w:lvlOverride>
  </w:num>
  <w:num w:numId="77">
    <w:abstractNumId w:val="62"/>
    <w:lvlOverride w:ilvl="0">
      <w:startOverride w:val="1"/>
    </w:lvlOverride>
  </w:num>
  <w:num w:numId="78">
    <w:abstractNumId w:val="62"/>
    <w:lvlOverride w:ilvl="0">
      <w:startOverride w:val="1"/>
    </w:lvlOverride>
  </w:num>
  <w:num w:numId="79">
    <w:abstractNumId w:val="62"/>
    <w:lvlOverride w:ilvl="0">
      <w:startOverride w:val="1"/>
    </w:lvlOverride>
  </w:num>
  <w:num w:numId="80">
    <w:abstractNumId w:val="62"/>
    <w:lvlOverride w:ilvl="0">
      <w:startOverride w:val="1"/>
    </w:lvlOverride>
  </w:num>
  <w:num w:numId="81">
    <w:abstractNumId w:val="62"/>
    <w:lvlOverride w:ilvl="0">
      <w:startOverride w:val="1"/>
    </w:lvlOverride>
  </w:num>
  <w:num w:numId="82">
    <w:abstractNumId w:val="62"/>
  </w:num>
  <w:num w:numId="83">
    <w:abstractNumId w:val="62"/>
    <w:lvlOverride w:ilvl="0">
      <w:startOverride w:val="1"/>
    </w:lvlOverride>
  </w:num>
  <w:num w:numId="84">
    <w:abstractNumId w:val="62"/>
    <w:lvlOverride w:ilvl="0">
      <w:startOverride w:val="1"/>
    </w:lvlOverride>
  </w:num>
  <w:num w:numId="85">
    <w:abstractNumId w:val="62"/>
    <w:lvlOverride w:ilvl="0">
      <w:startOverride w:val="1"/>
    </w:lvlOverride>
  </w:num>
  <w:num w:numId="86">
    <w:abstractNumId w:val="62"/>
    <w:lvlOverride w:ilvl="0">
      <w:startOverride w:val="1"/>
    </w:lvlOverride>
  </w:num>
  <w:num w:numId="87">
    <w:abstractNumId w:val="62"/>
    <w:lvlOverride w:ilvl="0">
      <w:startOverride w:val="1"/>
    </w:lvlOverride>
  </w:num>
  <w:num w:numId="88">
    <w:abstractNumId w:val="62"/>
    <w:lvlOverride w:ilvl="0">
      <w:startOverride w:val="1"/>
    </w:lvlOverride>
  </w:num>
  <w:num w:numId="89">
    <w:abstractNumId w:val="62"/>
    <w:lvlOverride w:ilvl="0">
      <w:startOverride w:val="1"/>
    </w:lvlOverride>
  </w:num>
  <w:num w:numId="90">
    <w:abstractNumId w:val="62"/>
    <w:lvlOverride w:ilvl="0">
      <w:startOverride w:val="1"/>
    </w:lvlOverride>
  </w:num>
  <w:num w:numId="91">
    <w:abstractNumId w:val="62"/>
    <w:lvlOverride w:ilvl="0">
      <w:startOverride w:val="1"/>
    </w:lvlOverride>
  </w:num>
  <w:num w:numId="92">
    <w:abstractNumId w:val="62"/>
    <w:lvlOverride w:ilvl="0">
      <w:startOverride w:val="1"/>
    </w:lvlOverride>
  </w:num>
  <w:num w:numId="93">
    <w:abstractNumId w:val="62"/>
    <w:lvlOverride w:ilvl="0">
      <w:startOverride w:val="1"/>
    </w:lvlOverride>
  </w:num>
  <w:num w:numId="94">
    <w:abstractNumId w:val="62"/>
    <w:lvlOverride w:ilvl="0">
      <w:startOverride w:val="1"/>
    </w:lvlOverride>
  </w:num>
  <w:num w:numId="95">
    <w:abstractNumId w:val="62"/>
    <w:lvlOverride w:ilvl="0">
      <w:startOverride w:val="1"/>
    </w:lvlOverride>
  </w:num>
  <w:num w:numId="96">
    <w:abstractNumId w:val="62"/>
    <w:lvlOverride w:ilvl="0">
      <w:startOverride w:val="1"/>
    </w:lvlOverride>
  </w:num>
  <w:num w:numId="97">
    <w:abstractNumId w:val="62"/>
    <w:lvlOverride w:ilvl="0">
      <w:startOverride w:val="1"/>
    </w:lvlOverride>
  </w:num>
  <w:num w:numId="98">
    <w:abstractNumId w:val="62"/>
    <w:lvlOverride w:ilvl="0">
      <w:startOverride w:val="1"/>
    </w:lvlOverride>
  </w:num>
  <w:num w:numId="99">
    <w:abstractNumId w:val="9"/>
  </w:num>
  <w:num w:numId="100">
    <w:abstractNumId w:val="5"/>
  </w:num>
  <w:num w:numId="101">
    <w:abstractNumId w:val="15"/>
  </w:num>
  <w:num w:numId="102">
    <w:abstractNumId w:val="31"/>
  </w:num>
  <w:num w:numId="103">
    <w:abstractNumId w:val="2"/>
  </w:num>
  <w:num w:numId="104">
    <w:abstractNumId w:val="30"/>
  </w:num>
  <w:num w:numId="105">
    <w:abstractNumId w:val="27"/>
  </w:num>
  <w:num w:numId="106">
    <w:abstractNumId w:val="20"/>
  </w:num>
  <w:num w:numId="107">
    <w:abstractNumId w:val="37"/>
  </w:num>
  <w:num w:numId="108">
    <w:abstractNumId w:val="56"/>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9"/>
  </w:num>
  <w:num w:numId="111">
    <w:abstractNumId w:val="7"/>
  </w:num>
  <w:num w:numId="112">
    <w:abstractNumId w:val="68"/>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8" w:nlCheck="1" w:checkStyle="1"/>
  <w:stylePaneFormatFilter w:val="3F01"/>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2"/>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 w:name="Stamp" w:val="\\dossiers.dgt.cec.eu.int\dossiers\DEVCO\DEVCO-2011-00112\DEVCO-2011-00112-01-05-EN-REV-00.DOC"/>
  </w:docVars>
  <w:rsids>
    <w:rsidRoot w:val="00AE38F8"/>
    <w:rsid w:val="00006DF8"/>
    <w:rsid w:val="00010FDE"/>
    <w:rsid w:val="00020A5B"/>
    <w:rsid w:val="00030A2D"/>
    <w:rsid w:val="00031E63"/>
    <w:rsid w:val="00055A26"/>
    <w:rsid w:val="00057B00"/>
    <w:rsid w:val="00060C1E"/>
    <w:rsid w:val="00065189"/>
    <w:rsid w:val="0009036E"/>
    <w:rsid w:val="000A6A0E"/>
    <w:rsid w:val="000B190D"/>
    <w:rsid w:val="000C0C20"/>
    <w:rsid w:val="000C549B"/>
    <w:rsid w:val="000C6752"/>
    <w:rsid w:val="000C767C"/>
    <w:rsid w:val="000C7952"/>
    <w:rsid w:val="000D13E7"/>
    <w:rsid w:val="000D7C74"/>
    <w:rsid w:val="000E0648"/>
    <w:rsid w:val="000E537A"/>
    <w:rsid w:val="000F39C3"/>
    <w:rsid w:val="001050EE"/>
    <w:rsid w:val="00107540"/>
    <w:rsid w:val="00111B7A"/>
    <w:rsid w:val="00114F35"/>
    <w:rsid w:val="00120B37"/>
    <w:rsid w:val="0017313B"/>
    <w:rsid w:val="00173310"/>
    <w:rsid w:val="00184EE0"/>
    <w:rsid w:val="001865C4"/>
    <w:rsid w:val="00196F72"/>
    <w:rsid w:val="001978EF"/>
    <w:rsid w:val="001A263F"/>
    <w:rsid w:val="001A4E4A"/>
    <w:rsid w:val="001B18BD"/>
    <w:rsid w:val="001B31E6"/>
    <w:rsid w:val="001C1D2A"/>
    <w:rsid w:val="001D68F3"/>
    <w:rsid w:val="001E440F"/>
    <w:rsid w:val="001F21DA"/>
    <w:rsid w:val="001F4A46"/>
    <w:rsid w:val="00203C42"/>
    <w:rsid w:val="00203E27"/>
    <w:rsid w:val="00205125"/>
    <w:rsid w:val="00205F35"/>
    <w:rsid w:val="00212360"/>
    <w:rsid w:val="0021368F"/>
    <w:rsid w:val="00214319"/>
    <w:rsid w:val="002172D1"/>
    <w:rsid w:val="002223C1"/>
    <w:rsid w:val="002475C4"/>
    <w:rsid w:val="00247FEF"/>
    <w:rsid w:val="00252888"/>
    <w:rsid w:val="00253B57"/>
    <w:rsid w:val="0028096A"/>
    <w:rsid w:val="00286A23"/>
    <w:rsid w:val="00294382"/>
    <w:rsid w:val="00295092"/>
    <w:rsid w:val="002B13F4"/>
    <w:rsid w:val="002D0A12"/>
    <w:rsid w:val="002D0B03"/>
    <w:rsid w:val="002D294D"/>
    <w:rsid w:val="002D75A2"/>
    <w:rsid w:val="002F6D2E"/>
    <w:rsid w:val="00301DE9"/>
    <w:rsid w:val="003109E8"/>
    <w:rsid w:val="003111D9"/>
    <w:rsid w:val="00311D2D"/>
    <w:rsid w:val="003308BB"/>
    <w:rsid w:val="0033332D"/>
    <w:rsid w:val="00346E32"/>
    <w:rsid w:val="003521FE"/>
    <w:rsid w:val="00356B1D"/>
    <w:rsid w:val="00362638"/>
    <w:rsid w:val="00363B97"/>
    <w:rsid w:val="003721D9"/>
    <w:rsid w:val="003749B1"/>
    <w:rsid w:val="00382FE0"/>
    <w:rsid w:val="00392541"/>
    <w:rsid w:val="003A2536"/>
    <w:rsid w:val="003A358D"/>
    <w:rsid w:val="003B613C"/>
    <w:rsid w:val="003C07AB"/>
    <w:rsid w:val="003C1679"/>
    <w:rsid w:val="003C2000"/>
    <w:rsid w:val="003C60D0"/>
    <w:rsid w:val="003D14E3"/>
    <w:rsid w:val="003D2B40"/>
    <w:rsid w:val="003D3100"/>
    <w:rsid w:val="003D436F"/>
    <w:rsid w:val="003D795D"/>
    <w:rsid w:val="003E596D"/>
    <w:rsid w:val="003F005A"/>
    <w:rsid w:val="003F19B7"/>
    <w:rsid w:val="00403C36"/>
    <w:rsid w:val="00407129"/>
    <w:rsid w:val="00407C73"/>
    <w:rsid w:val="00410637"/>
    <w:rsid w:val="004112D4"/>
    <w:rsid w:val="004305FD"/>
    <w:rsid w:val="00434926"/>
    <w:rsid w:val="004350B6"/>
    <w:rsid w:val="00441407"/>
    <w:rsid w:val="00443948"/>
    <w:rsid w:val="0044751C"/>
    <w:rsid w:val="004514CD"/>
    <w:rsid w:val="004543B0"/>
    <w:rsid w:val="00462214"/>
    <w:rsid w:val="00465174"/>
    <w:rsid w:val="004670EF"/>
    <w:rsid w:val="004715EC"/>
    <w:rsid w:val="004750B6"/>
    <w:rsid w:val="004805F2"/>
    <w:rsid w:val="004842DD"/>
    <w:rsid w:val="0049139F"/>
    <w:rsid w:val="00494A0D"/>
    <w:rsid w:val="004B33AB"/>
    <w:rsid w:val="004C192E"/>
    <w:rsid w:val="004D61E0"/>
    <w:rsid w:val="004D6FB2"/>
    <w:rsid w:val="004E52DB"/>
    <w:rsid w:val="004E6DB5"/>
    <w:rsid w:val="004F3026"/>
    <w:rsid w:val="004F7629"/>
    <w:rsid w:val="0051365E"/>
    <w:rsid w:val="005271DB"/>
    <w:rsid w:val="005346CE"/>
    <w:rsid w:val="005411B0"/>
    <w:rsid w:val="00543710"/>
    <w:rsid w:val="00544044"/>
    <w:rsid w:val="005445DB"/>
    <w:rsid w:val="00546410"/>
    <w:rsid w:val="005478E4"/>
    <w:rsid w:val="005522DF"/>
    <w:rsid w:val="005570BC"/>
    <w:rsid w:val="005625FF"/>
    <w:rsid w:val="005678C2"/>
    <w:rsid w:val="0057272D"/>
    <w:rsid w:val="0057733F"/>
    <w:rsid w:val="0057760F"/>
    <w:rsid w:val="00582940"/>
    <w:rsid w:val="0058307D"/>
    <w:rsid w:val="00583671"/>
    <w:rsid w:val="00586A41"/>
    <w:rsid w:val="00591722"/>
    <w:rsid w:val="0059510B"/>
    <w:rsid w:val="00596E41"/>
    <w:rsid w:val="005A3B22"/>
    <w:rsid w:val="005B5F79"/>
    <w:rsid w:val="005C742C"/>
    <w:rsid w:val="005D499E"/>
    <w:rsid w:val="005E22D4"/>
    <w:rsid w:val="00612248"/>
    <w:rsid w:val="00617700"/>
    <w:rsid w:val="006218C2"/>
    <w:rsid w:val="00622351"/>
    <w:rsid w:val="00622857"/>
    <w:rsid w:val="00624333"/>
    <w:rsid w:val="006250B5"/>
    <w:rsid w:val="006316A2"/>
    <w:rsid w:val="0063320F"/>
    <w:rsid w:val="006368F2"/>
    <w:rsid w:val="00641155"/>
    <w:rsid w:val="006449CA"/>
    <w:rsid w:val="006610EB"/>
    <w:rsid w:val="00664730"/>
    <w:rsid w:val="00670009"/>
    <w:rsid w:val="00674750"/>
    <w:rsid w:val="00675430"/>
    <w:rsid w:val="0067582E"/>
    <w:rsid w:val="0068098D"/>
    <w:rsid w:val="0068234B"/>
    <w:rsid w:val="006872CB"/>
    <w:rsid w:val="006934C9"/>
    <w:rsid w:val="006C4752"/>
    <w:rsid w:val="006D7273"/>
    <w:rsid w:val="006D7D6D"/>
    <w:rsid w:val="006E5990"/>
    <w:rsid w:val="006E6032"/>
    <w:rsid w:val="006F1994"/>
    <w:rsid w:val="006F1A1B"/>
    <w:rsid w:val="006F47CE"/>
    <w:rsid w:val="006F79B1"/>
    <w:rsid w:val="007172B0"/>
    <w:rsid w:val="007300FC"/>
    <w:rsid w:val="00740350"/>
    <w:rsid w:val="00741C18"/>
    <w:rsid w:val="00746BFC"/>
    <w:rsid w:val="007501FA"/>
    <w:rsid w:val="00750718"/>
    <w:rsid w:val="007631DD"/>
    <w:rsid w:val="0077073B"/>
    <w:rsid w:val="007756FA"/>
    <w:rsid w:val="00780E05"/>
    <w:rsid w:val="00785513"/>
    <w:rsid w:val="00793A41"/>
    <w:rsid w:val="007A1685"/>
    <w:rsid w:val="007A5020"/>
    <w:rsid w:val="007B00C5"/>
    <w:rsid w:val="007B5D78"/>
    <w:rsid w:val="007C1642"/>
    <w:rsid w:val="007D5114"/>
    <w:rsid w:val="007D6CD0"/>
    <w:rsid w:val="007D732B"/>
    <w:rsid w:val="007E33CF"/>
    <w:rsid w:val="007E34D8"/>
    <w:rsid w:val="007F037F"/>
    <w:rsid w:val="007F1907"/>
    <w:rsid w:val="007F60E9"/>
    <w:rsid w:val="00801551"/>
    <w:rsid w:val="008023C8"/>
    <w:rsid w:val="0080253E"/>
    <w:rsid w:val="008029EA"/>
    <w:rsid w:val="0081433E"/>
    <w:rsid w:val="00817365"/>
    <w:rsid w:val="00822BE8"/>
    <w:rsid w:val="00844C76"/>
    <w:rsid w:val="00845ED5"/>
    <w:rsid w:val="008565C7"/>
    <w:rsid w:val="00857577"/>
    <w:rsid w:val="0085796F"/>
    <w:rsid w:val="00866754"/>
    <w:rsid w:val="00866E3E"/>
    <w:rsid w:val="0086700B"/>
    <w:rsid w:val="0087152F"/>
    <w:rsid w:val="008715EB"/>
    <w:rsid w:val="0087567F"/>
    <w:rsid w:val="00880541"/>
    <w:rsid w:val="008824C1"/>
    <w:rsid w:val="00893E43"/>
    <w:rsid w:val="008A24D8"/>
    <w:rsid w:val="008A27FD"/>
    <w:rsid w:val="008A3E96"/>
    <w:rsid w:val="008B2A73"/>
    <w:rsid w:val="008B623E"/>
    <w:rsid w:val="008B7FF3"/>
    <w:rsid w:val="008C1CC7"/>
    <w:rsid w:val="008C3721"/>
    <w:rsid w:val="008E128B"/>
    <w:rsid w:val="008E35E4"/>
    <w:rsid w:val="008E4B88"/>
    <w:rsid w:val="008E6BE7"/>
    <w:rsid w:val="008E7B76"/>
    <w:rsid w:val="008F0486"/>
    <w:rsid w:val="008F168A"/>
    <w:rsid w:val="008F4E9F"/>
    <w:rsid w:val="008F5DE9"/>
    <w:rsid w:val="00902E86"/>
    <w:rsid w:val="00903900"/>
    <w:rsid w:val="00910313"/>
    <w:rsid w:val="00911810"/>
    <w:rsid w:val="00912047"/>
    <w:rsid w:val="009147A6"/>
    <w:rsid w:val="00915404"/>
    <w:rsid w:val="009154A6"/>
    <w:rsid w:val="009159C2"/>
    <w:rsid w:val="009170D9"/>
    <w:rsid w:val="009455FD"/>
    <w:rsid w:val="0094728C"/>
    <w:rsid w:val="009639E9"/>
    <w:rsid w:val="00966028"/>
    <w:rsid w:val="009706F3"/>
    <w:rsid w:val="00974535"/>
    <w:rsid w:val="00990012"/>
    <w:rsid w:val="009A1047"/>
    <w:rsid w:val="009B2EFD"/>
    <w:rsid w:val="009B571E"/>
    <w:rsid w:val="009B6FD3"/>
    <w:rsid w:val="009C08FF"/>
    <w:rsid w:val="009D646C"/>
    <w:rsid w:val="009D684F"/>
    <w:rsid w:val="009E1E02"/>
    <w:rsid w:val="009E3D4D"/>
    <w:rsid w:val="009F56B6"/>
    <w:rsid w:val="009F648D"/>
    <w:rsid w:val="009F7482"/>
    <w:rsid w:val="00A0148A"/>
    <w:rsid w:val="00A057B7"/>
    <w:rsid w:val="00A057C7"/>
    <w:rsid w:val="00A05A16"/>
    <w:rsid w:val="00A10B87"/>
    <w:rsid w:val="00A10BB1"/>
    <w:rsid w:val="00A10F79"/>
    <w:rsid w:val="00A11047"/>
    <w:rsid w:val="00A113E2"/>
    <w:rsid w:val="00A16985"/>
    <w:rsid w:val="00A2031F"/>
    <w:rsid w:val="00A20E4D"/>
    <w:rsid w:val="00A42AFE"/>
    <w:rsid w:val="00A440FD"/>
    <w:rsid w:val="00A5429D"/>
    <w:rsid w:val="00A70634"/>
    <w:rsid w:val="00A77ECC"/>
    <w:rsid w:val="00A81065"/>
    <w:rsid w:val="00A8166C"/>
    <w:rsid w:val="00AA1F74"/>
    <w:rsid w:val="00AA515C"/>
    <w:rsid w:val="00AC5EC2"/>
    <w:rsid w:val="00AD2105"/>
    <w:rsid w:val="00AE38F8"/>
    <w:rsid w:val="00AE4BF8"/>
    <w:rsid w:val="00AF0195"/>
    <w:rsid w:val="00AF767C"/>
    <w:rsid w:val="00B078C7"/>
    <w:rsid w:val="00B11FAE"/>
    <w:rsid w:val="00B150F8"/>
    <w:rsid w:val="00B460D5"/>
    <w:rsid w:val="00B52E82"/>
    <w:rsid w:val="00B67B6F"/>
    <w:rsid w:val="00B71836"/>
    <w:rsid w:val="00B72739"/>
    <w:rsid w:val="00B7615B"/>
    <w:rsid w:val="00B76D64"/>
    <w:rsid w:val="00B849B8"/>
    <w:rsid w:val="00B85DA8"/>
    <w:rsid w:val="00B92E4B"/>
    <w:rsid w:val="00B93A84"/>
    <w:rsid w:val="00B97782"/>
    <w:rsid w:val="00BB1837"/>
    <w:rsid w:val="00BB31D8"/>
    <w:rsid w:val="00BB6C02"/>
    <w:rsid w:val="00BB7241"/>
    <w:rsid w:val="00BC7418"/>
    <w:rsid w:val="00BC7DAF"/>
    <w:rsid w:val="00BD2F7D"/>
    <w:rsid w:val="00BD3FCB"/>
    <w:rsid w:val="00BD7E6E"/>
    <w:rsid w:val="00BE1859"/>
    <w:rsid w:val="00BE7A65"/>
    <w:rsid w:val="00BF0782"/>
    <w:rsid w:val="00BF1706"/>
    <w:rsid w:val="00BF4853"/>
    <w:rsid w:val="00C03D9E"/>
    <w:rsid w:val="00C05B9A"/>
    <w:rsid w:val="00C1219C"/>
    <w:rsid w:val="00C17B19"/>
    <w:rsid w:val="00C202A0"/>
    <w:rsid w:val="00C20DBA"/>
    <w:rsid w:val="00C246F4"/>
    <w:rsid w:val="00C363EE"/>
    <w:rsid w:val="00C367A9"/>
    <w:rsid w:val="00C42020"/>
    <w:rsid w:val="00C44D28"/>
    <w:rsid w:val="00C55CFE"/>
    <w:rsid w:val="00C60B49"/>
    <w:rsid w:val="00C664A9"/>
    <w:rsid w:val="00C678BA"/>
    <w:rsid w:val="00C73DF5"/>
    <w:rsid w:val="00C74716"/>
    <w:rsid w:val="00C83ABE"/>
    <w:rsid w:val="00C86EDD"/>
    <w:rsid w:val="00C91D72"/>
    <w:rsid w:val="00C9403E"/>
    <w:rsid w:val="00C96DE9"/>
    <w:rsid w:val="00C97314"/>
    <w:rsid w:val="00CB0002"/>
    <w:rsid w:val="00CB54F7"/>
    <w:rsid w:val="00CB7003"/>
    <w:rsid w:val="00CC24E6"/>
    <w:rsid w:val="00CC2D33"/>
    <w:rsid w:val="00CC74DB"/>
    <w:rsid w:val="00CD0A21"/>
    <w:rsid w:val="00CD2492"/>
    <w:rsid w:val="00CD2624"/>
    <w:rsid w:val="00CD4763"/>
    <w:rsid w:val="00CD6A68"/>
    <w:rsid w:val="00CE4A2D"/>
    <w:rsid w:val="00CF24DE"/>
    <w:rsid w:val="00CF3F1F"/>
    <w:rsid w:val="00CF7557"/>
    <w:rsid w:val="00D12BF3"/>
    <w:rsid w:val="00D25FE6"/>
    <w:rsid w:val="00D3197A"/>
    <w:rsid w:val="00D45870"/>
    <w:rsid w:val="00D55A53"/>
    <w:rsid w:val="00D57736"/>
    <w:rsid w:val="00D60BA1"/>
    <w:rsid w:val="00D61604"/>
    <w:rsid w:val="00D63EA6"/>
    <w:rsid w:val="00D676F7"/>
    <w:rsid w:val="00D907F8"/>
    <w:rsid w:val="00D9227E"/>
    <w:rsid w:val="00D943D4"/>
    <w:rsid w:val="00DA2348"/>
    <w:rsid w:val="00DA4B54"/>
    <w:rsid w:val="00DA616A"/>
    <w:rsid w:val="00DB12FB"/>
    <w:rsid w:val="00DB2F80"/>
    <w:rsid w:val="00DB51CA"/>
    <w:rsid w:val="00DB63D6"/>
    <w:rsid w:val="00DB787F"/>
    <w:rsid w:val="00DB7E68"/>
    <w:rsid w:val="00DC1AF8"/>
    <w:rsid w:val="00DC3EAE"/>
    <w:rsid w:val="00DD637A"/>
    <w:rsid w:val="00DE0B72"/>
    <w:rsid w:val="00DE3249"/>
    <w:rsid w:val="00DE6772"/>
    <w:rsid w:val="00DF3894"/>
    <w:rsid w:val="00DF4416"/>
    <w:rsid w:val="00DF5742"/>
    <w:rsid w:val="00DF6526"/>
    <w:rsid w:val="00E01657"/>
    <w:rsid w:val="00E05AFC"/>
    <w:rsid w:val="00E06F05"/>
    <w:rsid w:val="00E11E89"/>
    <w:rsid w:val="00E12E18"/>
    <w:rsid w:val="00E142EC"/>
    <w:rsid w:val="00E246FA"/>
    <w:rsid w:val="00E24C7B"/>
    <w:rsid w:val="00E34868"/>
    <w:rsid w:val="00E40327"/>
    <w:rsid w:val="00E4250F"/>
    <w:rsid w:val="00E60449"/>
    <w:rsid w:val="00E61684"/>
    <w:rsid w:val="00E6795D"/>
    <w:rsid w:val="00E725FE"/>
    <w:rsid w:val="00E72F15"/>
    <w:rsid w:val="00E75A03"/>
    <w:rsid w:val="00E95D40"/>
    <w:rsid w:val="00EB5D04"/>
    <w:rsid w:val="00EC0A31"/>
    <w:rsid w:val="00ED038A"/>
    <w:rsid w:val="00ED1626"/>
    <w:rsid w:val="00ED3D74"/>
    <w:rsid w:val="00ED7BD7"/>
    <w:rsid w:val="00EE1B77"/>
    <w:rsid w:val="00EE24B3"/>
    <w:rsid w:val="00EE3905"/>
    <w:rsid w:val="00EE73C2"/>
    <w:rsid w:val="00EF4FC3"/>
    <w:rsid w:val="00F04815"/>
    <w:rsid w:val="00F04CE7"/>
    <w:rsid w:val="00F13755"/>
    <w:rsid w:val="00F13C41"/>
    <w:rsid w:val="00F24C48"/>
    <w:rsid w:val="00F25C13"/>
    <w:rsid w:val="00F359AF"/>
    <w:rsid w:val="00F35A31"/>
    <w:rsid w:val="00F5176D"/>
    <w:rsid w:val="00F54C76"/>
    <w:rsid w:val="00F70558"/>
    <w:rsid w:val="00F8386F"/>
    <w:rsid w:val="00F85039"/>
    <w:rsid w:val="00F8572E"/>
    <w:rsid w:val="00F866AA"/>
    <w:rsid w:val="00F9163A"/>
    <w:rsid w:val="00F96B09"/>
    <w:rsid w:val="00FA09A8"/>
    <w:rsid w:val="00FA10D2"/>
    <w:rsid w:val="00FA5B12"/>
    <w:rsid w:val="00FB1539"/>
    <w:rsid w:val="00FC29E1"/>
    <w:rsid w:val="00FE0AAA"/>
    <w:rsid w:val="00FE6C9F"/>
    <w:rsid w:val="00FF1275"/>
    <w:rsid w:val="00FF1C64"/>
    <w:rsid w:val="00FF34CD"/>
    <w:rsid w:val="00FF76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1DA"/>
    <w:rPr>
      <w:snapToGrid w:val="0"/>
      <w:sz w:val="24"/>
      <w:lang w:eastAsia="en-US"/>
    </w:rPr>
  </w:style>
  <w:style w:type="paragraph" w:styleId="Heading1">
    <w:name w:val="heading 1"/>
    <w:basedOn w:val="Normal"/>
    <w:next w:val="Normal"/>
    <w:qFormat/>
    <w:rsid w:val="001F21DA"/>
    <w:pPr>
      <w:keepNext/>
      <w:jc w:val="center"/>
      <w:outlineLvl w:val="0"/>
    </w:pPr>
    <w:rPr>
      <w:rFonts w:ascii="Arial" w:hAnsi="Arial"/>
      <w:b/>
      <w:color w:val="FF0000"/>
      <w:sz w:val="28"/>
    </w:rPr>
  </w:style>
  <w:style w:type="paragraph" w:styleId="Heading2">
    <w:name w:val="heading 2"/>
    <w:basedOn w:val="Normal"/>
    <w:next w:val="Normal"/>
    <w:link w:val="Heading2Char"/>
    <w:qFormat/>
    <w:rsid w:val="001F21DA"/>
    <w:pPr>
      <w:keepNext/>
      <w:ind w:left="1276" w:hanging="425"/>
      <w:jc w:val="both"/>
      <w:outlineLvl w:val="1"/>
    </w:pPr>
    <w:rPr>
      <w:rFonts w:ascii="Arial" w:hAnsi="Arial"/>
      <w:b/>
      <w:sz w:val="20"/>
    </w:rPr>
  </w:style>
  <w:style w:type="paragraph" w:styleId="Heading3">
    <w:name w:val="heading 3"/>
    <w:basedOn w:val="Normal"/>
    <w:next w:val="Normal"/>
    <w:link w:val="Heading3Char"/>
    <w:qFormat/>
    <w:rsid w:val="001F21DA"/>
    <w:pPr>
      <w:keepNext/>
      <w:jc w:val="center"/>
      <w:outlineLvl w:val="2"/>
    </w:pPr>
    <w:rPr>
      <w:rFonts w:ascii="Arial" w:hAnsi="Arial"/>
      <w:b/>
      <w:color w:val="FF0000"/>
      <w:sz w:val="36"/>
    </w:rPr>
  </w:style>
  <w:style w:type="paragraph" w:styleId="Heading4">
    <w:name w:val="heading 4"/>
    <w:basedOn w:val="Normal"/>
    <w:next w:val="Normal"/>
    <w:qFormat/>
    <w:rsid w:val="001F21DA"/>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rsid w:val="001F21DA"/>
    <w:pPr>
      <w:keepNext/>
      <w:jc w:val="both"/>
      <w:outlineLvl w:val="4"/>
    </w:pPr>
    <w:rPr>
      <w:rFonts w:ascii="Arial" w:hAnsi="Arial"/>
      <w:b/>
      <w:sz w:val="20"/>
    </w:rPr>
  </w:style>
  <w:style w:type="paragraph" w:styleId="Heading7">
    <w:name w:val="heading 7"/>
    <w:basedOn w:val="Normal"/>
    <w:next w:val="Normal"/>
    <w:qFormat/>
    <w:rsid w:val="001F21DA"/>
    <w:pPr>
      <w:keepNext/>
      <w:jc w:val="center"/>
      <w:outlineLvl w:val="6"/>
    </w:pPr>
    <w:rPr>
      <w:rFonts w:ascii="Arial" w:hAnsi="Arial"/>
      <w:b/>
      <w:color w:val="008000"/>
      <w:sz w:val="32"/>
    </w:rPr>
  </w:style>
  <w:style w:type="paragraph" w:styleId="Heading8">
    <w:name w:val="heading 8"/>
    <w:basedOn w:val="Normal"/>
    <w:next w:val="Normal"/>
    <w:qFormat/>
    <w:rsid w:val="001F21DA"/>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1F21DA"/>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1F21DA"/>
    <w:pPr>
      <w:widowControl w:val="0"/>
      <w:spacing w:before="60" w:line="240" w:lineRule="exact"/>
      <w:jc w:val="both"/>
    </w:pPr>
    <w:rPr>
      <w:rFonts w:ascii="Arial" w:hAnsi="Arial"/>
      <w:lang w:val="cs-CZ"/>
    </w:rPr>
  </w:style>
  <w:style w:type="paragraph" w:customStyle="1" w:styleId="1zanoren">
    <w:name w:val="1.zanorení"/>
    <w:basedOn w:val="text-3mezera"/>
    <w:rsid w:val="001F21DA"/>
    <w:pPr>
      <w:ind w:left="2127" w:hanging="1418"/>
    </w:pPr>
  </w:style>
  <w:style w:type="paragraph" w:customStyle="1" w:styleId="2zanoren">
    <w:name w:val="2.zanorení"/>
    <w:basedOn w:val="text-3mezera"/>
    <w:rsid w:val="001F21DA"/>
    <w:pPr>
      <w:ind w:left="3402" w:hanging="1278"/>
    </w:pPr>
  </w:style>
  <w:style w:type="paragraph" w:customStyle="1" w:styleId="bulletsub">
    <w:name w:val="bullet_sub"/>
    <w:basedOn w:val="Normal"/>
    <w:rsid w:val="001F21D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rsid w:val="001F21DA"/>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rsid w:val="001F21DA"/>
    <w:pPr>
      <w:tabs>
        <w:tab w:val="left" w:pos="400"/>
        <w:tab w:val="left" w:pos="851"/>
        <w:tab w:val="left" w:pos="1701"/>
        <w:tab w:val="right" w:leader="hyphen" w:pos="9062"/>
      </w:tabs>
    </w:pPr>
    <w:rPr>
      <w:i/>
      <w:noProof/>
      <w:sz w:val="22"/>
    </w:rPr>
  </w:style>
  <w:style w:type="paragraph" w:customStyle="1" w:styleId="bullet-3">
    <w:name w:val="bullet-3"/>
    <w:basedOn w:val="Normal"/>
    <w:rsid w:val="001F21DA"/>
    <w:pPr>
      <w:widowControl w:val="0"/>
      <w:spacing w:before="240" w:line="240" w:lineRule="exact"/>
      <w:ind w:left="2212" w:hanging="284"/>
      <w:jc w:val="both"/>
    </w:pPr>
    <w:rPr>
      <w:rFonts w:ascii="Arial" w:hAnsi="Arial"/>
      <w:lang w:val="cs-CZ"/>
    </w:rPr>
  </w:style>
  <w:style w:type="paragraph" w:styleId="Footer">
    <w:name w:val="footer"/>
    <w:basedOn w:val="Normal"/>
    <w:rsid w:val="001F21DA"/>
    <w:pPr>
      <w:tabs>
        <w:tab w:val="center" w:pos="4320"/>
        <w:tab w:val="right" w:pos="8640"/>
      </w:tabs>
    </w:pPr>
  </w:style>
  <w:style w:type="paragraph" w:styleId="Header">
    <w:name w:val="header"/>
    <w:basedOn w:val="Normal"/>
    <w:rsid w:val="001F21DA"/>
    <w:pPr>
      <w:tabs>
        <w:tab w:val="center" w:pos="4536"/>
        <w:tab w:val="right" w:pos="9072"/>
      </w:tabs>
    </w:pPr>
    <w:rPr>
      <w:rFonts w:ascii="Arial" w:hAnsi="Arial"/>
      <w:sz w:val="20"/>
    </w:rPr>
  </w:style>
  <w:style w:type="paragraph" w:styleId="BodyTextIndent">
    <w:name w:val="Body Text Indent"/>
    <w:basedOn w:val="Normal"/>
    <w:rsid w:val="001F21DA"/>
    <w:pPr>
      <w:jc w:val="both"/>
    </w:pPr>
    <w:rPr>
      <w:sz w:val="22"/>
    </w:rPr>
  </w:style>
  <w:style w:type="paragraph" w:styleId="BodyText">
    <w:name w:val="Body Text"/>
    <w:basedOn w:val="Normal"/>
    <w:rsid w:val="001F21DA"/>
    <w:pPr>
      <w:jc w:val="both"/>
    </w:pPr>
    <w:rPr>
      <w:rFonts w:ascii="Arial" w:hAnsi="Arial"/>
      <w:sz w:val="20"/>
    </w:rPr>
  </w:style>
  <w:style w:type="paragraph" w:styleId="NormalIndent">
    <w:name w:val="Normal Indent"/>
    <w:basedOn w:val="Normal"/>
    <w:rsid w:val="001F21DA"/>
    <w:pPr>
      <w:ind w:left="708"/>
    </w:pPr>
    <w:rPr>
      <w:rFonts w:ascii="Arial" w:hAnsi="Arial"/>
      <w:sz w:val="20"/>
    </w:rPr>
  </w:style>
  <w:style w:type="paragraph" w:customStyle="1" w:styleId="tabulka">
    <w:name w:val="tabulka"/>
    <w:basedOn w:val="text-3mezera"/>
    <w:rsid w:val="001F21DA"/>
    <w:pPr>
      <w:spacing w:before="120"/>
      <w:jc w:val="center"/>
    </w:pPr>
    <w:rPr>
      <w:sz w:val="20"/>
    </w:rPr>
  </w:style>
  <w:style w:type="paragraph" w:styleId="FootnoteText">
    <w:name w:val="footnote text"/>
    <w:basedOn w:val="Normal"/>
    <w:semiHidden/>
    <w:rsid w:val="001F21DA"/>
    <w:rPr>
      <w:sz w:val="20"/>
    </w:rPr>
  </w:style>
  <w:style w:type="character" w:styleId="Hyperlink">
    <w:name w:val="Hyperlink"/>
    <w:rsid w:val="001F21DA"/>
    <w:rPr>
      <w:color w:val="0000FF"/>
      <w:u w:val="single"/>
    </w:rPr>
  </w:style>
  <w:style w:type="paragraph" w:customStyle="1" w:styleId="Volume">
    <w:name w:val="Volume"/>
    <w:basedOn w:val="text"/>
    <w:next w:val="Section"/>
    <w:rsid w:val="001F21DA"/>
    <w:pPr>
      <w:pageBreakBefore/>
      <w:spacing w:before="360" w:line="360" w:lineRule="exact"/>
      <w:jc w:val="center"/>
    </w:pPr>
    <w:rPr>
      <w:b/>
      <w:sz w:val="36"/>
    </w:rPr>
  </w:style>
  <w:style w:type="paragraph" w:customStyle="1" w:styleId="text">
    <w:name w:val="text"/>
    <w:rsid w:val="001F21DA"/>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rsid w:val="001F21DA"/>
    <w:pPr>
      <w:pageBreakBefore w:val="0"/>
      <w:spacing w:before="0"/>
    </w:pPr>
    <w:rPr>
      <w:sz w:val="32"/>
    </w:rPr>
  </w:style>
  <w:style w:type="paragraph" w:customStyle="1" w:styleId="textcslovan">
    <w:name w:val="text císlovaný"/>
    <w:basedOn w:val="text"/>
    <w:rsid w:val="001F21DA"/>
    <w:pPr>
      <w:ind w:left="567" w:hanging="567"/>
    </w:pPr>
  </w:style>
  <w:style w:type="paragraph" w:customStyle="1" w:styleId="Nadpis-STRANA">
    <w:name w:val="Nadpis - STRANA"/>
    <w:basedOn w:val="text"/>
    <w:next w:val="Volume"/>
    <w:rsid w:val="001F21DA"/>
    <w:pPr>
      <w:pageBreakBefore/>
      <w:spacing w:before="5040" w:line="520" w:lineRule="exact"/>
      <w:jc w:val="center"/>
    </w:pPr>
    <w:rPr>
      <w:b/>
      <w:sz w:val="36"/>
    </w:rPr>
  </w:style>
  <w:style w:type="character" w:styleId="FootnoteReference">
    <w:name w:val="footnote reference"/>
    <w:semiHidden/>
    <w:rsid w:val="001F21DA"/>
    <w:rPr>
      <w:vertAlign w:val="superscript"/>
    </w:rPr>
  </w:style>
  <w:style w:type="character" w:styleId="PageNumber">
    <w:name w:val="page number"/>
    <w:basedOn w:val="DefaultParagraphFont"/>
    <w:rsid w:val="001F21DA"/>
  </w:style>
  <w:style w:type="paragraph" w:styleId="PlainText">
    <w:name w:val="Plain Text"/>
    <w:basedOn w:val="Normal"/>
    <w:rsid w:val="001F21DA"/>
    <w:rPr>
      <w:rFonts w:ascii="Courier New" w:hAnsi="Courier New"/>
      <w:sz w:val="20"/>
    </w:rPr>
  </w:style>
  <w:style w:type="character" w:styleId="FollowedHyperlink">
    <w:name w:val="FollowedHyperlink"/>
    <w:rsid w:val="001F21DA"/>
    <w:rPr>
      <w:color w:val="800080"/>
      <w:u w:val="single"/>
    </w:rPr>
  </w:style>
  <w:style w:type="paragraph" w:customStyle="1" w:styleId="Blockquote">
    <w:name w:val="Blockquote"/>
    <w:basedOn w:val="Normal"/>
    <w:rsid w:val="001F21DA"/>
    <w:pPr>
      <w:widowControl w:val="0"/>
      <w:spacing w:before="100" w:after="100"/>
      <w:ind w:left="360" w:right="360"/>
    </w:pPr>
  </w:style>
  <w:style w:type="paragraph" w:customStyle="1" w:styleId="Text1">
    <w:name w:val="Text 1"/>
    <w:basedOn w:val="Normal"/>
    <w:rsid w:val="001F21DA"/>
    <w:pPr>
      <w:spacing w:before="120" w:after="120"/>
      <w:ind w:left="851"/>
      <w:jc w:val="both"/>
    </w:pPr>
  </w:style>
  <w:style w:type="paragraph" w:customStyle="1" w:styleId="ManualNumPar1">
    <w:name w:val="Manual NumPar 1"/>
    <w:basedOn w:val="Normal"/>
    <w:next w:val="Text1"/>
    <w:rsid w:val="001F21DA"/>
    <w:pPr>
      <w:spacing w:before="120" w:after="120"/>
      <w:ind w:left="851" w:hanging="851"/>
      <w:jc w:val="both"/>
    </w:pPr>
  </w:style>
  <w:style w:type="paragraph" w:customStyle="1" w:styleId="Point1">
    <w:name w:val="Point 1"/>
    <w:basedOn w:val="Normal"/>
    <w:rsid w:val="001F21DA"/>
    <w:pPr>
      <w:spacing w:before="120" w:after="120"/>
      <w:ind w:left="1418" w:hanging="567"/>
      <w:jc w:val="both"/>
    </w:pPr>
  </w:style>
  <w:style w:type="paragraph" w:styleId="Subtitle">
    <w:name w:val="Subtitle"/>
    <w:basedOn w:val="Normal"/>
    <w:qFormat/>
    <w:rsid w:val="001F21DA"/>
    <w:pPr>
      <w:spacing w:before="120" w:after="120"/>
      <w:jc w:val="center"/>
    </w:pPr>
    <w:rPr>
      <w:rFonts w:ascii="Arial" w:hAnsi="Arial"/>
      <w:b/>
      <w:sz w:val="28"/>
      <w:lang w:val="fr-BE"/>
    </w:rPr>
  </w:style>
  <w:style w:type="paragraph" w:styleId="Title">
    <w:name w:val="Title"/>
    <w:basedOn w:val="Normal"/>
    <w:qFormat/>
    <w:rsid w:val="001F21DA"/>
    <w:pPr>
      <w:spacing w:before="120" w:after="120"/>
      <w:jc w:val="center"/>
    </w:pPr>
    <w:rPr>
      <w:rFonts w:ascii="Arial" w:hAnsi="Arial"/>
      <w:b/>
      <w:sz w:val="28"/>
      <w:lang w:val="fr-BE"/>
    </w:rPr>
  </w:style>
  <w:style w:type="paragraph" w:styleId="TOC3">
    <w:name w:val="toc 3"/>
    <w:basedOn w:val="Normal"/>
    <w:next w:val="Normal"/>
    <w:autoRedefine/>
    <w:semiHidden/>
    <w:rsid w:val="001F21DA"/>
    <w:pPr>
      <w:ind w:left="480"/>
    </w:pPr>
  </w:style>
  <w:style w:type="paragraph" w:styleId="TOC4">
    <w:name w:val="toc 4"/>
    <w:basedOn w:val="Normal"/>
    <w:next w:val="Normal"/>
    <w:autoRedefine/>
    <w:semiHidden/>
    <w:rsid w:val="001F21DA"/>
    <w:pPr>
      <w:ind w:left="720"/>
    </w:pPr>
  </w:style>
  <w:style w:type="paragraph" w:styleId="TOC5">
    <w:name w:val="toc 5"/>
    <w:basedOn w:val="Normal"/>
    <w:next w:val="Normal"/>
    <w:autoRedefine/>
    <w:semiHidden/>
    <w:rsid w:val="001F21DA"/>
    <w:pPr>
      <w:ind w:left="960"/>
    </w:pPr>
  </w:style>
  <w:style w:type="paragraph" w:styleId="TOC6">
    <w:name w:val="toc 6"/>
    <w:basedOn w:val="Normal"/>
    <w:next w:val="Normal"/>
    <w:autoRedefine/>
    <w:semiHidden/>
    <w:rsid w:val="001F21DA"/>
    <w:pPr>
      <w:ind w:left="1200"/>
    </w:pPr>
  </w:style>
  <w:style w:type="paragraph" w:styleId="TOC7">
    <w:name w:val="toc 7"/>
    <w:basedOn w:val="Normal"/>
    <w:next w:val="Normal"/>
    <w:autoRedefine/>
    <w:semiHidden/>
    <w:rsid w:val="001F21DA"/>
    <w:pPr>
      <w:ind w:left="1440"/>
    </w:pPr>
  </w:style>
  <w:style w:type="paragraph" w:styleId="TOC8">
    <w:name w:val="toc 8"/>
    <w:basedOn w:val="Normal"/>
    <w:next w:val="Normal"/>
    <w:autoRedefine/>
    <w:semiHidden/>
    <w:rsid w:val="001F21DA"/>
    <w:pPr>
      <w:ind w:left="1680"/>
    </w:pPr>
  </w:style>
  <w:style w:type="paragraph" w:styleId="TOC9">
    <w:name w:val="toc 9"/>
    <w:basedOn w:val="Normal"/>
    <w:next w:val="Normal"/>
    <w:autoRedefine/>
    <w:semiHidden/>
    <w:rsid w:val="001F21DA"/>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1F21DA"/>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1F21DA"/>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semiHidden/>
    <w:rsid w:val="004842DD"/>
    <w:rPr>
      <w:sz w:val="20"/>
    </w:rPr>
  </w:style>
  <w:style w:type="paragraph" w:styleId="CommentSubject">
    <w:name w:val="annotation subject"/>
    <w:basedOn w:val="CommentText"/>
    <w:next w:val="CommentText"/>
    <w:semiHidden/>
    <w:rsid w:val="004842DD"/>
    <w:rPr>
      <w:b/>
      <w:bCs/>
    </w:rPr>
  </w:style>
</w:styles>
</file>

<file path=word/webSettings.xml><?xml version="1.0" encoding="utf-8"?>
<w:webSettings xmlns:r="http://schemas.openxmlformats.org/officeDocument/2006/relationships" xmlns:w="http://schemas.openxmlformats.org/wordprocessingml/2006/main">
  <w:encoding w:val="utf-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30087-5982-43BF-8D99-905E2FC38D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2000A-6DFF-4698-A1B6-3678593A197D}">
  <ds:schemaRefs>
    <ds:schemaRef ds:uri="http://schemas.microsoft.com/sharepoint/v3/contenttype/forms"/>
  </ds:schemaRefs>
</ds:datastoreItem>
</file>

<file path=customXml/itemProps3.xml><?xml version="1.0" encoding="utf-8"?>
<ds:datastoreItem xmlns:ds="http://schemas.openxmlformats.org/officeDocument/2006/customXml" ds:itemID="{2B2F9468-9FEF-45F2-BCCD-2FF206E7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user</cp:lastModifiedBy>
  <cp:revision>12</cp:revision>
  <cp:lastPrinted>2011-09-27T09:12:00Z</cp:lastPrinted>
  <dcterms:created xsi:type="dcterms:W3CDTF">2018-12-18T12:59:00Z</dcterms:created>
  <dcterms:modified xsi:type="dcterms:W3CDTF">2024-10-28T10:40:00Z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