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2F" w:rsidRPr="00E46B7D" w:rsidRDefault="00792B2F" w:rsidP="00792B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6B7D">
        <w:rPr>
          <w:rFonts w:ascii="Times New Roman" w:hAnsi="Times New Roman" w:cs="Times New Roman"/>
          <w:sz w:val="24"/>
          <w:szCs w:val="24"/>
        </w:rPr>
        <w:t>Bashkia Kukës përbëhet nga 15 njësi administrative: Kukës (qyteti), Malzi, Bicaj, Ujmisht, Tërthore, Shtiqën, Zapod, Shishtavec, Topojan, Bushtricë, Grykë</w:t>
      </w:r>
      <w:r w:rsidRPr="00E46B7D">
        <w:rPr>
          <w:rFonts w:ascii="Times New Roman" w:eastAsia="MS Gothic" w:hAnsi="MS Gothic" w:cs="Times New Roman"/>
          <w:sz w:val="24"/>
          <w:szCs w:val="24"/>
        </w:rPr>
        <w:t>‑</w:t>
      </w:r>
      <w:r w:rsidRPr="00E46B7D">
        <w:rPr>
          <w:rFonts w:ascii="Times New Roman" w:hAnsi="Times New Roman" w:cs="Times New Roman"/>
          <w:sz w:val="24"/>
          <w:szCs w:val="24"/>
        </w:rPr>
        <w:t>Çajë, Kalis, Surroj, Arrën dhe Kolsh. Brenda territorit të Bashkisë Kukës, vetëm njësia administrative “Grykë</w:t>
      </w:r>
      <w:r w:rsidRPr="00E46B7D">
        <w:rPr>
          <w:rFonts w:ascii="Times New Roman" w:eastAsia="MS Gothic" w:hAnsi="MS Gothic" w:cs="Times New Roman"/>
          <w:sz w:val="24"/>
          <w:szCs w:val="24"/>
        </w:rPr>
        <w:t>‑</w:t>
      </w:r>
      <w:r w:rsidRPr="00E46B7D">
        <w:rPr>
          <w:rFonts w:ascii="Times New Roman" w:hAnsi="Times New Roman" w:cs="Times New Roman"/>
          <w:sz w:val="24"/>
          <w:szCs w:val="24"/>
        </w:rPr>
        <w:t>Çajë” përfshin drejtpërdrejt Vargun Korab</w:t>
      </w:r>
      <w:r w:rsidRPr="00E46B7D">
        <w:rPr>
          <w:rFonts w:ascii="Times New Roman" w:eastAsia="MS Gothic" w:hAnsi="MS Gothic" w:cs="Times New Roman"/>
          <w:sz w:val="24"/>
          <w:szCs w:val="24"/>
        </w:rPr>
        <w:t>‑</w:t>
      </w:r>
      <w:r w:rsidRPr="00E46B7D">
        <w:rPr>
          <w:rFonts w:ascii="Times New Roman" w:hAnsi="Times New Roman" w:cs="Times New Roman"/>
          <w:sz w:val="24"/>
          <w:szCs w:val="24"/>
        </w:rPr>
        <w:t xml:space="preserve">Koritnik (në veçanti këmbët dhe shpatet e Mali Korab). Kjo njësia është e vetmja që shtrihet në këmbët e </w:t>
      </w:r>
      <w:r w:rsidR="00160F0C" w:rsidRPr="00E46B7D">
        <w:rPr>
          <w:rFonts w:ascii="Times New Roman" w:hAnsi="Times New Roman" w:cs="Times New Roman"/>
          <w:sz w:val="24"/>
          <w:szCs w:val="24"/>
        </w:rPr>
        <w:t>Malësisë</w:t>
      </w:r>
      <w:r w:rsidRPr="00E46B7D">
        <w:rPr>
          <w:rFonts w:ascii="Times New Roman" w:hAnsi="Times New Roman" w:cs="Times New Roman"/>
          <w:sz w:val="24"/>
          <w:szCs w:val="24"/>
        </w:rPr>
        <w:t xml:space="preserve"> së Korabit . </w:t>
      </w:r>
    </w:p>
    <w:p w:rsidR="00792B2F" w:rsidRPr="00E46B7D" w:rsidRDefault="00792B2F" w:rsidP="00792B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Të tjera njësi administrative brenda Bashkisë Kukës, si Shtiqën, Shishtavec, Arrën, Bushtricë, Zapod, etj., janë gjithashtu pjesë e Parkut Natyror Korab</w:t>
      </w:r>
      <w:r w:rsidRPr="00E46B7D">
        <w:rPr>
          <w:rFonts w:ascii="Times New Roman" w:eastAsia="MS Gothic" w:hAnsi="MS Gothic" w:cs="Times New Roman"/>
          <w:sz w:val="24"/>
          <w:szCs w:val="24"/>
        </w:rPr>
        <w:t>‑</w:t>
      </w:r>
      <w:r w:rsidRPr="00E46B7D">
        <w:rPr>
          <w:rFonts w:ascii="Times New Roman" w:hAnsi="Times New Roman" w:cs="Times New Roman"/>
          <w:sz w:val="24"/>
          <w:szCs w:val="24"/>
        </w:rPr>
        <w:t>Koritnik, por ato përfshijnë kryesisht malin Koritnik, jo vargun Korab direkt.</w:t>
      </w:r>
    </w:p>
    <w:p w:rsidR="0031623C" w:rsidRPr="00E46B7D" w:rsidRDefault="0031623C" w:rsidP="00792B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1623C" w:rsidRPr="00E46B7D" w:rsidRDefault="0031623C" w:rsidP="003162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Numri i popullsis</w:t>
      </w:r>
      <w:r w:rsidR="00E46B7D">
        <w:rPr>
          <w:rFonts w:ascii="Times New Roman" w:hAnsi="Times New Roman" w:cs="Times New Roman"/>
          <w:sz w:val="24"/>
          <w:szCs w:val="24"/>
        </w:rPr>
        <w:t>ë</w:t>
      </w:r>
      <w:r w:rsidRPr="00E46B7D">
        <w:rPr>
          <w:rFonts w:ascii="Times New Roman" w:hAnsi="Times New Roman" w:cs="Times New Roman"/>
          <w:sz w:val="24"/>
          <w:szCs w:val="24"/>
        </w:rPr>
        <w:t xml:space="preserve"> sipas Nj</w:t>
      </w:r>
      <w:r w:rsidR="00E46B7D">
        <w:rPr>
          <w:rFonts w:ascii="Times New Roman" w:hAnsi="Times New Roman" w:cs="Times New Roman"/>
          <w:sz w:val="24"/>
          <w:szCs w:val="24"/>
        </w:rPr>
        <w:t>ë</w:t>
      </w:r>
      <w:r w:rsidRPr="00E46B7D">
        <w:rPr>
          <w:rFonts w:ascii="Times New Roman" w:hAnsi="Times New Roman" w:cs="Times New Roman"/>
          <w:sz w:val="24"/>
          <w:szCs w:val="24"/>
        </w:rPr>
        <w:t>sie Administrative (CENSUS 2023)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Kukës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15 643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Bicaj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4 066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Shtiqën</w:t>
      </w:r>
      <w:r w:rsidR="00E46B7D">
        <w:rPr>
          <w:rFonts w:ascii="Times New Roman" w:hAnsi="Times New Roman" w:cs="Times New Roman"/>
          <w:sz w:val="24"/>
          <w:szCs w:val="24"/>
        </w:rPr>
        <w:tab/>
      </w:r>
      <w:r w:rsid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>3 063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Tërthor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2 311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Shishtavec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2 237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Zapod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1 434</w:t>
      </w:r>
    </w:p>
    <w:p w:rsidR="0031623C" w:rsidRPr="00E46B7D" w:rsidRDefault="00160F0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Ujmisht</w:t>
      </w:r>
      <w:r w:rsidR="0031623C" w:rsidRPr="00E46B7D">
        <w:rPr>
          <w:rFonts w:ascii="Times New Roman" w:hAnsi="Times New Roman" w:cs="Times New Roman"/>
          <w:sz w:val="24"/>
          <w:szCs w:val="24"/>
        </w:rPr>
        <w:tab/>
      </w:r>
      <w:r w:rsidR="0031623C" w:rsidRPr="00E46B7D">
        <w:rPr>
          <w:rFonts w:ascii="Times New Roman" w:hAnsi="Times New Roman" w:cs="Times New Roman"/>
          <w:sz w:val="24"/>
          <w:szCs w:val="24"/>
        </w:rPr>
        <w:tab/>
        <w:t>1136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Kolsh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1058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Topojan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1 062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Malzi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1 616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7D">
        <w:rPr>
          <w:rFonts w:ascii="Times New Roman" w:hAnsi="Times New Roman" w:cs="Times New Roman"/>
          <w:b/>
          <w:sz w:val="24"/>
          <w:szCs w:val="24"/>
        </w:rPr>
        <w:t>Grykë-Çaja</w:t>
      </w:r>
      <w:r w:rsidRPr="00E46B7D">
        <w:rPr>
          <w:rFonts w:ascii="Times New Roman" w:hAnsi="Times New Roman" w:cs="Times New Roman"/>
          <w:b/>
          <w:sz w:val="24"/>
          <w:szCs w:val="24"/>
        </w:rPr>
        <w:tab/>
      </w:r>
      <w:r w:rsidRPr="00E46B7D">
        <w:rPr>
          <w:rFonts w:ascii="Times New Roman" w:hAnsi="Times New Roman" w:cs="Times New Roman"/>
          <w:b/>
          <w:sz w:val="24"/>
          <w:szCs w:val="24"/>
        </w:rPr>
        <w:tab/>
        <w:t>933</w:t>
      </w:r>
      <w:r w:rsidR="009957E0" w:rsidRPr="00E4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7E0" w:rsidRPr="00E46B7D">
        <w:rPr>
          <w:rFonts w:ascii="Times New Roman" w:hAnsi="Times New Roman" w:cs="Times New Roman"/>
          <w:b/>
          <w:sz w:val="24"/>
          <w:szCs w:val="24"/>
        </w:rPr>
        <w:tab/>
      </w:r>
      <w:r w:rsidR="009957E0" w:rsidRPr="00E46B7D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160F0C" w:rsidRPr="00E46B7D">
        <w:rPr>
          <w:rFonts w:ascii="Times New Roman" w:hAnsi="Times New Roman" w:cs="Times New Roman"/>
          <w:b/>
          <w:sz w:val="24"/>
          <w:szCs w:val="24"/>
        </w:rPr>
        <w:t>Njësia</w:t>
      </w:r>
      <w:r w:rsidR="009957E0" w:rsidRPr="00E46B7D">
        <w:rPr>
          <w:rFonts w:ascii="Times New Roman" w:hAnsi="Times New Roman" w:cs="Times New Roman"/>
          <w:b/>
          <w:sz w:val="24"/>
          <w:szCs w:val="24"/>
        </w:rPr>
        <w:t xml:space="preserve"> brenda Vargut Korab-Koritnik)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Surroj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579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Bushtrica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548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Arrën</w:t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</w:r>
      <w:r w:rsidRPr="00E46B7D">
        <w:rPr>
          <w:rFonts w:ascii="Times New Roman" w:hAnsi="Times New Roman" w:cs="Times New Roman"/>
          <w:sz w:val="24"/>
          <w:szCs w:val="24"/>
        </w:rPr>
        <w:tab/>
        <w:t>187</w:t>
      </w:r>
    </w:p>
    <w:p w:rsidR="0031623C" w:rsidRPr="00E46B7D" w:rsidRDefault="0031623C" w:rsidP="003162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46B7D" w:rsidRPr="00E46B7D" w:rsidRDefault="00E46B7D" w:rsidP="00E46B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>Në Bashkinë Kukës, ka gjithsej 122 institucione arsimore, duke përfshirë 10 shkolla të mesme, 63 shkolla nëntëvjeçare dhe 49 kopshte.</w:t>
      </w:r>
    </w:p>
    <w:p w:rsidR="00E46B7D" w:rsidRPr="00E46B7D" w:rsidRDefault="00E46B7D" w:rsidP="00E46B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 xml:space="preserve">Numri I </w:t>
      </w:r>
      <w:r w:rsidR="00160F0C" w:rsidRPr="00E46B7D">
        <w:rPr>
          <w:rFonts w:ascii="Times New Roman" w:hAnsi="Times New Roman" w:cs="Times New Roman"/>
          <w:sz w:val="24"/>
          <w:szCs w:val="24"/>
        </w:rPr>
        <w:t>nxënësve</w:t>
      </w:r>
      <w:r w:rsidRPr="00E46B7D">
        <w:rPr>
          <w:rFonts w:ascii="Times New Roman" w:hAnsi="Times New Roman" w:cs="Times New Roman"/>
          <w:sz w:val="24"/>
          <w:szCs w:val="24"/>
        </w:rPr>
        <w:t xml:space="preserve"> ne shkollat e mesme </w:t>
      </w:r>
    </w:p>
    <w:tbl>
      <w:tblPr>
        <w:tblStyle w:val="GridTable5Dark-Accent11"/>
        <w:tblW w:w="4954" w:type="dxa"/>
        <w:tblLook w:val="04A0" w:firstRow="1" w:lastRow="0" w:firstColumn="1" w:lastColumn="0" w:noHBand="0" w:noVBand="1"/>
      </w:tblPr>
      <w:tblGrid>
        <w:gridCol w:w="480"/>
        <w:gridCol w:w="1634"/>
        <w:gridCol w:w="1408"/>
        <w:gridCol w:w="1432"/>
      </w:tblGrid>
      <w:tr w:rsidR="00E46B7D" w:rsidRPr="00E46B7D" w:rsidTr="00E46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Admin Units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No  of students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No of teachers 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Kukes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1031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76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 xml:space="preserve">Arren 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Bicaj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117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14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Bushtrice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81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5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Gryke-</w:t>
            </w:r>
            <w:r w:rsidR="00160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C</w:t>
            </w:r>
            <w:r w:rsidR="00160F0C"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aje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Kalis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7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Kolsh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Malzi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35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7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lastRenderedPageBreak/>
              <w:t>9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Shishtavec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40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Shtiqen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45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11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Surroj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12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Terthore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63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11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13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Topojan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31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7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14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Ujmisht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15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Zapod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50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gridSpan w:val="2"/>
            <w:noWrap/>
            <w:hideMark/>
          </w:tcPr>
          <w:p w:rsidR="00E46B7D" w:rsidRPr="00E46B7D" w:rsidRDefault="00E46B7D" w:rsidP="00B7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Total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1493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141</w:t>
            </w:r>
          </w:p>
        </w:tc>
      </w:tr>
    </w:tbl>
    <w:p w:rsidR="00E46B7D" w:rsidRPr="00E46B7D" w:rsidRDefault="00E46B7D" w:rsidP="00E46B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7D" w:rsidRPr="00E46B7D" w:rsidRDefault="00E46B7D" w:rsidP="00E46B7D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46B7D">
        <w:rPr>
          <w:rFonts w:ascii="Times New Roman" w:hAnsi="Times New Roman" w:cs="Times New Roman"/>
          <w:sz w:val="24"/>
          <w:szCs w:val="24"/>
        </w:rPr>
        <w:t xml:space="preserve">Numri I </w:t>
      </w:r>
      <w:proofErr w:type="spellStart"/>
      <w:r w:rsidRPr="00E46B7D">
        <w:rPr>
          <w:rFonts w:ascii="Times New Roman" w:hAnsi="Times New Roman" w:cs="Times New Roman"/>
          <w:sz w:val="24"/>
          <w:szCs w:val="24"/>
        </w:rPr>
        <w:t>nxenesve</w:t>
      </w:r>
      <w:proofErr w:type="spellEnd"/>
      <w:r w:rsidRPr="00E46B7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46B7D"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 w:rsidRPr="00E46B7D">
        <w:rPr>
          <w:rFonts w:ascii="Times New Roman" w:hAnsi="Times New Roman" w:cs="Times New Roman"/>
          <w:sz w:val="24"/>
          <w:szCs w:val="24"/>
        </w:rPr>
        <w:t xml:space="preserve"> 9-vjecare </w:t>
      </w:r>
    </w:p>
    <w:tbl>
      <w:tblPr>
        <w:tblStyle w:val="GridTable5Dark-Accent21"/>
        <w:tblW w:w="4954" w:type="dxa"/>
        <w:tblLook w:val="04A0" w:firstRow="1" w:lastRow="0" w:firstColumn="1" w:lastColumn="0" w:noHBand="0" w:noVBand="1"/>
      </w:tblPr>
      <w:tblGrid>
        <w:gridCol w:w="480"/>
        <w:gridCol w:w="1634"/>
        <w:gridCol w:w="1408"/>
        <w:gridCol w:w="1432"/>
      </w:tblGrid>
      <w:tr w:rsidR="00E46B7D" w:rsidRPr="00E46B7D" w:rsidTr="00E46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Admin Units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No of Students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No of teachers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Kukes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2672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199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 xml:space="preserve">Arren 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17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5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Bicaj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436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53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Bushtrice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81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14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5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160F0C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Gryke-C</w:t>
            </w:r>
            <w:r w:rsidR="00E46B7D"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aje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103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22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Kalis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25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7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Kolsh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102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17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Malzi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169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36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9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Shishtavec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205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42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Shtiqen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196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21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11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Surroj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68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11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12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Terthore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291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48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13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Topojan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103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18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14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Ujmisht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128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29</w:t>
            </w:r>
          </w:p>
        </w:tc>
      </w:tr>
      <w:tr w:rsidR="00E46B7D" w:rsidRPr="00E46B7D" w:rsidTr="00E4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E46B7D" w:rsidRPr="00E46B7D" w:rsidRDefault="00E46B7D" w:rsidP="00B7165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15</w:t>
            </w:r>
          </w:p>
        </w:tc>
        <w:tc>
          <w:tcPr>
            <w:tcW w:w="1634" w:type="dxa"/>
            <w:noWrap/>
            <w:hideMark/>
          </w:tcPr>
          <w:p w:rsidR="00E46B7D" w:rsidRPr="00E46B7D" w:rsidRDefault="00E46B7D" w:rsidP="00B71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Zapod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204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37</w:t>
            </w:r>
          </w:p>
        </w:tc>
      </w:tr>
      <w:tr w:rsidR="00E46B7D" w:rsidRPr="00E46B7D" w:rsidTr="00E46B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gridSpan w:val="2"/>
            <w:noWrap/>
            <w:hideMark/>
          </w:tcPr>
          <w:p w:rsidR="00E46B7D" w:rsidRPr="00E46B7D" w:rsidRDefault="00E46B7D" w:rsidP="00B71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Total</w:t>
            </w:r>
          </w:p>
        </w:tc>
        <w:tc>
          <w:tcPr>
            <w:tcW w:w="1408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4800</w:t>
            </w:r>
          </w:p>
        </w:tc>
        <w:tc>
          <w:tcPr>
            <w:tcW w:w="1432" w:type="dxa"/>
            <w:noWrap/>
            <w:hideMark/>
          </w:tcPr>
          <w:p w:rsidR="00E46B7D" w:rsidRPr="00E46B7D" w:rsidRDefault="00E46B7D" w:rsidP="00B71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E4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560</w:t>
            </w:r>
          </w:p>
        </w:tc>
      </w:tr>
    </w:tbl>
    <w:p w:rsidR="00E46B7D" w:rsidRPr="00E46B7D" w:rsidRDefault="00E46B7D" w:rsidP="00E46B7D">
      <w:pPr>
        <w:rPr>
          <w:rFonts w:ascii="Times New Roman" w:hAnsi="Times New Roman" w:cs="Times New Roman"/>
          <w:sz w:val="24"/>
          <w:szCs w:val="24"/>
        </w:rPr>
      </w:pPr>
    </w:p>
    <w:p w:rsidR="00E46B7D" w:rsidRPr="00E46B7D" w:rsidRDefault="00E46B7D" w:rsidP="00E46B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6B7D" w:rsidRPr="00E46B7D" w:rsidSect="00C43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E2116"/>
    <w:multiLevelType w:val="hybridMultilevel"/>
    <w:tmpl w:val="DFE4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C53F2"/>
    <w:multiLevelType w:val="hybridMultilevel"/>
    <w:tmpl w:val="4AC4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2F"/>
    <w:rsid w:val="000007E5"/>
    <w:rsid w:val="00006CAC"/>
    <w:rsid w:val="00014BD5"/>
    <w:rsid w:val="00032BF1"/>
    <w:rsid w:val="000518FE"/>
    <w:rsid w:val="000618E8"/>
    <w:rsid w:val="0006686D"/>
    <w:rsid w:val="00093063"/>
    <w:rsid w:val="000A17E6"/>
    <w:rsid w:val="000A4AE4"/>
    <w:rsid w:val="000A668E"/>
    <w:rsid w:val="000B62CF"/>
    <w:rsid w:val="000D03F9"/>
    <w:rsid w:val="000D3753"/>
    <w:rsid w:val="000F32BF"/>
    <w:rsid w:val="00100810"/>
    <w:rsid w:val="00104064"/>
    <w:rsid w:val="00121B80"/>
    <w:rsid w:val="00125C88"/>
    <w:rsid w:val="00160F0C"/>
    <w:rsid w:val="00167530"/>
    <w:rsid w:val="00174EA8"/>
    <w:rsid w:val="00176DF2"/>
    <w:rsid w:val="001837C8"/>
    <w:rsid w:val="00184E99"/>
    <w:rsid w:val="001C0018"/>
    <w:rsid w:val="001D64BB"/>
    <w:rsid w:val="002026D4"/>
    <w:rsid w:val="00272179"/>
    <w:rsid w:val="002916AC"/>
    <w:rsid w:val="00295553"/>
    <w:rsid w:val="00297335"/>
    <w:rsid w:val="002A55E4"/>
    <w:rsid w:val="002B3139"/>
    <w:rsid w:val="002C3337"/>
    <w:rsid w:val="002D4FF7"/>
    <w:rsid w:val="002E466B"/>
    <w:rsid w:val="002E6DB9"/>
    <w:rsid w:val="00300F83"/>
    <w:rsid w:val="00302CB8"/>
    <w:rsid w:val="00310884"/>
    <w:rsid w:val="00313453"/>
    <w:rsid w:val="0031623C"/>
    <w:rsid w:val="00320ED2"/>
    <w:rsid w:val="003418A1"/>
    <w:rsid w:val="00354C43"/>
    <w:rsid w:val="00372ADB"/>
    <w:rsid w:val="00376BE8"/>
    <w:rsid w:val="00377589"/>
    <w:rsid w:val="00391AF1"/>
    <w:rsid w:val="003C42B6"/>
    <w:rsid w:val="003E632D"/>
    <w:rsid w:val="004116FF"/>
    <w:rsid w:val="0042377E"/>
    <w:rsid w:val="00427926"/>
    <w:rsid w:val="0043247C"/>
    <w:rsid w:val="0044200B"/>
    <w:rsid w:val="00466591"/>
    <w:rsid w:val="00476D0D"/>
    <w:rsid w:val="00482EB4"/>
    <w:rsid w:val="004B01C9"/>
    <w:rsid w:val="004B0F2A"/>
    <w:rsid w:val="004C5800"/>
    <w:rsid w:val="00505C67"/>
    <w:rsid w:val="00512C87"/>
    <w:rsid w:val="00520522"/>
    <w:rsid w:val="00574985"/>
    <w:rsid w:val="00575058"/>
    <w:rsid w:val="00592078"/>
    <w:rsid w:val="00597BCB"/>
    <w:rsid w:val="0061514B"/>
    <w:rsid w:val="006337B0"/>
    <w:rsid w:val="00655BF8"/>
    <w:rsid w:val="00666515"/>
    <w:rsid w:val="00675CE4"/>
    <w:rsid w:val="006901C9"/>
    <w:rsid w:val="006A55A0"/>
    <w:rsid w:val="006E2933"/>
    <w:rsid w:val="006F2972"/>
    <w:rsid w:val="006F3B32"/>
    <w:rsid w:val="0074186F"/>
    <w:rsid w:val="00751A1C"/>
    <w:rsid w:val="00753F7F"/>
    <w:rsid w:val="00757875"/>
    <w:rsid w:val="007708C5"/>
    <w:rsid w:val="00774E9D"/>
    <w:rsid w:val="007927FE"/>
    <w:rsid w:val="00792B2F"/>
    <w:rsid w:val="00795D3D"/>
    <w:rsid w:val="00796E02"/>
    <w:rsid w:val="007A37E1"/>
    <w:rsid w:val="007A5949"/>
    <w:rsid w:val="007D29BF"/>
    <w:rsid w:val="00801197"/>
    <w:rsid w:val="00827433"/>
    <w:rsid w:val="00830CE8"/>
    <w:rsid w:val="0084308D"/>
    <w:rsid w:val="00851EF6"/>
    <w:rsid w:val="008975FF"/>
    <w:rsid w:val="008C7F76"/>
    <w:rsid w:val="008D055D"/>
    <w:rsid w:val="008D6CEE"/>
    <w:rsid w:val="008E267B"/>
    <w:rsid w:val="0090716E"/>
    <w:rsid w:val="00947F5E"/>
    <w:rsid w:val="00955011"/>
    <w:rsid w:val="009606DC"/>
    <w:rsid w:val="00967522"/>
    <w:rsid w:val="00980300"/>
    <w:rsid w:val="0099358E"/>
    <w:rsid w:val="009957E0"/>
    <w:rsid w:val="009A14BE"/>
    <w:rsid w:val="009C1FD1"/>
    <w:rsid w:val="009C35E5"/>
    <w:rsid w:val="00A03110"/>
    <w:rsid w:val="00A211FA"/>
    <w:rsid w:val="00A25F20"/>
    <w:rsid w:val="00A317D0"/>
    <w:rsid w:val="00A35143"/>
    <w:rsid w:val="00A40FED"/>
    <w:rsid w:val="00A57DBA"/>
    <w:rsid w:val="00A72237"/>
    <w:rsid w:val="00A77309"/>
    <w:rsid w:val="00A92685"/>
    <w:rsid w:val="00AA63C6"/>
    <w:rsid w:val="00AB2A7C"/>
    <w:rsid w:val="00AC1F9B"/>
    <w:rsid w:val="00AE49DB"/>
    <w:rsid w:val="00AF152D"/>
    <w:rsid w:val="00AF410D"/>
    <w:rsid w:val="00B05173"/>
    <w:rsid w:val="00B17DD7"/>
    <w:rsid w:val="00B212AC"/>
    <w:rsid w:val="00B3697C"/>
    <w:rsid w:val="00B529F2"/>
    <w:rsid w:val="00B648DD"/>
    <w:rsid w:val="00B6607B"/>
    <w:rsid w:val="00B712FC"/>
    <w:rsid w:val="00B81E99"/>
    <w:rsid w:val="00B82D1E"/>
    <w:rsid w:val="00B90DFF"/>
    <w:rsid w:val="00BA1BB1"/>
    <w:rsid w:val="00BA68DD"/>
    <w:rsid w:val="00BB6F2B"/>
    <w:rsid w:val="00BC2132"/>
    <w:rsid w:val="00BC55FD"/>
    <w:rsid w:val="00BF13F8"/>
    <w:rsid w:val="00BF5E6E"/>
    <w:rsid w:val="00C43BA8"/>
    <w:rsid w:val="00C57D34"/>
    <w:rsid w:val="00C65E01"/>
    <w:rsid w:val="00C66318"/>
    <w:rsid w:val="00C66669"/>
    <w:rsid w:val="00C922BC"/>
    <w:rsid w:val="00C945E4"/>
    <w:rsid w:val="00C96785"/>
    <w:rsid w:val="00C96909"/>
    <w:rsid w:val="00CA0941"/>
    <w:rsid w:val="00CA5862"/>
    <w:rsid w:val="00CA7D3A"/>
    <w:rsid w:val="00CB13EF"/>
    <w:rsid w:val="00CB6261"/>
    <w:rsid w:val="00CC1D1A"/>
    <w:rsid w:val="00CC5D66"/>
    <w:rsid w:val="00CF1B96"/>
    <w:rsid w:val="00D039D6"/>
    <w:rsid w:val="00D060C6"/>
    <w:rsid w:val="00D1498E"/>
    <w:rsid w:val="00D2673E"/>
    <w:rsid w:val="00D549FE"/>
    <w:rsid w:val="00D605CE"/>
    <w:rsid w:val="00DA5CE9"/>
    <w:rsid w:val="00DC2B24"/>
    <w:rsid w:val="00DD3F71"/>
    <w:rsid w:val="00DE1416"/>
    <w:rsid w:val="00E24F17"/>
    <w:rsid w:val="00E43091"/>
    <w:rsid w:val="00E44A24"/>
    <w:rsid w:val="00E46B7D"/>
    <w:rsid w:val="00E7346C"/>
    <w:rsid w:val="00E9029C"/>
    <w:rsid w:val="00E92D3B"/>
    <w:rsid w:val="00EA0566"/>
    <w:rsid w:val="00EA2652"/>
    <w:rsid w:val="00EA4A82"/>
    <w:rsid w:val="00ED014A"/>
    <w:rsid w:val="00F0195A"/>
    <w:rsid w:val="00F02B0C"/>
    <w:rsid w:val="00F057A7"/>
    <w:rsid w:val="00F11F09"/>
    <w:rsid w:val="00F20B2B"/>
    <w:rsid w:val="00F424FC"/>
    <w:rsid w:val="00F46BA3"/>
    <w:rsid w:val="00F67E28"/>
    <w:rsid w:val="00F71BD0"/>
    <w:rsid w:val="00F72F1E"/>
    <w:rsid w:val="00F86EFC"/>
    <w:rsid w:val="00F940C4"/>
    <w:rsid w:val="00FE40C8"/>
    <w:rsid w:val="00FE7666"/>
    <w:rsid w:val="00FF13B4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DCE6E-D5FF-4DAB-8588-95B035DB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BA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B2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46B7D"/>
    <w:pPr>
      <w:spacing w:line="240" w:lineRule="auto"/>
    </w:pPr>
    <w:rPr>
      <w:rFonts w:eastAsiaTheme="minorEastAsia"/>
      <w:i/>
      <w:iCs/>
      <w:color w:val="1F497D" w:themeColor="text2"/>
      <w:sz w:val="18"/>
      <w:szCs w:val="18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E46B7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46B7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160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MEDIA1</cp:lastModifiedBy>
  <cp:revision>2</cp:revision>
  <dcterms:created xsi:type="dcterms:W3CDTF">2025-09-11T09:02:00Z</dcterms:created>
  <dcterms:modified xsi:type="dcterms:W3CDTF">2025-09-11T09:02:00Z</dcterms:modified>
</cp:coreProperties>
</file>